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2" w:type="dxa"/>
        <w:tblInd w:w="108" w:type="dxa"/>
        <w:tblBorders>
          <w:bottom w:val="single" w:sz="4" w:space="0" w:color="auto"/>
        </w:tblBorders>
        <w:tblLayout w:type="fixed"/>
        <w:tblLook w:val="00A0" w:firstRow="1" w:lastRow="0" w:firstColumn="1" w:lastColumn="0" w:noHBand="0" w:noVBand="0"/>
      </w:tblPr>
      <w:tblGrid>
        <w:gridCol w:w="4678"/>
        <w:gridCol w:w="1134"/>
        <w:gridCol w:w="3260"/>
        <w:gridCol w:w="380"/>
      </w:tblGrid>
      <w:tr w:rsidR="0060158D" w:rsidRPr="00917B8F" w14:paraId="5C5D3ADA" w14:textId="77777777" w:rsidTr="00845427">
        <w:trPr>
          <w:trHeight w:val="1"/>
        </w:trPr>
        <w:tc>
          <w:tcPr>
            <w:tcW w:w="4678" w:type="dxa"/>
            <w:vMerge w:val="restart"/>
          </w:tcPr>
          <w:p w14:paraId="394D2735" w14:textId="77777777" w:rsidR="0060158D" w:rsidRPr="00917B8F" w:rsidRDefault="002114BE" w:rsidP="00845427">
            <w:pPr>
              <w:tabs>
                <w:tab w:val="left" w:pos="9639"/>
              </w:tabs>
              <w:spacing w:after="0" w:line="240" w:lineRule="auto"/>
              <w:ind w:left="-284"/>
              <w:rPr>
                <w:rFonts w:ascii="Arial" w:hAnsi="Arial"/>
                <w:noProof/>
                <w:lang w:eastAsia="en-US"/>
              </w:rPr>
            </w:pPr>
            <w:bookmarkStart w:id="0" w:name="_Hlk516141766"/>
            <w:r w:rsidRPr="00917B8F">
              <w:rPr>
                <w:noProof/>
              </w:rPr>
              <w:pict w14:anchorId="69B6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6" type="#_x0000_t75" alt="Media Raid:2016 Branding Elements:1 - Logo:AI versions:New_DE&amp;S_logo_RGB:Colour_RGB:New_DE&amp;S_logo_RGB.png" style="position:absolute;left:0;text-align:left;margin-left:-5.1pt;margin-top:0;width:228.65pt;height:87.2pt;z-index:1;visibility:visible">
                  <v:imagedata r:id="rId10" o:title=""/>
                  <w10:wrap type="square"/>
                </v:shape>
              </w:pict>
            </w:r>
          </w:p>
        </w:tc>
        <w:tc>
          <w:tcPr>
            <w:tcW w:w="4394" w:type="dxa"/>
            <w:gridSpan w:val="2"/>
          </w:tcPr>
          <w:p w14:paraId="5FE5ED79" w14:textId="77777777" w:rsidR="0060158D" w:rsidRPr="00917B8F" w:rsidRDefault="0060158D" w:rsidP="00845427">
            <w:pPr>
              <w:tabs>
                <w:tab w:val="left" w:pos="9639"/>
              </w:tabs>
              <w:spacing w:after="0" w:line="240" w:lineRule="auto"/>
              <w:jc w:val="right"/>
              <w:rPr>
                <w:rFonts w:ascii="Arial" w:hAnsi="Arial"/>
                <w:lang w:eastAsia="en-US"/>
              </w:rPr>
            </w:pPr>
            <w:r w:rsidRPr="00917B8F">
              <w:rPr>
                <w:rFonts w:ascii="Arial" w:hAnsi="Arial"/>
                <w:lang w:eastAsia="en-US"/>
              </w:rPr>
              <w:t>Hayley Shortall</w:t>
            </w:r>
          </w:p>
          <w:p w14:paraId="12D43744" w14:textId="77777777" w:rsidR="0060158D" w:rsidRPr="00917B8F" w:rsidRDefault="0060158D" w:rsidP="00845427">
            <w:pPr>
              <w:tabs>
                <w:tab w:val="left" w:pos="9639"/>
              </w:tabs>
              <w:spacing w:after="0" w:line="240" w:lineRule="auto"/>
              <w:jc w:val="right"/>
              <w:rPr>
                <w:rFonts w:ascii="Arial" w:hAnsi="Arial"/>
                <w:lang w:eastAsia="en-US"/>
              </w:rPr>
            </w:pPr>
            <w:r w:rsidRPr="00917B8F">
              <w:rPr>
                <w:rFonts w:ascii="Arial" w:hAnsi="Arial"/>
                <w:lang w:eastAsia="en-US"/>
              </w:rPr>
              <w:t xml:space="preserve">Commercial </w:t>
            </w:r>
            <w:r w:rsidR="00AC421A" w:rsidRPr="00917B8F">
              <w:rPr>
                <w:rFonts w:ascii="Arial" w:hAnsi="Arial"/>
                <w:lang w:eastAsia="en-US"/>
              </w:rPr>
              <w:t>Officer</w:t>
            </w:r>
          </w:p>
          <w:p w14:paraId="7258EC4A" w14:textId="77777777" w:rsidR="0060158D" w:rsidRPr="00917B8F" w:rsidRDefault="0060158D" w:rsidP="00845427">
            <w:pPr>
              <w:tabs>
                <w:tab w:val="left" w:pos="9639"/>
              </w:tabs>
              <w:spacing w:after="0" w:line="240" w:lineRule="auto"/>
              <w:jc w:val="right"/>
              <w:rPr>
                <w:rFonts w:ascii="Arial" w:hAnsi="Arial"/>
                <w:lang w:eastAsia="en-US"/>
              </w:rPr>
            </w:pPr>
            <w:r w:rsidRPr="00917B8F">
              <w:rPr>
                <w:rFonts w:ascii="Arial" w:hAnsi="Arial"/>
                <w:lang w:eastAsia="en-US"/>
              </w:rPr>
              <w:t>Chinook Delivery Team</w:t>
            </w:r>
          </w:p>
          <w:p w14:paraId="586DC2C0" w14:textId="77777777" w:rsidR="0060158D" w:rsidRPr="00917B8F" w:rsidRDefault="0060158D" w:rsidP="00845427">
            <w:pPr>
              <w:tabs>
                <w:tab w:val="left" w:pos="9639"/>
              </w:tabs>
              <w:spacing w:after="0" w:line="240" w:lineRule="auto"/>
              <w:jc w:val="right"/>
              <w:rPr>
                <w:rFonts w:ascii="Arial" w:hAnsi="Arial"/>
                <w:lang w:eastAsia="en-US"/>
              </w:rPr>
            </w:pPr>
          </w:p>
        </w:tc>
        <w:tc>
          <w:tcPr>
            <w:tcW w:w="380" w:type="dxa"/>
          </w:tcPr>
          <w:p w14:paraId="05D520F0" w14:textId="77777777" w:rsidR="0060158D" w:rsidRPr="00917B8F" w:rsidRDefault="0060158D" w:rsidP="00845427">
            <w:pPr>
              <w:tabs>
                <w:tab w:val="left" w:pos="9639"/>
              </w:tabs>
              <w:spacing w:after="0" w:line="240" w:lineRule="auto"/>
              <w:jc w:val="right"/>
              <w:rPr>
                <w:rFonts w:ascii="Arial" w:hAnsi="Arial"/>
                <w:noProof/>
                <w:sz w:val="18"/>
                <w:szCs w:val="24"/>
                <w:lang w:eastAsia="en-US"/>
              </w:rPr>
            </w:pPr>
          </w:p>
        </w:tc>
      </w:tr>
      <w:tr w:rsidR="0060158D" w:rsidRPr="00917B8F" w14:paraId="7C5E9AE8" w14:textId="77777777" w:rsidTr="00845427">
        <w:trPr>
          <w:trHeight w:val="531"/>
        </w:trPr>
        <w:tc>
          <w:tcPr>
            <w:tcW w:w="4678" w:type="dxa"/>
            <w:vMerge/>
          </w:tcPr>
          <w:p w14:paraId="7FA7A8B7" w14:textId="77777777" w:rsidR="0060158D" w:rsidRPr="00917B8F" w:rsidRDefault="0060158D" w:rsidP="00845427">
            <w:pPr>
              <w:tabs>
                <w:tab w:val="left" w:pos="9639"/>
              </w:tabs>
              <w:spacing w:after="0" w:line="240" w:lineRule="auto"/>
              <w:ind w:left="-284"/>
              <w:rPr>
                <w:rFonts w:ascii="Arial" w:hAnsi="Arial"/>
                <w:lang w:eastAsia="en-US"/>
              </w:rPr>
            </w:pPr>
          </w:p>
        </w:tc>
        <w:tc>
          <w:tcPr>
            <w:tcW w:w="4394" w:type="dxa"/>
            <w:gridSpan w:val="2"/>
          </w:tcPr>
          <w:p w14:paraId="5E00676B" w14:textId="77777777" w:rsidR="0060158D" w:rsidRPr="00917B8F" w:rsidRDefault="0060158D" w:rsidP="00845427">
            <w:pPr>
              <w:spacing w:after="0" w:line="276" w:lineRule="auto"/>
              <w:jc w:val="right"/>
              <w:rPr>
                <w:rFonts w:ascii="Arial" w:hAnsi="Arial" w:cs="Arial"/>
                <w:noProof/>
                <w:lang w:eastAsia="en-US"/>
              </w:rPr>
            </w:pPr>
            <w:r w:rsidRPr="00917B8F">
              <w:rPr>
                <w:rFonts w:ascii="Arial" w:hAnsi="Arial" w:cs="Arial"/>
                <w:noProof/>
                <w:lang w:eastAsia="en-US"/>
              </w:rPr>
              <w:t xml:space="preserve">030 679 89353 </w:t>
            </w:r>
          </w:p>
          <w:p w14:paraId="508C6649" w14:textId="77777777" w:rsidR="0060158D" w:rsidRPr="00917B8F" w:rsidRDefault="0060158D" w:rsidP="00845427">
            <w:pPr>
              <w:tabs>
                <w:tab w:val="left" w:pos="9639"/>
              </w:tabs>
              <w:spacing w:after="0" w:line="240" w:lineRule="auto"/>
              <w:jc w:val="right"/>
              <w:rPr>
                <w:rFonts w:ascii="Arial" w:hAnsi="Arial"/>
                <w:lang w:eastAsia="en-US"/>
              </w:rPr>
            </w:pPr>
          </w:p>
        </w:tc>
        <w:tc>
          <w:tcPr>
            <w:tcW w:w="380" w:type="dxa"/>
            <w:vMerge w:val="restart"/>
          </w:tcPr>
          <w:p w14:paraId="353CE65F" w14:textId="77777777" w:rsidR="0060158D" w:rsidRPr="00917B8F" w:rsidRDefault="002114BE" w:rsidP="00845427">
            <w:pPr>
              <w:tabs>
                <w:tab w:val="left" w:pos="9639"/>
              </w:tabs>
              <w:spacing w:after="0" w:line="240" w:lineRule="auto"/>
              <w:jc w:val="right"/>
              <w:rPr>
                <w:rFonts w:ascii="Arial" w:hAnsi="Arial"/>
                <w:sz w:val="18"/>
                <w:szCs w:val="18"/>
                <w:lang w:eastAsia="en-US"/>
              </w:rPr>
            </w:pPr>
            <w:r w:rsidRPr="00917B8F">
              <w:rPr>
                <w:noProof/>
              </w:rPr>
              <w:pict w14:anchorId="1BF992F1">
                <v:shape id="_x0000_s1027" type="#_x0000_t75" alt="/Volumes/Media Raid/Jobs in Progress/Ed L/CURRENT JOBS/ABW-15-238-BRANDING-2015/2-BRAND ELEMENTS/4-CORPORATE STATIONARY/SOURCE/icons-for-form.jpg" style="position:absolute;left:0;text-align:left;margin-left:-5.4pt;margin-top:0;width:19.75pt;height:100.85pt;z-index:2;visibility:visible;mso-position-horizontal-relative:text;mso-position-vertical-relative:text">
                  <v:imagedata r:id="rId11" o:title="" croptop="1049f"/>
                  <w10:wrap type="square"/>
                </v:shape>
              </w:pict>
            </w:r>
          </w:p>
        </w:tc>
      </w:tr>
      <w:tr w:rsidR="0060158D" w:rsidRPr="00917B8F" w14:paraId="22CEB1D5" w14:textId="77777777" w:rsidTr="00845427">
        <w:trPr>
          <w:trHeight w:val="962"/>
        </w:trPr>
        <w:tc>
          <w:tcPr>
            <w:tcW w:w="4678" w:type="dxa"/>
            <w:vMerge/>
          </w:tcPr>
          <w:p w14:paraId="5469B2A9" w14:textId="77777777" w:rsidR="0060158D" w:rsidRPr="00917B8F" w:rsidRDefault="0060158D" w:rsidP="00845427">
            <w:pPr>
              <w:tabs>
                <w:tab w:val="left" w:pos="9639"/>
              </w:tabs>
              <w:spacing w:after="0" w:line="240" w:lineRule="auto"/>
              <w:ind w:left="-284"/>
              <w:rPr>
                <w:rFonts w:ascii="Arial" w:hAnsi="Arial"/>
                <w:lang w:eastAsia="en-US"/>
              </w:rPr>
            </w:pPr>
          </w:p>
        </w:tc>
        <w:tc>
          <w:tcPr>
            <w:tcW w:w="4394" w:type="dxa"/>
            <w:gridSpan w:val="2"/>
          </w:tcPr>
          <w:p w14:paraId="75F7EB50" w14:textId="77777777" w:rsidR="0060158D" w:rsidRPr="00917B8F" w:rsidRDefault="002114BE" w:rsidP="00845427">
            <w:pPr>
              <w:tabs>
                <w:tab w:val="left" w:pos="9639"/>
              </w:tabs>
              <w:spacing w:after="0" w:line="240" w:lineRule="auto"/>
              <w:jc w:val="right"/>
              <w:rPr>
                <w:rFonts w:ascii="Arial" w:hAnsi="Arial"/>
                <w:lang w:eastAsia="en-US"/>
              </w:rPr>
            </w:pPr>
            <w:hyperlink r:id="rId12" w:history="1">
              <w:r w:rsidR="0060158D" w:rsidRPr="00917B8F">
                <w:rPr>
                  <w:rStyle w:val="Hyperlink"/>
                  <w:rFonts w:ascii="Arial" w:hAnsi="Arial"/>
                  <w:lang w:eastAsia="en-US"/>
                </w:rPr>
                <w:t>Hayley.Shortall101@mod.gov.uk</w:t>
              </w:r>
            </w:hyperlink>
            <w:r w:rsidR="0060158D" w:rsidRPr="00917B8F">
              <w:rPr>
                <w:rFonts w:ascii="Arial" w:hAnsi="Arial"/>
                <w:lang w:eastAsia="en-US"/>
              </w:rPr>
              <w:t xml:space="preserve">  </w:t>
            </w:r>
          </w:p>
        </w:tc>
        <w:tc>
          <w:tcPr>
            <w:tcW w:w="380" w:type="dxa"/>
            <w:vMerge/>
          </w:tcPr>
          <w:p w14:paraId="430B47CF" w14:textId="77777777" w:rsidR="0060158D" w:rsidRPr="00917B8F" w:rsidRDefault="0060158D" w:rsidP="00845427">
            <w:pPr>
              <w:tabs>
                <w:tab w:val="left" w:pos="9639"/>
              </w:tabs>
              <w:spacing w:after="0" w:line="240" w:lineRule="auto"/>
              <w:jc w:val="right"/>
              <w:rPr>
                <w:rFonts w:ascii="Arial" w:hAnsi="Arial"/>
                <w:noProof/>
                <w:sz w:val="18"/>
                <w:szCs w:val="24"/>
                <w:lang w:eastAsia="en-US"/>
              </w:rPr>
            </w:pPr>
          </w:p>
        </w:tc>
      </w:tr>
      <w:tr w:rsidR="0060158D" w:rsidRPr="00917B8F" w14:paraId="1F5C4D9A" w14:textId="77777777" w:rsidTr="00845427">
        <w:trPr>
          <w:trHeight w:val="1012"/>
        </w:trPr>
        <w:tc>
          <w:tcPr>
            <w:tcW w:w="4678" w:type="dxa"/>
            <w:vMerge w:val="restart"/>
          </w:tcPr>
          <w:p w14:paraId="6E8905DA" w14:textId="77777777" w:rsidR="0060158D" w:rsidRPr="00917B8F" w:rsidRDefault="0060158D" w:rsidP="00845427">
            <w:pPr>
              <w:spacing w:after="0" w:line="276" w:lineRule="auto"/>
              <w:rPr>
                <w:rFonts w:ascii="Arial" w:hAnsi="Arial"/>
                <w:noProof/>
                <w:lang w:eastAsia="en-US"/>
              </w:rPr>
            </w:pPr>
          </w:p>
        </w:tc>
        <w:tc>
          <w:tcPr>
            <w:tcW w:w="4394" w:type="dxa"/>
            <w:gridSpan w:val="2"/>
          </w:tcPr>
          <w:p w14:paraId="19B2755B"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Defence Equipment &amp; Support</w:t>
            </w:r>
          </w:p>
          <w:p w14:paraId="6E4CF2F5"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 xml:space="preserve">Teak 1 #5101 </w:t>
            </w:r>
          </w:p>
          <w:p w14:paraId="1911851C"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MOD Abbey Wood (North)</w:t>
            </w:r>
          </w:p>
          <w:p w14:paraId="502C506C"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Bristol BS34 8QW</w:t>
            </w:r>
          </w:p>
        </w:tc>
        <w:tc>
          <w:tcPr>
            <w:tcW w:w="380" w:type="dxa"/>
            <w:vMerge/>
          </w:tcPr>
          <w:p w14:paraId="4F16237D" w14:textId="77777777" w:rsidR="0060158D" w:rsidRPr="00917B8F" w:rsidRDefault="0060158D" w:rsidP="00845427">
            <w:pPr>
              <w:tabs>
                <w:tab w:val="left" w:pos="9639"/>
              </w:tabs>
              <w:spacing w:after="0" w:line="240" w:lineRule="auto"/>
              <w:jc w:val="right"/>
              <w:rPr>
                <w:rFonts w:ascii="Arial" w:hAnsi="Arial"/>
                <w:noProof/>
                <w:sz w:val="18"/>
                <w:szCs w:val="24"/>
                <w:lang w:eastAsia="en-US"/>
              </w:rPr>
            </w:pPr>
          </w:p>
        </w:tc>
      </w:tr>
      <w:tr w:rsidR="0060158D" w:rsidRPr="00917B8F" w14:paraId="6A03638D" w14:textId="77777777" w:rsidTr="00845427">
        <w:trPr>
          <w:trHeight w:val="503"/>
        </w:trPr>
        <w:tc>
          <w:tcPr>
            <w:tcW w:w="4678" w:type="dxa"/>
            <w:vMerge/>
          </w:tcPr>
          <w:p w14:paraId="3319C298" w14:textId="77777777" w:rsidR="0060158D" w:rsidRPr="00917B8F" w:rsidRDefault="0060158D" w:rsidP="00845427">
            <w:pPr>
              <w:tabs>
                <w:tab w:val="left" w:pos="9639"/>
              </w:tabs>
              <w:spacing w:after="0" w:line="240" w:lineRule="auto"/>
              <w:ind w:left="-108"/>
              <w:rPr>
                <w:rFonts w:ascii="Arial" w:hAnsi="Arial"/>
                <w:noProof/>
                <w:lang w:eastAsia="en-US"/>
              </w:rPr>
            </w:pPr>
          </w:p>
        </w:tc>
        <w:tc>
          <w:tcPr>
            <w:tcW w:w="1134" w:type="dxa"/>
          </w:tcPr>
          <w:p w14:paraId="7E4B1D27" w14:textId="77777777" w:rsidR="0060158D" w:rsidRPr="00917B8F" w:rsidRDefault="0060158D" w:rsidP="00845427">
            <w:pPr>
              <w:tabs>
                <w:tab w:val="left" w:pos="9639"/>
              </w:tabs>
              <w:spacing w:after="0" w:line="240" w:lineRule="auto"/>
              <w:contextualSpacing/>
              <w:jc w:val="right"/>
              <w:rPr>
                <w:rFonts w:ascii="Arial" w:hAnsi="Arial"/>
                <w:lang w:eastAsia="en-US"/>
              </w:rPr>
            </w:pPr>
          </w:p>
        </w:tc>
        <w:tc>
          <w:tcPr>
            <w:tcW w:w="3260" w:type="dxa"/>
          </w:tcPr>
          <w:p w14:paraId="22AA5C81" w14:textId="77777777" w:rsidR="0060158D" w:rsidRPr="00917B8F" w:rsidRDefault="0060158D" w:rsidP="00845427">
            <w:pPr>
              <w:tabs>
                <w:tab w:val="left" w:pos="9639"/>
              </w:tabs>
              <w:spacing w:after="0" w:line="240" w:lineRule="auto"/>
              <w:contextualSpacing/>
              <w:jc w:val="right"/>
              <w:rPr>
                <w:rFonts w:ascii="Arial" w:hAnsi="Arial"/>
                <w:lang w:eastAsia="en-US"/>
              </w:rPr>
            </w:pPr>
          </w:p>
          <w:p w14:paraId="7CAB73BC"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 xml:space="preserve">Our Reference: </w:t>
            </w:r>
          </w:p>
          <w:p w14:paraId="58840050"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700006324</w:t>
            </w:r>
          </w:p>
          <w:p w14:paraId="5B0CD135" w14:textId="77777777" w:rsidR="0060158D" w:rsidRPr="00917B8F" w:rsidRDefault="0060158D"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CHC/621</w:t>
            </w:r>
          </w:p>
        </w:tc>
        <w:tc>
          <w:tcPr>
            <w:tcW w:w="380" w:type="dxa"/>
            <w:vMerge/>
          </w:tcPr>
          <w:p w14:paraId="15C2B76C" w14:textId="77777777" w:rsidR="0060158D" w:rsidRPr="00917B8F" w:rsidRDefault="0060158D" w:rsidP="00845427">
            <w:pPr>
              <w:tabs>
                <w:tab w:val="left" w:pos="9639"/>
              </w:tabs>
              <w:spacing w:after="0" w:line="240" w:lineRule="auto"/>
              <w:jc w:val="right"/>
              <w:rPr>
                <w:rFonts w:ascii="Arial" w:hAnsi="Arial"/>
                <w:noProof/>
                <w:sz w:val="18"/>
                <w:szCs w:val="24"/>
                <w:lang w:eastAsia="en-US"/>
              </w:rPr>
            </w:pPr>
          </w:p>
        </w:tc>
      </w:tr>
      <w:tr w:rsidR="0060158D" w:rsidRPr="00917B8F" w14:paraId="7227C132" w14:textId="77777777" w:rsidTr="00845427">
        <w:trPr>
          <w:trHeight w:val="211"/>
        </w:trPr>
        <w:tc>
          <w:tcPr>
            <w:tcW w:w="4678" w:type="dxa"/>
            <w:vMerge/>
            <w:tcBorders>
              <w:bottom w:val="single" w:sz="4" w:space="0" w:color="auto"/>
            </w:tcBorders>
          </w:tcPr>
          <w:p w14:paraId="1F0F16B4" w14:textId="77777777" w:rsidR="0060158D" w:rsidRPr="00917B8F" w:rsidRDefault="0060158D" w:rsidP="00845427">
            <w:pPr>
              <w:tabs>
                <w:tab w:val="left" w:pos="9639"/>
              </w:tabs>
              <w:spacing w:after="0" w:line="240" w:lineRule="auto"/>
              <w:ind w:left="-108"/>
              <w:rPr>
                <w:rFonts w:ascii="Arial" w:hAnsi="Arial"/>
                <w:noProof/>
                <w:lang w:eastAsia="en-US"/>
              </w:rPr>
            </w:pPr>
          </w:p>
        </w:tc>
        <w:tc>
          <w:tcPr>
            <w:tcW w:w="1134" w:type="dxa"/>
            <w:tcBorders>
              <w:bottom w:val="single" w:sz="4" w:space="0" w:color="auto"/>
            </w:tcBorders>
          </w:tcPr>
          <w:p w14:paraId="20E6C23F" w14:textId="77777777" w:rsidR="0060158D" w:rsidRPr="00917B8F" w:rsidRDefault="0060158D" w:rsidP="00845427">
            <w:pPr>
              <w:tabs>
                <w:tab w:val="left" w:pos="9639"/>
              </w:tabs>
              <w:spacing w:after="0" w:line="240" w:lineRule="auto"/>
              <w:contextualSpacing/>
              <w:jc w:val="right"/>
              <w:rPr>
                <w:rFonts w:ascii="Arial" w:hAnsi="Arial"/>
                <w:lang w:eastAsia="en-US"/>
              </w:rPr>
            </w:pPr>
          </w:p>
        </w:tc>
        <w:tc>
          <w:tcPr>
            <w:tcW w:w="3260" w:type="dxa"/>
            <w:tcBorders>
              <w:bottom w:val="single" w:sz="4" w:space="0" w:color="auto"/>
            </w:tcBorders>
            <w:vAlign w:val="bottom"/>
          </w:tcPr>
          <w:p w14:paraId="4FB6AFF8" w14:textId="77777777" w:rsidR="0060158D" w:rsidRPr="00917B8F" w:rsidRDefault="00AD645C" w:rsidP="00845427">
            <w:pPr>
              <w:tabs>
                <w:tab w:val="left" w:pos="9639"/>
              </w:tabs>
              <w:spacing w:after="0" w:line="240" w:lineRule="auto"/>
              <w:contextualSpacing/>
              <w:jc w:val="right"/>
              <w:rPr>
                <w:rFonts w:ascii="Arial" w:hAnsi="Arial"/>
                <w:lang w:eastAsia="en-US"/>
              </w:rPr>
            </w:pPr>
            <w:r w:rsidRPr="00917B8F">
              <w:rPr>
                <w:rFonts w:ascii="Arial" w:hAnsi="Arial"/>
                <w:lang w:eastAsia="en-US"/>
              </w:rPr>
              <w:t>1</w:t>
            </w:r>
            <w:r w:rsidR="00592F96" w:rsidRPr="00917B8F">
              <w:rPr>
                <w:rFonts w:ascii="Arial" w:hAnsi="Arial"/>
                <w:lang w:eastAsia="en-US"/>
              </w:rPr>
              <w:t>2</w:t>
            </w:r>
            <w:r w:rsidR="00551581" w:rsidRPr="00917B8F">
              <w:rPr>
                <w:rFonts w:ascii="Arial" w:hAnsi="Arial"/>
                <w:vertAlign w:val="superscript"/>
                <w:lang w:eastAsia="en-US"/>
              </w:rPr>
              <w:t>th</w:t>
            </w:r>
            <w:r w:rsidR="00551581" w:rsidRPr="00917B8F">
              <w:rPr>
                <w:rFonts w:ascii="Arial" w:hAnsi="Arial"/>
                <w:lang w:eastAsia="en-US"/>
              </w:rPr>
              <w:t xml:space="preserve"> </w:t>
            </w:r>
            <w:r w:rsidR="00592F96" w:rsidRPr="00917B8F">
              <w:rPr>
                <w:rFonts w:ascii="Arial" w:hAnsi="Arial"/>
                <w:lang w:eastAsia="en-US"/>
              </w:rPr>
              <w:t>August</w:t>
            </w:r>
            <w:r w:rsidR="0060158D" w:rsidRPr="00917B8F">
              <w:rPr>
                <w:rFonts w:ascii="Arial" w:hAnsi="Arial"/>
                <w:lang w:eastAsia="en-US"/>
              </w:rPr>
              <w:t xml:space="preserve"> 2019</w:t>
            </w:r>
          </w:p>
        </w:tc>
        <w:tc>
          <w:tcPr>
            <w:tcW w:w="380" w:type="dxa"/>
            <w:vMerge/>
            <w:tcBorders>
              <w:bottom w:val="single" w:sz="4" w:space="0" w:color="auto"/>
            </w:tcBorders>
          </w:tcPr>
          <w:p w14:paraId="2E89A911" w14:textId="77777777" w:rsidR="0060158D" w:rsidRPr="00917B8F" w:rsidRDefault="0060158D" w:rsidP="00845427">
            <w:pPr>
              <w:tabs>
                <w:tab w:val="left" w:pos="9639"/>
              </w:tabs>
              <w:spacing w:after="0" w:line="240" w:lineRule="auto"/>
              <w:jc w:val="right"/>
              <w:rPr>
                <w:rFonts w:ascii="Arial" w:hAnsi="Arial"/>
                <w:noProof/>
                <w:sz w:val="18"/>
                <w:szCs w:val="24"/>
                <w:lang w:eastAsia="en-US"/>
              </w:rPr>
            </w:pPr>
          </w:p>
        </w:tc>
      </w:tr>
      <w:bookmarkEnd w:id="0"/>
    </w:tbl>
    <w:p w14:paraId="7A2B9B10" w14:textId="77777777" w:rsidR="0060158D" w:rsidRPr="009238BC" w:rsidRDefault="0060158D" w:rsidP="0060158D">
      <w:pPr>
        <w:spacing w:after="0" w:line="240" w:lineRule="auto"/>
        <w:rPr>
          <w:rFonts w:ascii="Arial" w:hAnsi="Arial" w:cs="Arial"/>
          <w:lang w:eastAsia="en-US"/>
        </w:rPr>
      </w:pPr>
    </w:p>
    <w:p w14:paraId="75E8B769" w14:textId="77777777" w:rsidR="0060158D" w:rsidRPr="009238BC" w:rsidRDefault="0060158D" w:rsidP="0060158D">
      <w:pPr>
        <w:spacing w:after="0" w:line="240" w:lineRule="auto"/>
        <w:rPr>
          <w:rFonts w:ascii="Arial" w:hAnsi="Arial" w:cs="Arial"/>
          <w:szCs w:val="24"/>
          <w:lang w:eastAsia="en-US"/>
        </w:rPr>
      </w:pPr>
      <w:r w:rsidRPr="009238BC">
        <w:rPr>
          <w:rFonts w:ascii="Arial" w:hAnsi="Arial"/>
          <w:szCs w:val="24"/>
          <w:lang w:eastAsia="en-US"/>
        </w:rPr>
        <w:t xml:space="preserve">Dear Sir/Madam, </w:t>
      </w:r>
    </w:p>
    <w:p w14:paraId="7BD1280F" w14:textId="77777777" w:rsidR="0060158D" w:rsidRPr="009238BC" w:rsidRDefault="0060158D" w:rsidP="0060158D">
      <w:pPr>
        <w:spacing w:after="0" w:line="240" w:lineRule="auto"/>
        <w:rPr>
          <w:rFonts w:ascii="Arial" w:hAnsi="Arial" w:cs="Arial"/>
          <w:sz w:val="24"/>
          <w:szCs w:val="24"/>
          <w:lang w:eastAsia="en-US"/>
        </w:rPr>
      </w:pPr>
    </w:p>
    <w:p w14:paraId="21FABD77" w14:textId="77777777" w:rsidR="0060158D" w:rsidRPr="009238BC" w:rsidRDefault="0060158D" w:rsidP="0060158D">
      <w:pPr>
        <w:spacing w:after="0" w:line="240" w:lineRule="auto"/>
        <w:rPr>
          <w:rFonts w:ascii="Arial" w:hAnsi="Arial" w:cs="Arial"/>
          <w:b/>
          <w:bCs/>
          <w:szCs w:val="24"/>
          <w:lang w:eastAsia="en-US"/>
        </w:rPr>
      </w:pPr>
      <w:bookmarkStart w:id="1" w:name="multi_invitation1"/>
      <w:bookmarkEnd w:id="1"/>
      <w:r w:rsidRPr="009238BC">
        <w:rPr>
          <w:rFonts w:ascii="Arial" w:hAnsi="Arial"/>
          <w:b/>
          <w:bCs/>
          <w:szCs w:val="24"/>
          <w:lang w:eastAsia="en-US"/>
        </w:rPr>
        <w:t>INVITATION TO TENDER</w:t>
      </w:r>
      <w:r w:rsidRPr="009238BC">
        <w:rPr>
          <w:rFonts w:ascii="Arial" w:hAnsi="Arial" w:cs="Arial"/>
          <w:b/>
          <w:bCs/>
          <w:szCs w:val="24"/>
          <w:lang w:eastAsia="en-US"/>
        </w:rPr>
        <w:t xml:space="preserve"> - </w:t>
      </w:r>
      <w:r w:rsidRPr="009238BC">
        <w:rPr>
          <w:rFonts w:ascii="Arial" w:hAnsi="Arial"/>
          <w:b/>
          <w:bCs/>
          <w:szCs w:val="24"/>
          <w:lang w:eastAsia="en-US"/>
        </w:rPr>
        <w:t>REFERENCE No. CHC/6</w:t>
      </w:r>
      <w:bookmarkStart w:id="2" w:name="multiPO_Num15"/>
      <w:bookmarkEnd w:id="2"/>
      <w:r>
        <w:rPr>
          <w:rFonts w:ascii="Arial" w:hAnsi="Arial"/>
          <w:b/>
          <w:bCs/>
          <w:szCs w:val="24"/>
          <w:lang w:eastAsia="en-US"/>
        </w:rPr>
        <w:t>21</w:t>
      </w:r>
      <w:r w:rsidRPr="009238BC">
        <w:rPr>
          <w:rFonts w:ascii="Arial" w:hAnsi="Arial"/>
          <w:b/>
          <w:bCs/>
          <w:szCs w:val="24"/>
          <w:lang w:eastAsia="en-US"/>
        </w:rPr>
        <w:t xml:space="preserve"> - 70000</w:t>
      </w:r>
      <w:r w:rsidR="009C0248">
        <w:rPr>
          <w:rFonts w:ascii="Arial" w:hAnsi="Arial"/>
          <w:b/>
          <w:bCs/>
          <w:szCs w:val="24"/>
          <w:lang w:eastAsia="en-US"/>
        </w:rPr>
        <w:t>6324</w:t>
      </w:r>
    </w:p>
    <w:p w14:paraId="2B433501" w14:textId="77777777" w:rsidR="0060158D" w:rsidRPr="009238BC" w:rsidRDefault="0060158D" w:rsidP="0060158D">
      <w:pPr>
        <w:spacing w:after="0" w:line="240" w:lineRule="auto"/>
        <w:rPr>
          <w:rFonts w:ascii="Arial" w:hAnsi="Arial" w:cs="Arial"/>
          <w:b/>
          <w:u w:val="single"/>
          <w:lang w:eastAsia="en-US"/>
        </w:rPr>
      </w:pPr>
    </w:p>
    <w:p w14:paraId="4C5538BC" w14:textId="77777777" w:rsidR="0060158D" w:rsidRPr="009238BC" w:rsidRDefault="0060158D" w:rsidP="0060158D">
      <w:pPr>
        <w:numPr>
          <w:ilvl w:val="0"/>
          <w:numId w:val="2"/>
        </w:numPr>
        <w:spacing w:before="120" w:after="240" w:line="240" w:lineRule="auto"/>
        <w:contextualSpacing/>
        <w:rPr>
          <w:rFonts w:ascii="Arial" w:hAnsi="Arial" w:cs="Arial"/>
          <w:szCs w:val="24"/>
          <w:lang w:eastAsia="en-US"/>
        </w:rPr>
      </w:pPr>
      <w:r w:rsidRPr="009238BC">
        <w:rPr>
          <w:rFonts w:ascii="Arial" w:hAnsi="Arial"/>
          <w:szCs w:val="24"/>
          <w:lang w:eastAsia="en-US"/>
        </w:rPr>
        <w:t xml:space="preserve">You are invited to tender for </w:t>
      </w:r>
      <w:r w:rsidRPr="0060158D">
        <w:rPr>
          <w:rFonts w:ascii="Arial" w:hAnsi="Arial"/>
          <w:b/>
          <w:szCs w:val="24"/>
          <w:lang w:eastAsia="en-US"/>
        </w:rPr>
        <w:t>The Procurement of Dual Mode Landing Lamp (DMLL) Piece Part Spares</w:t>
      </w:r>
      <w:r w:rsidRPr="009238BC">
        <w:rPr>
          <w:rFonts w:ascii="Arial" w:hAnsi="Arial"/>
          <w:b/>
          <w:szCs w:val="24"/>
          <w:lang w:eastAsia="en-US"/>
        </w:rPr>
        <w:t xml:space="preserve"> </w:t>
      </w:r>
    </w:p>
    <w:p w14:paraId="7C6E682C" w14:textId="77777777" w:rsidR="0060158D" w:rsidRPr="009238BC" w:rsidRDefault="0060158D" w:rsidP="0060158D">
      <w:pPr>
        <w:spacing w:before="120" w:after="240" w:line="240" w:lineRule="auto"/>
        <w:ind w:left="720"/>
        <w:contextualSpacing/>
        <w:rPr>
          <w:rFonts w:ascii="Arial" w:hAnsi="Arial" w:cs="Arial"/>
          <w:szCs w:val="24"/>
          <w:lang w:eastAsia="en-US"/>
        </w:rPr>
      </w:pPr>
    </w:p>
    <w:p w14:paraId="329F650F" w14:textId="77777777" w:rsidR="0060158D" w:rsidRPr="009238BC" w:rsidRDefault="0060158D" w:rsidP="0060158D">
      <w:pPr>
        <w:numPr>
          <w:ilvl w:val="0"/>
          <w:numId w:val="2"/>
        </w:numPr>
        <w:spacing w:before="120" w:after="240" w:line="240" w:lineRule="auto"/>
        <w:contextualSpacing/>
        <w:rPr>
          <w:rFonts w:ascii="Arial" w:hAnsi="Arial" w:cs="Arial"/>
          <w:szCs w:val="24"/>
          <w:lang w:eastAsia="en-US"/>
        </w:rPr>
      </w:pPr>
      <w:r w:rsidRPr="009238BC">
        <w:rPr>
          <w:rFonts w:ascii="Arial" w:hAnsi="Arial"/>
          <w:szCs w:val="24"/>
          <w:lang w:eastAsia="en-US"/>
        </w:rPr>
        <w:t>The requirement is for the following:</w:t>
      </w:r>
    </w:p>
    <w:p w14:paraId="27F4BAB4" w14:textId="77777777" w:rsidR="0060158D" w:rsidRPr="009238BC" w:rsidRDefault="0060158D" w:rsidP="0060158D">
      <w:pPr>
        <w:spacing w:after="0" w:line="240" w:lineRule="auto"/>
        <w:ind w:left="720"/>
        <w:contextualSpacing/>
        <w:rPr>
          <w:rFonts w:ascii="Arial" w:hAnsi="Arial" w:cs="Arial"/>
          <w:szCs w:val="24"/>
          <w:lang w:eastAsia="en-US"/>
        </w:rPr>
      </w:pPr>
    </w:p>
    <w:p w14:paraId="72AB6574" w14:textId="77777777" w:rsidR="0060158D" w:rsidRPr="0060158D" w:rsidRDefault="0060158D" w:rsidP="0060158D">
      <w:pPr>
        <w:numPr>
          <w:ilvl w:val="1"/>
          <w:numId w:val="2"/>
        </w:numPr>
        <w:spacing w:before="120" w:after="240" w:line="240" w:lineRule="auto"/>
        <w:contextualSpacing/>
        <w:rPr>
          <w:rFonts w:ascii="Arial" w:hAnsi="Arial" w:cs="Arial"/>
          <w:szCs w:val="24"/>
          <w:lang w:eastAsia="en-US"/>
        </w:rPr>
      </w:pPr>
      <w:r w:rsidRPr="0060158D">
        <w:rPr>
          <w:rFonts w:ascii="Arial" w:hAnsi="Arial"/>
          <w:szCs w:val="24"/>
          <w:lang w:eastAsia="en-US"/>
        </w:rPr>
        <w:t xml:space="preserve">The Procurement of Dual Mode Landing Lamp Spares (DMLL) in accordance with the Statement of Requirement (Annex B to </w:t>
      </w:r>
      <w:r>
        <w:rPr>
          <w:rFonts w:ascii="Arial" w:hAnsi="Arial"/>
          <w:szCs w:val="24"/>
          <w:lang w:eastAsia="en-US"/>
        </w:rPr>
        <w:t>DEFFORM 47</w:t>
      </w:r>
      <w:r w:rsidRPr="0060158D">
        <w:rPr>
          <w:rFonts w:ascii="Arial" w:hAnsi="Arial"/>
          <w:szCs w:val="24"/>
          <w:lang w:eastAsia="en-US"/>
        </w:rPr>
        <w:t>), and in accordance with the Terms and Conditions of the Contract.</w:t>
      </w:r>
    </w:p>
    <w:p w14:paraId="345FF9B8" w14:textId="77777777" w:rsidR="0060158D" w:rsidRPr="009238BC" w:rsidRDefault="0060158D" w:rsidP="0060158D">
      <w:pPr>
        <w:spacing w:before="120" w:after="240" w:line="240" w:lineRule="auto"/>
        <w:ind w:left="1440"/>
        <w:contextualSpacing/>
        <w:rPr>
          <w:rFonts w:ascii="Arial" w:hAnsi="Arial" w:cs="Arial"/>
          <w:szCs w:val="24"/>
          <w:lang w:eastAsia="en-US"/>
        </w:rPr>
      </w:pPr>
    </w:p>
    <w:p w14:paraId="60FBD4F1" w14:textId="41F09B30" w:rsidR="0060158D" w:rsidRPr="009C0248" w:rsidRDefault="0060158D" w:rsidP="0060158D">
      <w:pPr>
        <w:numPr>
          <w:ilvl w:val="0"/>
          <w:numId w:val="2"/>
        </w:numPr>
        <w:spacing w:before="120" w:after="240" w:line="240" w:lineRule="auto"/>
        <w:contextualSpacing/>
        <w:rPr>
          <w:rFonts w:ascii="Arial" w:hAnsi="Arial" w:cs="Arial"/>
          <w:szCs w:val="24"/>
          <w:lang w:eastAsia="en-US"/>
        </w:rPr>
      </w:pPr>
      <w:r w:rsidRPr="009C0248">
        <w:rPr>
          <w:rFonts w:ascii="Arial" w:hAnsi="Arial"/>
          <w:szCs w:val="24"/>
          <w:lang w:eastAsia="en-US"/>
        </w:rPr>
        <w:t xml:space="preserve">The anticipated date for the contract award decision is </w:t>
      </w:r>
      <w:r w:rsidR="003B5BA2">
        <w:rPr>
          <w:rFonts w:ascii="Arial" w:hAnsi="Arial"/>
          <w:b/>
          <w:szCs w:val="24"/>
          <w:lang w:eastAsia="en-US"/>
        </w:rPr>
        <w:t>3</w:t>
      </w:r>
      <w:r w:rsidR="003B5BA2" w:rsidRPr="003B5BA2">
        <w:rPr>
          <w:rFonts w:ascii="Arial" w:hAnsi="Arial"/>
          <w:b/>
          <w:szCs w:val="24"/>
          <w:vertAlign w:val="superscript"/>
          <w:lang w:eastAsia="en-US"/>
        </w:rPr>
        <w:t>rd</w:t>
      </w:r>
      <w:r w:rsidR="003B5BA2">
        <w:rPr>
          <w:rFonts w:ascii="Arial" w:hAnsi="Arial"/>
          <w:b/>
          <w:szCs w:val="24"/>
          <w:lang w:eastAsia="en-US"/>
        </w:rPr>
        <w:t xml:space="preserve"> October </w:t>
      </w:r>
      <w:r w:rsidRPr="009C0248">
        <w:rPr>
          <w:rFonts w:ascii="Arial" w:hAnsi="Arial"/>
          <w:b/>
          <w:szCs w:val="24"/>
          <w:lang w:eastAsia="en-US"/>
        </w:rPr>
        <w:t>2019</w:t>
      </w:r>
      <w:r w:rsidRPr="009C0248">
        <w:rPr>
          <w:rFonts w:ascii="Arial" w:hAnsi="Arial"/>
          <w:szCs w:val="24"/>
          <w:lang w:eastAsia="en-US"/>
        </w:rPr>
        <w:t>,</w:t>
      </w:r>
      <w:r w:rsidRPr="009C0248">
        <w:rPr>
          <w:rFonts w:ascii="Arial" w:hAnsi="Arial" w:cs="Arial"/>
          <w:b/>
          <w:bCs/>
          <w:szCs w:val="24"/>
          <w:lang w:eastAsia="en-US"/>
        </w:rPr>
        <w:t xml:space="preserve"> </w:t>
      </w:r>
      <w:r w:rsidRPr="009C0248">
        <w:rPr>
          <w:rFonts w:ascii="Arial" w:hAnsi="Arial"/>
          <w:szCs w:val="24"/>
          <w:lang w:eastAsia="en-US"/>
        </w:rPr>
        <w:t>please note that date is indicative and may change.</w:t>
      </w:r>
    </w:p>
    <w:p w14:paraId="38251E3B" w14:textId="77777777" w:rsidR="0060158D" w:rsidRPr="009C0248" w:rsidRDefault="0060158D" w:rsidP="0060158D">
      <w:pPr>
        <w:spacing w:before="120" w:after="240" w:line="240" w:lineRule="auto"/>
        <w:ind w:left="720"/>
        <w:contextualSpacing/>
        <w:rPr>
          <w:rFonts w:ascii="Arial" w:hAnsi="Arial" w:cs="Arial"/>
          <w:szCs w:val="24"/>
          <w:lang w:eastAsia="en-US"/>
        </w:rPr>
      </w:pPr>
    </w:p>
    <w:p w14:paraId="0305A0DE" w14:textId="77777777" w:rsidR="0060158D" w:rsidRPr="009238BC" w:rsidRDefault="0060158D" w:rsidP="0060158D">
      <w:pPr>
        <w:numPr>
          <w:ilvl w:val="0"/>
          <w:numId w:val="2"/>
        </w:numPr>
        <w:spacing w:before="120" w:after="240" w:line="240" w:lineRule="auto"/>
        <w:contextualSpacing/>
        <w:rPr>
          <w:rFonts w:ascii="Arial" w:hAnsi="Arial" w:cs="Arial"/>
          <w:szCs w:val="24"/>
          <w:lang w:eastAsia="en-US"/>
        </w:rPr>
      </w:pPr>
      <w:r w:rsidRPr="009C0248">
        <w:rPr>
          <w:rFonts w:ascii="Arial" w:hAnsi="Arial"/>
          <w:szCs w:val="24"/>
          <w:lang w:eastAsia="en-US"/>
        </w:rPr>
        <w:t xml:space="preserve">You must submit your Tender to arrive no later than </w:t>
      </w:r>
      <w:r w:rsidRPr="009C0248">
        <w:rPr>
          <w:rFonts w:ascii="Arial" w:hAnsi="Arial"/>
          <w:b/>
          <w:bCs/>
          <w:szCs w:val="24"/>
          <w:lang w:eastAsia="en-US"/>
        </w:rPr>
        <w:t xml:space="preserve">10:00 am on </w:t>
      </w:r>
      <w:r w:rsidR="00E97BAA">
        <w:rPr>
          <w:rFonts w:ascii="Arial" w:hAnsi="Arial"/>
          <w:b/>
          <w:bCs/>
          <w:szCs w:val="24"/>
          <w:lang w:eastAsia="en-US"/>
        </w:rPr>
        <w:t>1</w:t>
      </w:r>
      <w:r w:rsidR="00592F96">
        <w:rPr>
          <w:rFonts w:ascii="Arial" w:hAnsi="Arial"/>
          <w:b/>
          <w:bCs/>
          <w:szCs w:val="24"/>
          <w:lang w:eastAsia="en-US"/>
        </w:rPr>
        <w:t>7</w:t>
      </w:r>
      <w:r w:rsidR="00551581">
        <w:rPr>
          <w:rFonts w:ascii="Arial" w:hAnsi="Arial"/>
          <w:b/>
          <w:bCs/>
          <w:szCs w:val="24"/>
          <w:vertAlign w:val="superscript"/>
          <w:lang w:eastAsia="en-US"/>
        </w:rPr>
        <w:t xml:space="preserve">th </w:t>
      </w:r>
      <w:r w:rsidR="00592F96" w:rsidRPr="00592F96">
        <w:rPr>
          <w:rFonts w:ascii="Arial" w:hAnsi="Arial"/>
          <w:b/>
          <w:bCs/>
          <w:szCs w:val="24"/>
          <w:lang w:eastAsia="en-US"/>
        </w:rPr>
        <w:t>September</w:t>
      </w:r>
      <w:r w:rsidRPr="00592F96">
        <w:rPr>
          <w:rFonts w:ascii="Arial" w:hAnsi="Arial"/>
          <w:b/>
          <w:bCs/>
          <w:szCs w:val="24"/>
          <w:lang w:eastAsia="en-US"/>
        </w:rPr>
        <w:t xml:space="preserve"> </w:t>
      </w:r>
      <w:r w:rsidRPr="009C0248">
        <w:rPr>
          <w:rFonts w:ascii="Arial" w:hAnsi="Arial"/>
          <w:b/>
          <w:bCs/>
          <w:szCs w:val="24"/>
          <w:lang w:eastAsia="en-US"/>
        </w:rPr>
        <w:t>2019</w:t>
      </w:r>
      <w:r w:rsidRPr="009C0248">
        <w:rPr>
          <w:rFonts w:ascii="Arial" w:hAnsi="Arial"/>
          <w:szCs w:val="24"/>
          <w:lang w:eastAsia="en-US"/>
        </w:rPr>
        <w:t>.  You must attach the enclosed Tender Return Label (DEFFORM 28) to the outer packaging</w:t>
      </w:r>
      <w:r w:rsidRPr="009238BC">
        <w:rPr>
          <w:rFonts w:ascii="Arial" w:hAnsi="Arial"/>
          <w:szCs w:val="24"/>
          <w:lang w:eastAsia="en-US"/>
        </w:rPr>
        <w:t xml:space="preserve"> of your Tender when you submit it to the Authority.</w:t>
      </w:r>
      <w:r w:rsidRPr="009238BC">
        <w:rPr>
          <w:rFonts w:ascii="Arial" w:hAnsi="Arial" w:cs="Arial"/>
          <w:b/>
          <w:bCs/>
          <w:szCs w:val="24"/>
          <w:lang w:eastAsia="en-US"/>
        </w:rPr>
        <w:t xml:space="preserve"> </w:t>
      </w:r>
    </w:p>
    <w:p w14:paraId="09F9198D" w14:textId="77777777" w:rsidR="0060158D" w:rsidRPr="009238BC" w:rsidRDefault="0060158D" w:rsidP="0060158D">
      <w:pPr>
        <w:spacing w:before="120" w:after="240" w:line="240" w:lineRule="auto"/>
        <w:ind w:left="720"/>
        <w:contextualSpacing/>
        <w:rPr>
          <w:rFonts w:ascii="Arial" w:hAnsi="Arial" w:cs="Arial"/>
          <w:szCs w:val="24"/>
          <w:lang w:eastAsia="en-US"/>
        </w:rPr>
      </w:pPr>
    </w:p>
    <w:p w14:paraId="3455F2D8" w14:textId="77777777" w:rsidR="0060158D" w:rsidRPr="009238BC" w:rsidRDefault="0060158D" w:rsidP="0060158D">
      <w:pPr>
        <w:numPr>
          <w:ilvl w:val="0"/>
          <w:numId w:val="2"/>
        </w:numPr>
        <w:spacing w:before="120" w:after="240" w:line="240" w:lineRule="auto"/>
        <w:contextualSpacing/>
        <w:rPr>
          <w:rFonts w:ascii="Arial" w:hAnsi="Arial" w:cs="Arial"/>
          <w:szCs w:val="24"/>
          <w:lang w:eastAsia="en-US"/>
        </w:rPr>
      </w:pPr>
      <w:r w:rsidRPr="009238BC">
        <w:rPr>
          <w:rFonts w:ascii="Arial" w:hAnsi="Arial"/>
          <w:szCs w:val="24"/>
          <w:lang w:eastAsia="en-US"/>
        </w:rPr>
        <w:t xml:space="preserve">All clarification questions are to be submitted to </w:t>
      </w:r>
      <w:hyperlink r:id="rId13" w:history="1">
        <w:r w:rsidRPr="009238BC">
          <w:rPr>
            <w:rFonts w:ascii="Arial" w:hAnsi="Arial"/>
            <w:color w:val="0000FF"/>
            <w:szCs w:val="24"/>
            <w:u w:val="single"/>
            <w:lang w:eastAsia="en-US"/>
          </w:rPr>
          <w:t>Isabelle.Hart100@mod.gov.uk</w:t>
        </w:r>
      </w:hyperlink>
      <w:r w:rsidRPr="009238BC">
        <w:rPr>
          <w:rFonts w:ascii="Arial" w:hAnsi="Arial" w:cs="Arial"/>
          <w:szCs w:val="24"/>
          <w:lang w:eastAsia="en-US"/>
        </w:rPr>
        <w:t xml:space="preserve"> </w:t>
      </w:r>
      <w:r w:rsidRPr="009238BC">
        <w:rPr>
          <w:rFonts w:ascii="Arial" w:hAnsi="Arial"/>
          <w:szCs w:val="24"/>
          <w:lang w:eastAsia="en-US"/>
        </w:rPr>
        <w:t>and the undersigned.</w:t>
      </w:r>
      <w:r w:rsidRPr="009238BC">
        <w:rPr>
          <w:rFonts w:ascii="Arial" w:hAnsi="Arial" w:cs="Arial"/>
          <w:b/>
          <w:bCs/>
          <w:szCs w:val="24"/>
          <w:lang w:eastAsia="en-US"/>
        </w:rPr>
        <w:t xml:space="preserve">  </w:t>
      </w:r>
    </w:p>
    <w:p w14:paraId="605210EA" w14:textId="77777777" w:rsidR="0060158D" w:rsidRPr="009238BC" w:rsidRDefault="0060158D" w:rsidP="0060158D">
      <w:pPr>
        <w:spacing w:after="0" w:line="240" w:lineRule="auto"/>
        <w:ind w:left="720"/>
        <w:contextualSpacing/>
        <w:rPr>
          <w:rFonts w:ascii="Arial" w:hAnsi="Arial" w:cs="Arial"/>
          <w:szCs w:val="24"/>
          <w:lang w:eastAsia="en-US"/>
        </w:rPr>
      </w:pPr>
    </w:p>
    <w:p w14:paraId="475FC466" w14:textId="77777777" w:rsidR="0060158D" w:rsidRPr="009238BC" w:rsidRDefault="0060158D" w:rsidP="0060158D">
      <w:pPr>
        <w:numPr>
          <w:ilvl w:val="0"/>
          <w:numId w:val="2"/>
        </w:numPr>
        <w:spacing w:before="120" w:after="240" w:line="240" w:lineRule="auto"/>
        <w:contextualSpacing/>
        <w:rPr>
          <w:rFonts w:ascii="Arial" w:hAnsi="Arial" w:cs="Arial"/>
          <w:szCs w:val="24"/>
          <w:lang w:eastAsia="en-US"/>
        </w:rPr>
      </w:pPr>
      <w:r w:rsidRPr="009238BC">
        <w:rPr>
          <w:rFonts w:ascii="Arial" w:hAnsi="Arial"/>
          <w:szCs w:val="24"/>
          <w:lang w:eastAsia="en-US"/>
        </w:rPr>
        <w:t xml:space="preserve">Please confirm receipt of this tender to </w:t>
      </w:r>
      <w:hyperlink r:id="rId14" w:history="1">
        <w:r w:rsidRPr="009238BC">
          <w:rPr>
            <w:rFonts w:ascii="Arial" w:hAnsi="Arial"/>
            <w:color w:val="0000FF"/>
            <w:szCs w:val="24"/>
            <w:u w:val="single"/>
            <w:lang w:eastAsia="en-US"/>
          </w:rPr>
          <w:t>Isabelle.Hart100@mod.gov.uk</w:t>
        </w:r>
      </w:hyperlink>
    </w:p>
    <w:p w14:paraId="3FFE680D" w14:textId="77777777" w:rsidR="0060158D" w:rsidRPr="009238BC" w:rsidRDefault="0060158D" w:rsidP="0060158D">
      <w:pPr>
        <w:spacing w:after="0" w:line="240" w:lineRule="auto"/>
        <w:jc w:val="both"/>
        <w:rPr>
          <w:rFonts w:ascii="Arial" w:hAnsi="Arial" w:cs="Arial"/>
          <w:b/>
          <w:lang w:eastAsia="en-US"/>
        </w:rPr>
      </w:pPr>
    </w:p>
    <w:p w14:paraId="1DEAA340" w14:textId="77777777" w:rsidR="0060158D" w:rsidRPr="009238BC" w:rsidRDefault="0060158D" w:rsidP="0060158D">
      <w:pPr>
        <w:spacing w:after="0" w:line="240" w:lineRule="auto"/>
        <w:jc w:val="both"/>
        <w:rPr>
          <w:rFonts w:ascii="Arial" w:hAnsi="Arial" w:cs="Arial"/>
          <w:b/>
          <w:lang w:eastAsia="en-US"/>
        </w:rPr>
      </w:pPr>
    </w:p>
    <w:p w14:paraId="4D8590A3" w14:textId="77777777" w:rsidR="0060158D" w:rsidRPr="009238BC" w:rsidRDefault="0060158D" w:rsidP="0060158D">
      <w:pPr>
        <w:spacing w:after="0" w:line="240" w:lineRule="auto"/>
        <w:jc w:val="both"/>
        <w:rPr>
          <w:rFonts w:ascii="Arial" w:hAnsi="Arial" w:cs="Arial"/>
          <w:szCs w:val="24"/>
          <w:lang w:eastAsia="en-US"/>
        </w:rPr>
      </w:pPr>
      <w:r w:rsidRPr="009238BC">
        <w:rPr>
          <w:rFonts w:ascii="Arial" w:hAnsi="Arial"/>
          <w:szCs w:val="24"/>
          <w:lang w:eastAsia="en-US"/>
        </w:rPr>
        <w:t>Yours faithfully</w:t>
      </w:r>
    </w:p>
    <w:p w14:paraId="180A9482" w14:textId="77777777" w:rsidR="0060158D" w:rsidRPr="009238BC" w:rsidRDefault="0060158D" w:rsidP="0060158D">
      <w:pPr>
        <w:spacing w:after="0" w:line="240" w:lineRule="auto"/>
        <w:jc w:val="both"/>
        <w:rPr>
          <w:rFonts w:ascii="Arial" w:hAnsi="Arial" w:cs="Arial"/>
          <w:b/>
          <w:bCs/>
          <w:szCs w:val="24"/>
          <w:lang w:eastAsia="en-US"/>
        </w:rPr>
      </w:pPr>
      <w:r w:rsidRPr="009238BC">
        <w:rPr>
          <w:rFonts w:ascii="Arial" w:hAnsi="Arial"/>
          <w:szCs w:val="24"/>
          <w:lang w:eastAsia="en-US"/>
        </w:rPr>
        <w:t>On behalf of the Authority</w:t>
      </w:r>
    </w:p>
    <w:p w14:paraId="68F00A27" w14:textId="77777777" w:rsidR="0060158D" w:rsidRPr="009238BC" w:rsidRDefault="0060158D" w:rsidP="0060158D">
      <w:pPr>
        <w:spacing w:after="0" w:line="240" w:lineRule="auto"/>
        <w:jc w:val="both"/>
        <w:rPr>
          <w:rFonts w:ascii="Arial" w:hAnsi="Arial"/>
          <w:szCs w:val="24"/>
          <w:lang w:eastAsia="en-US"/>
        </w:rPr>
      </w:pPr>
    </w:p>
    <w:p w14:paraId="5BC26C95" w14:textId="77777777" w:rsidR="0060158D" w:rsidRPr="009238BC" w:rsidRDefault="0060158D" w:rsidP="0060158D">
      <w:pPr>
        <w:spacing w:after="0" w:line="240" w:lineRule="auto"/>
        <w:jc w:val="both"/>
        <w:rPr>
          <w:rFonts w:ascii="Arial" w:hAnsi="Arial"/>
          <w:szCs w:val="24"/>
          <w:lang w:eastAsia="en-US"/>
        </w:rPr>
      </w:pPr>
    </w:p>
    <w:p w14:paraId="4CCC77FB" w14:textId="77777777" w:rsidR="0060158D" w:rsidRPr="009238BC" w:rsidRDefault="0060158D" w:rsidP="0060158D">
      <w:pPr>
        <w:spacing w:after="0" w:line="240" w:lineRule="auto"/>
        <w:jc w:val="both"/>
        <w:rPr>
          <w:rFonts w:ascii="Arial" w:hAnsi="Arial"/>
          <w:szCs w:val="24"/>
          <w:lang w:eastAsia="en-US"/>
        </w:rPr>
      </w:pPr>
    </w:p>
    <w:p w14:paraId="5B23A895" w14:textId="77777777" w:rsidR="0060158D" w:rsidRPr="009238BC" w:rsidRDefault="0060158D" w:rsidP="0060158D">
      <w:pPr>
        <w:spacing w:after="0" w:line="240" w:lineRule="auto"/>
        <w:jc w:val="both"/>
        <w:rPr>
          <w:rFonts w:ascii="Arial" w:hAnsi="Arial"/>
          <w:szCs w:val="24"/>
          <w:lang w:eastAsia="en-US"/>
        </w:rPr>
      </w:pPr>
      <w:bookmarkStart w:id="3" w:name="_Hlk11320231"/>
    </w:p>
    <w:p w14:paraId="02073227" w14:textId="77777777" w:rsidR="0060158D" w:rsidRPr="009238BC" w:rsidRDefault="0060158D" w:rsidP="0060158D">
      <w:pPr>
        <w:spacing w:after="0" w:line="240" w:lineRule="auto"/>
        <w:jc w:val="both"/>
        <w:rPr>
          <w:rFonts w:ascii="Arial" w:hAnsi="Arial" w:cs="Arial"/>
          <w:b/>
          <w:bCs/>
          <w:szCs w:val="24"/>
          <w:lang w:eastAsia="en-US"/>
        </w:rPr>
      </w:pPr>
      <w:bookmarkStart w:id="4" w:name="Full_name"/>
      <w:bookmarkEnd w:id="4"/>
      <w:r w:rsidRPr="009238BC">
        <w:rPr>
          <w:rFonts w:ascii="Arial" w:hAnsi="Arial"/>
          <w:b/>
          <w:bCs/>
          <w:szCs w:val="24"/>
          <w:lang w:eastAsia="en-US"/>
        </w:rPr>
        <w:t xml:space="preserve">Hayley Shortall </w:t>
      </w:r>
    </w:p>
    <w:p w14:paraId="691BA35C" w14:textId="77777777" w:rsidR="0060158D" w:rsidRPr="009238BC" w:rsidRDefault="0060158D" w:rsidP="0060158D">
      <w:pPr>
        <w:spacing w:after="0" w:line="240" w:lineRule="auto"/>
        <w:jc w:val="both"/>
        <w:rPr>
          <w:rFonts w:ascii="Arial" w:hAnsi="Arial" w:cs="Arial"/>
          <w:b/>
          <w:bCs/>
          <w:szCs w:val="24"/>
          <w:lang w:eastAsia="en-US"/>
        </w:rPr>
      </w:pPr>
      <w:bookmarkStart w:id="5" w:name="Post_title"/>
      <w:bookmarkEnd w:id="5"/>
      <w:r w:rsidRPr="009238BC">
        <w:rPr>
          <w:rFonts w:ascii="Arial" w:hAnsi="Arial"/>
          <w:b/>
          <w:bCs/>
          <w:szCs w:val="24"/>
          <w:lang w:eastAsia="en-US"/>
        </w:rPr>
        <w:t>Commercial Officer</w:t>
      </w:r>
    </w:p>
    <w:bookmarkEnd w:id="3"/>
    <w:p w14:paraId="6456EC2B" w14:textId="77777777" w:rsidR="009C0248" w:rsidRDefault="009C0248">
      <w:pPr>
        <w:widowControl w:val="0"/>
        <w:autoSpaceDE w:val="0"/>
        <w:autoSpaceDN w:val="0"/>
        <w:adjustRightInd w:val="0"/>
        <w:spacing w:after="200" w:line="276" w:lineRule="auto"/>
        <w:ind w:left="120" w:right="114"/>
        <w:jc w:val="center"/>
        <w:rPr>
          <w:rFonts w:ascii="Arial" w:hAnsi="Arial" w:cs="Arial"/>
          <w:b/>
          <w:bCs/>
          <w:color w:val="000000"/>
          <w:sz w:val="24"/>
          <w:szCs w:val="24"/>
        </w:rPr>
      </w:pPr>
    </w:p>
    <w:p w14:paraId="75AF261A" w14:textId="77777777" w:rsidR="008F32E1" w:rsidRDefault="008F32E1">
      <w:pPr>
        <w:widowControl w:val="0"/>
        <w:autoSpaceDE w:val="0"/>
        <w:autoSpaceDN w:val="0"/>
        <w:adjustRightInd w:val="0"/>
        <w:spacing w:after="200" w:line="276" w:lineRule="auto"/>
        <w:ind w:left="120" w:right="114"/>
        <w:jc w:val="center"/>
        <w:rPr>
          <w:rFonts w:ascii="Arial" w:hAnsi="Arial" w:cs="Arial"/>
          <w:sz w:val="24"/>
          <w:szCs w:val="24"/>
        </w:rPr>
      </w:pPr>
      <w:r>
        <w:rPr>
          <w:rFonts w:ascii="Arial" w:hAnsi="Arial" w:cs="Arial"/>
          <w:b/>
          <w:bCs/>
          <w:color w:val="000000"/>
          <w:sz w:val="24"/>
          <w:szCs w:val="24"/>
        </w:rPr>
        <w:lastRenderedPageBreak/>
        <w:t>Table of Contents</w:t>
      </w:r>
    </w:p>
    <w:p w14:paraId="5B55B6A5"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024CB3E2" w14:textId="7F3C0DF3"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DEFFORM 47</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w:instrText>
      </w:r>
      <w:r w:rsidRPr="002408E1">
        <w:rPr>
          <w:rFonts w:ascii="Arial" w:hAnsi="Arial" w:cs="Arial"/>
        </w:rPr>
        <w:fldChar w:fldCharType="separate"/>
      </w:r>
      <w:r w:rsidR="00AB2DD9">
        <w:rPr>
          <w:rFonts w:ascii="Arial" w:hAnsi="Arial" w:cs="Arial"/>
          <w:noProof/>
        </w:rPr>
        <w:t>4</w:t>
      </w:r>
      <w:r w:rsidRPr="002408E1">
        <w:rPr>
          <w:rFonts w:ascii="Arial" w:hAnsi="Arial" w:cs="Arial"/>
        </w:rPr>
        <w:fldChar w:fldCharType="end"/>
      </w:r>
    </w:p>
    <w:p w14:paraId="539D93B5" w14:textId="3F5A6532"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Contents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_Toc501022446_1_1</w:instrText>
      </w:r>
      <w:r w:rsidRPr="002408E1">
        <w:rPr>
          <w:rFonts w:ascii="Arial" w:hAnsi="Arial" w:cs="Arial"/>
        </w:rPr>
        <w:fldChar w:fldCharType="separate"/>
      </w:r>
      <w:r w:rsidR="00AB2DD9">
        <w:rPr>
          <w:rFonts w:ascii="Arial" w:hAnsi="Arial" w:cs="Arial"/>
          <w:noProof/>
        </w:rPr>
        <w:t>4</w:t>
      </w:r>
      <w:r w:rsidRPr="002408E1">
        <w:rPr>
          <w:rFonts w:ascii="Arial" w:hAnsi="Arial" w:cs="Arial"/>
        </w:rPr>
        <w:fldChar w:fldCharType="end"/>
      </w:r>
    </w:p>
    <w:p w14:paraId="5F385FD8" w14:textId="49117F4E"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Section A - Introduction</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_Toc501022446_1_2</w:instrText>
      </w:r>
      <w:r w:rsidRPr="002408E1">
        <w:rPr>
          <w:rFonts w:ascii="Arial" w:hAnsi="Arial" w:cs="Arial"/>
        </w:rPr>
        <w:fldChar w:fldCharType="separate"/>
      </w:r>
      <w:r w:rsidR="00AB2DD9">
        <w:rPr>
          <w:rFonts w:ascii="Arial" w:hAnsi="Arial" w:cs="Arial"/>
          <w:noProof/>
        </w:rPr>
        <w:t>5</w:t>
      </w:r>
      <w:r w:rsidRPr="002408E1">
        <w:rPr>
          <w:rFonts w:ascii="Arial" w:hAnsi="Arial" w:cs="Arial"/>
        </w:rPr>
        <w:fldChar w:fldCharType="end"/>
      </w:r>
    </w:p>
    <w:p w14:paraId="10C1D131" w14:textId="77777777" w:rsidR="00AC421A"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Section B - Key Tendering Activities</w:t>
      </w:r>
      <w:r w:rsidR="00AC421A">
        <w:rPr>
          <w:rFonts w:ascii="Arial" w:hAnsi="Arial" w:cs="Arial"/>
        </w:rPr>
        <w:t>…………………………………………………………</w:t>
      </w:r>
      <w:proofErr w:type="gramStart"/>
      <w:r w:rsidR="00AC421A">
        <w:rPr>
          <w:rFonts w:ascii="Arial" w:hAnsi="Arial" w:cs="Arial"/>
        </w:rPr>
        <w:t>…..</w:t>
      </w:r>
      <w:proofErr w:type="gramEnd"/>
      <w:r w:rsidR="00AC421A">
        <w:rPr>
          <w:rFonts w:ascii="Arial" w:hAnsi="Arial" w:cs="Arial"/>
        </w:rPr>
        <w:t>7</w:t>
      </w:r>
    </w:p>
    <w:p w14:paraId="7682F19B" w14:textId="24972AE3"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Section C - Instructions on Preparing Tenders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_Toc501022446_1_4</w:instrText>
      </w:r>
      <w:r w:rsidRPr="002408E1">
        <w:rPr>
          <w:rFonts w:ascii="Arial" w:hAnsi="Arial" w:cs="Arial"/>
        </w:rPr>
        <w:fldChar w:fldCharType="separate"/>
      </w:r>
      <w:r w:rsidR="00AB2DD9">
        <w:rPr>
          <w:rFonts w:ascii="Arial" w:hAnsi="Arial" w:cs="Arial"/>
          <w:noProof/>
        </w:rPr>
        <w:t>9</w:t>
      </w:r>
      <w:r w:rsidRPr="002408E1">
        <w:rPr>
          <w:rFonts w:ascii="Arial" w:hAnsi="Arial" w:cs="Arial"/>
        </w:rPr>
        <w:fldChar w:fldCharType="end"/>
      </w:r>
    </w:p>
    <w:p w14:paraId="187BB8FA" w14:textId="1A88C4BA" w:rsidR="008F32E1" w:rsidRPr="002408E1" w:rsidRDefault="002114BE">
      <w:pPr>
        <w:widowControl w:val="0"/>
        <w:tabs>
          <w:tab w:val="right" w:leader="dot" w:pos="9124"/>
        </w:tabs>
        <w:autoSpaceDE w:val="0"/>
        <w:autoSpaceDN w:val="0"/>
        <w:adjustRightInd w:val="0"/>
        <w:spacing w:after="0" w:line="240" w:lineRule="auto"/>
        <w:ind w:left="340" w:right="114"/>
        <w:jc w:val="both"/>
        <w:rPr>
          <w:rFonts w:ascii="Arial" w:hAnsi="Arial" w:cs="Arial"/>
        </w:rPr>
      </w:pPr>
      <w:hyperlink w:anchor="_Toc501022446_1_5" w:history="1">
        <w:r w:rsidR="008F32E1" w:rsidRPr="002408E1">
          <w:rPr>
            <w:rFonts w:ascii="Arial" w:hAnsi="Arial" w:cs="Arial"/>
          </w:rPr>
          <w:t>Section D - Tender Evaluation</w:t>
        </w:r>
        <w:r w:rsidR="008F32E1" w:rsidRPr="002408E1">
          <w:rPr>
            <w:rFonts w:ascii="Arial" w:hAnsi="Arial" w:cs="Arial"/>
          </w:rPr>
          <w:tab/>
        </w:r>
        <w:r w:rsidR="008F32E1" w:rsidRPr="002408E1">
          <w:rPr>
            <w:rFonts w:ascii="Arial" w:hAnsi="Arial" w:cs="Arial"/>
          </w:rPr>
          <w:fldChar w:fldCharType="begin"/>
        </w:r>
        <w:r w:rsidR="008F32E1" w:rsidRPr="002408E1">
          <w:rPr>
            <w:rFonts w:ascii="Arial" w:hAnsi="Arial" w:cs="Arial"/>
          </w:rPr>
          <w:instrText>PAGEREF _Toc501022446_1_5</w:instrText>
        </w:r>
        <w:r w:rsidR="008F32E1" w:rsidRPr="002408E1">
          <w:rPr>
            <w:rFonts w:ascii="Arial" w:hAnsi="Arial" w:cs="Arial"/>
          </w:rPr>
          <w:fldChar w:fldCharType="separate"/>
        </w:r>
        <w:r w:rsidR="00AB2DD9">
          <w:rPr>
            <w:rFonts w:ascii="Arial" w:hAnsi="Arial" w:cs="Arial"/>
            <w:noProof/>
          </w:rPr>
          <w:t>10</w:t>
        </w:r>
        <w:r w:rsidR="008F32E1" w:rsidRPr="002408E1">
          <w:rPr>
            <w:rFonts w:ascii="Arial" w:hAnsi="Arial" w:cs="Arial"/>
          </w:rPr>
          <w:fldChar w:fldCharType="end"/>
        </w:r>
      </w:hyperlink>
    </w:p>
    <w:p w14:paraId="5D74176D" w14:textId="0A1B38DE"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Section E - Instructions on Submitting Tenders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_Toc501022446_1_6</w:instrText>
      </w:r>
      <w:r w:rsidRPr="002408E1">
        <w:rPr>
          <w:rFonts w:ascii="Arial" w:hAnsi="Arial" w:cs="Arial"/>
        </w:rPr>
        <w:fldChar w:fldCharType="separate"/>
      </w:r>
      <w:r w:rsidR="00AB2DD9">
        <w:rPr>
          <w:rFonts w:ascii="Arial" w:hAnsi="Arial" w:cs="Arial"/>
          <w:noProof/>
        </w:rPr>
        <w:t>10</w:t>
      </w:r>
      <w:r w:rsidRPr="002408E1">
        <w:rPr>
          <w:rFonts w:ascii="Arial" w:hAnsi="Arial" w:cs="Arial"/>
        </w:rPr>
        <w:fldChar w:fldCharType="end"/>
      </w:r>
    </w:p>
    <w:p w14:paraId="49B38AD0" w14:textId="2084A82F"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Section F - Conditions of Tendering</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_Toc501022446_1_7</w:instrText>
      </w:r>
      <w:r w:rsidRPr="002408E1">
        <w:rPr>
          <w:rFonts w:ascii="Arial" w:hAnsi="Arial" w:cs="Arial"/>
        </w:rPr>
        <w:fldChar w:fldCharType="separate"/>
      </w:r>
      <w:r w:rsidR="00AB2DD9">
        <w:rPr>
          <w:rFonts w:ascii="Arial" w:hAnsi="Arial" w:cs="Arial"/>
          <w:noProof/>
        </w:rPr>
        <w:t>11</w:t>
      </w:r>
      <w:r w:rsidRPr="002408E1">
        <w:rPr>
          <w:rFonts w:ascii="Arial" w:hAnsi="Arial" w:cs="Arial"/>
        </w:rPr>
        <w:fldChar w:fldCharType="end"/>
      </w:r>
    </w:p>
    <w:p w14:paraId="07E11BB7" w14:textId="309AB66C"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 xml:space="preserve">DEFFORM 47 Annex A - </w:t>
      </w:r>
      <w:proofErr w:type="spellStart"/>
      <w:r w:rsidRPr="002408E1">
        <w:rPr>
          <w:rFonts w:ascii="Arial" w:hAnsi="Arial" w:cs="Arial"/>
        </w:rPr>
        <w:t>Edn</w:t>
      </w:r>
      <w:proofErr w:type="spellEnd"/>
      <w:r w:rsidRPr="002408E1">
        <w:rPr>
          <w:rFonts w:ascii="Arial" w:hAnsi="Arial" w:cs="Arial"/>
        </w:rPr>
        <w:t xml:space="preserve"> 07/18</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_Toc501022446_1_8</w:instrText>
      </w:r>
      <w:r w:rsidRPr="002408E1">
        <w:rPr>
          <w:rFonts w:ascii="Arial" w:hAnsi="Arial" w:cs="Arial"/>
        </w:rPr>
        <w:fldChar w:fldCharType="separate"/>
      </w:r>
      <w:r w:rsidR="00AB2DD9">
        <w:rPr>
          <w:rFonts w:ascii="Arial" w:hAnsi="Arial" w:cs="Arial"/>
          <w:noProof/>
        </w:rPr>
        <w:t>15</w:t>
      </w:r>
      <w:r w:rsidRPr="002408E1">
        <w:rPr>
          <w:rFonts w:ascii="Arial" w:hAnsi="Arial" w:cs="Arial"/>
        </w:rPr>
        <w:fldChar w:fldCharType="end"/>
      </w:r>
    </w:p>
    <w:p w14:paraId="61F10043" w14:textId="6BAFA4C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Appendix 1 to Annex A (Offer)</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_Toc501022446_1_9</w:instrText>
      </w:r>
      <w:r w:rsidRPr="002408E1">
        <w:rPr>
          <w:rFonts w:ascii="Arial" w:hAnsi="Arial" w:cs="Arial"/>
        </w:rPr>
        <w:fldChar w:fldCharType="separate"/>
      </w:r>
      <w:r w:rsidR="00AB2DD9">
        <w:rPr>
          <w:rFonts w:ascii="Arial" w:hAnsi="Arial" w:cs="Arial"/>
          <w:noProof/>
        </w:rPr>
        <w:t>17</w:t>
      </w:r>
      <w:r w:rsidRPr="002408E1">
        <w:rPr>
          <w:rFonts w:ascii="Arial" w:hAnsi="Arial" w:cs="Arial"/>
        </w:rPr>
        <w:fldChar w:fldCharType="end"/>
      </w:r>
    </w:p>
    <w:p w14:paraId="75A400CC" w14:textId="65387CF6"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DEFFORM 47 - Annex B - Statement of Requirement (SOR)</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_Toc501022446_1_10</w:instrText>
      </w:r>
      <w:r w:rsidRPr="002408E1">
        <w:rPr>
          <w:rFonts w:ascii="Arial" w:hAnsi="Arial" w:cs="Arial"/>
        </w:rPr>
        <w:fldChar w:fldCharType="separate"/>
      </w:r>
      <w:r w:rsidR="00AB2DD9">
        <w:rPr>
          <w:rFonts w:ascii="Arial" w:hAnsi="Arial" w:cs="Arial"/>
          <w:noProof/>
        </w:rPr>
        <w:t>23</w:t>
      </w:r>
      <w:r w:rsidRPr="002408E1">
        <w:rPr>
          <w:rFonts w:ascii="Arial" w:hAnsi="Arial" w:cs="Arial"/>
        </w:rPr>
        <w:fldChar w:fldCharType="end"/>
      </w:r>
    </w:p>
    <w:p w14:paraId="2FBF98FB" w14:textId="0EFFB0BF"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DEFFORM 47 - Annex C - Tender Evaluation</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_Toc501022446_1_11</w:instrText>
      </w:r>
      <w:r w:rsidRPr="002408E1">
        <w:rPr>
          <w:rFonts w:ascii="Arial" w:hAnsi="Arial" w:cs="Arial"/>
        </w:rPr>
        <w:fldChar w:fldCharType="separate"/>
      </w:r>
      <w:r w:rsidR="00AB2DD9">
        <w:rPr>
          <w:rFonts w:ascii="Arial" w:hAnsi="Arial" w:cs="Arial"/>
          <w:noProof/>
        </w:rPr>
        <w:t>27</w:t>
      </w:r>
      <w:r w:rsidRPr="002408E1">
        <w:rPr>
          <w:rFonts w:ascii="Arial" w:hAnsi="Arial" w:cs="Arial"/>
        </w:rPr>
        <w:fldChar w:fldCharType="end"/>
      </w:r>
    </w:p>
    <w:p w14:paraId="645CAD39" w14:textId="7921B20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Annex D - Statement of Good Standing</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_Toc501022446_1_12</w:instrText>
      </w:r>
      <w:r w:rsidRPr="002408E1">
        <w:rPr>
          <w:rFonts w:ascii="Arial" w:hAnsi="Arial" w:cs="Arial"/>
        </w:rPr>
        <w:fldChar w:fldCharType="separate"/>
      </w:r>
      <w:r w:rsidR="00AB2DD9">
        <w:rPr>
          <w:rFonts w:ascii="Arial" w:hAnsi="Arial" w:cs="Arial"/>
          <w:noProof/>
        </w:rPr>
        <w:t>28</w:t>
      </w:r>
      <w:r w:rsidRPr="002408E1">
        <w:rPr>
          <w:rFonts w:ascii="Arial" w:hAnsi="Arial" w:cs="Arial"/>
        </w:rPr>
        <w:fldChar w:fldCharType="end"/>
      </w:r>
    </w:p>
    <w:p w14:paraId="526E4DF4"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DEFFORM 47 Annex E - Cover Letter for Statement of Good Standing</w:t>
      </w:r>
      <w:r w:rsidRPr="002408E1">
        <w:rPr>
          <w:rFonts w:ascii="Arial" w:hAnsi="Arial" w:cs="Arial"/>
        </w:rPr>
        <w:tab/>
      </w:r>
      <w:r w:rsidR="00830EC9">
        <w:rPr>
          <w:rFonts w:ascii="Arial" w:hAnsi="Arial" w:cs="Arial"/>
        </w:rPr>
        <w:t>30</w:t>
      </w:r>
    </w:p>
    <w:p w14:paraId="6CB17935" w14:textId="4F943E81"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Standardised Contracting Terms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_Toc501022445_2</w:instrText>
      </w:r>
      <w:r w:rsidRPr="002408E1">
        <w:rPr>
          <w:rFonts w:ascii="Arial" w:hAnsi="Arial" w:cs="Arial"/>
        </w:rPr>
        <w:fldChar w:fldCharType="separate"/>
      </w:r>
      <w:r w:rsidR="00AB2DD9">
        <w:rPr>
          <w:rFonts w:ascii="Arial" w:hAnsi="Arial" w:cs="Arial"/>
          <w:noProof/>
        </w:rPr>
        <w:t>33</w:t>
      </w:r>
      <w:r w:rsidRPr="002408E1">
        <w:rPr>
          <w:rFonts w:ascii="Arial" w:hAnsi="Arial" w:cs="Arial"/>
        </w:rPr>
        <w:fldChar w:fldCharType="end"/>
      </w:r>
    </w:p>
    <w:p w14:paraId="6F83D1D9" w14:textId="6F43E79E"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SC2</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_Toc501022446_2_1</w:instrText>
      </w:r>
      <w:r w:rsidRPr="002408E1">
        <w:rPr>
          <w:rFonts w:ascii="Arial" w:hAnsi="Arial" w:cs="Arial"/>
        </w:rPr>
        <w:fldChar w:fldCharType="separate"/>
      </w:r>
      <w:r w:rsidR="00AB2DD9">
        <w:rPr>
          <w:rFonts w:ascii="Arial" w:hAnsi="Arial" w:cs="Arial"/>
          <w:noProof/>
        </w:rPr>
        <w:t>33</w:t>
      </w:r>
      <w:r w:rsidRPr="002408E1">
        <w:rPr>
          <w:rFonts w:ascii="Arial" w:hAnsi="Arial" w:cs="Arial"/>
        </w:rPr>
        <w:fldChar w:fldCharType="end"/>
      </w:r>
    </w:p>
    <w:p w14:paraId="2F166BBE" w14:textId="3B8AF11C"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45 Project specific DEFCONs and DEFCON SC variants that apply to this contract</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_Toc501022445_3</w:instrText>
      </w:r>
      <w:r w:rsidRPr="002408E1">
        <w:rPr>
          <w:rFonts w:ascii="Arial" w:hAnsi="Arial" w:cs="Arial"/>
        </w:rPr>
        <w:fldChar w:fldCharType="separate"/>
      </w:r>
      <w:r w:rsidR="00AB2DD9">
        <w:rPr>
          <w:rFonts w:ascii="Arial" w:hAnsi="Arial" w:cs="Arial"/>
          <w:noProof/>
        </w:rPr>
        <w:t>59</w:t>
      </w:r>
      <w:r w:rsidRPr="002408E1">
        <w:rPr>
          <w:rFonts w:ascii="Arial" w:hAnsi="Arial" w:cs="Arial"/>
        </w:rPr>
        <w:fldChar w:fldCharType="end"/>
      </w:r>
    </w:p>
    <w:p w14:paraId="0A301FE2" w14:textId="1B07F9E5"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DEFCON 117 (SC2)</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_Toc501022446_3_1</w:instrText>
      </w:r>
      <w:r w:rsidRPr="002408E1">
        <w:rPr>
          <w:rFonts w:ascii="Arial" w:hAnsi="Arial" w:cs="Arial"/>
        </w:rPr>
        <w:fldChar w:fldCharType="separate"/>
      </w:r>
      <w:r w:rsidR="00AB2DD9">
        <w:rPr>
          <w:rFonts w:ascii="Arial" w:hAnsi="Arial" w:cs="Arial"/>
          <w:noProof/>
        </w:rPr>
        <w:t>59</w:t>
      </w:r>
      <w:r w:rsidRPr="002408E1">
        <w:rPr>
          <w:rFonts w:ascii="Arial" w:hAnsi="Arial" w:cs="Arial"/>
        </w:rPr>
        <w:fldChar w:fldCharType="end"/>
      </w:r>
    </w:p>
    <w:p w14:paraId="7343DBFE" w14:textId="59774074"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DEFCON 624 (SC2)</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_Toc501022446_3_2</w:instrText>
      </w:r>
      <w:r w:rsidRPr="002408E1">
        <w:rPr>
          <w:rFonts w:ascii="Arial" w:hAnsi="Arial" w:cs="Arial"/>
        </w:rPr>
        <w:fldChar w:fldCharType="separate"/>
      </w:r>
      <w:r w:rsidR="00AB2DD9">
        <w:rPr>
          <w:rFonts w:ascii="Arial" w:hAnsi="Arial" w:cs="Arial"/>
          <w:noProof/>
        </w:rPr>
        <w:t>59</w:t>
      </w:r>
      <w:r w:rsidRPr="002408E1">
        <w:rPr>
          <w:rFonts w:ascii="Arial" w:hAnsi="Arial" w:cs="Arial"/>
        </w:rPr>
        <w:fldChar w:fldCharType="end"/>
      </w:r>
    </w:p>
    <w:p w14:paraId="0D5B96A3" w14:textId="7EFB8DDF"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General Conditions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_Toc501022445_4</w:instrText>
      </w:r>
      <w:r w:rsidRPr="002408E1">
        <w:rPr>
          <w:rFonts w:ascii="Arial" w:hAnsi="Arial" w:cs="Arial"/>
        </w:rPr>
        <w:fldChar w:fldCharType="separate"/>
      </w:r>
      <w:r w:rsidR="00AB2DD9">
        <w:rPr>
          <w:rFonts w:ascii="Arial" w:hAnsi="Arial" w:cs="Arial"/>
          <w:noProof/>
        </w:rPr>
        <w:t>60</w:t>
      </w:r>
      <w:r w:rsidRPr="002408E1">
        <w:rPr>
          <w:rFonts w:ascii="Arial" w:hAnsi="Arial" w:cs="Arial"/>
        </w:rPr>
        <w:fldChar w:fldCharType="end"/>
      </w:r>
    </w:p>
    <w:p w14:paraId="0DAEAC55" w14:textId="7D34FABA"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DEFCON 532B</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_Toc501022446_4_1</w:instrText>
      </w:r>
      <w:r w:rsidRPr="002408E1">
        <w:rPr>
          <w:rFonts w:ascii="Arial" w:hAnsi="Arial" w:cs="Arial"/>
        </w:rPr>
        <w:fldChar w:fldCharType="separate"/>
      </w:r>
      <w:r w:rsidR="00AB2DD9">
        <w:rPr>
          <w:rFonts w:ascii="Arial" w:hAnsi="Arial" w:cs="Arial"/>
          <w:noProof/>
        </w:rPr>
        <w:t>60</w:t>
      </w:r>
      <w:r w:rsidRPr="002408E1">
        <w:rPr>
          <w:rFonts w:ascii="Arial" w:hAnsi="Arial" w:cs="Arial"/>
        </w:rPr>
        <w:fldChar w:fldCharType="end"/>
      </w:r>
    </w:p>
    <w:p w14:paraId="0115E671" w14:textId="78D806D0"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DEFFORM 532</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_Toc501022446_4_2</w:instrText>
      </w:r>
      <w:r w:rsidRPr="002408E1">
        <w:rPr>
          <w:rFonts w:ascii="Arial" w:hAnsi="Arial" w:cs="Arial"/>
        </w:rPr>
        <w:fldChar w:fldCharType="separate"/>
      </w:r>
      <w:r w:rsidR="00AB2DD9">
        <w:rPr>
          <w:rFonts w:ascii="Arial" w:hAnsi="Arial" w:cs="Arial"/>
          <w:noProof/>
        </w:rPr>
        <w:t>60</w:t>
      </w:r>
      <w:r w:rsidRPr="002408E1">
        <w:rPr>
          <w:rFonts w:ascii="Arial" w:hAnsi="Arial" w:cs="Arial"/>
        </w:rPr>
        <w:fldChar w:fldCharType="end"/>
      </w:r>
    </w:p>
    <w:p w14:paraId="40361AF3" w14:textId="5EB41C31"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Intellectual Property Rights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_Toc501022445_5</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76B4A1F5" w14:textId="2C8EA372"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_Toc501022446_5_1</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0AB63CD4" w14:textId="4A80E2EB"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Payment Terms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_Toc501022445_6</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0C483835" w14:textId="638C77BC"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_Toc501022446_6_1</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49A0FCA8" w14:textId="37605D9C"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Special Indemnity Conditions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_Toc501022445_7</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400983BC" w14:textId="598B1205"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_Toc501022446_7_1</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480FA0CF" w14:textId="5EC5D8FE"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46 Special conditions that apply to this Contract</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_Toc501022445_8</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1A98F30D" w14:textId="2DE9BAE6"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_Toc501022446_8_1</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78B108FE" w14:textId="5DDD5CC4"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47 The processes that apply to this Contract are</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_Toc501022445_9</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3AB2FF38" w14:textId="01B6E71F"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_Toc501022446_9_1</w:instrText>
      </w:r>
      <w:r w:rsidRPr="002408E1">
        <w:rPr>
          <w:rFonts w:ascii="Arial" w:hAnsi="Arial" w:cs="Arial"/>
        </w:rPr>
        <w:fldChar w:fldCharType="separate"/>
      </w:r>
      <w:r w:rsidR="00AB2DD9">
        <w:rPr>
          <w:rFonts w:ascii="Arial" w:hAnsi="Arial" w:cs="Arial"/>
          <w:noProof/>
        </w:rPr>
        <w:t>63</w:t>
      </w:r>
      <w:r w:rsidRPr="002408E1">
        <w:rPr>
          <w:rFonts w:ascii="Arial" w:hAnsi="Arial" w:cs="Arial"/>
        </w:rPr>
        <w:fldChar w:fldCharType="end"/>
      </w:r>
    </w:p>
    <w:p w14:paraId="7FF5E66D" w14:textId="3BF1CF40"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1 - Definitions of Contract</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_Toc501022445_10</w:instrText>
      </w:r>
      <w:r w:rsidRPr="002408E1">
        <w:rPr>
          <w:rFonts w:ascii="Arial" w:hAnsi="Arial" w:cs="Arial"/>
        </w:rPr>
        <w:fldChar w:fldCharType="separate"/>
      </w:r>
      <w:r w:rsidR="00AB2DD9">
        <w:rPr>
          <w:rFonts w:ascii="Arial" w:hAnsi="Arial" w:cs="Arial"/>
          <w:noProof/>
        </w:rPr>
        <w:t>73</w:t>
      </w:r>
      <w:r w:rsidRPr="002408E1">
        <w:rPr>
          <w:rFonts w:ascii="Arial" w:hAnsi="Arial" w:cs="Arial"/>
        </w:rPr>
        <w:fldChar w:fldCharType="end"/>
      </w:r>
    </w:p>
    <w:p w14:paraId="1795D0B2"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1 - Definitions of Contract</w:t>
      </w:r>
      <w:r w:rsidRPr="002408E1">
        <w:rPr>
          <w:rFonts w:ascii="Arial" w:hAnsi="Arial" w:cs="Arial"/>
        </w:rPr>
        <w:tab/>
      </w:r>
      <w:r w:rsidR="00830EC9">
        <w:rPr>
          <w:rFonts w:ascii="Arial" w:hAnsi="Arial" w:cs="Arial"/>
        </w:rPr>
        <w:t>72</w:t>
      </w:r>
    </w:p>
    <w:p w14:paraId="6974021F" w14:textId="4F6C6F5D"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Annex to Schedule 1</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_Toc501022446_10_2</w:instrText>
      </w:r>
      <w:r w:rsidRPr="002408E1">
        <w:rPr>
          <w:rFonts w:ascii="Arial" w:hAnsi="Arial" w:cs="Arial"/>
        </w:rPr>
        <w:fldChar w:fldCharType="separate"/>
      </w:r>
      <w:r w:rsidR="00AB2DD9">
        <w:rPr>
          <w:rFonts w:ascii="Arial" w:hAnsi="Arial" w:cs="Arial"/>
          <w:noProof/>
        </w:rPr>
        <w:t>79</w:t>
      </w:r>
      <w:r w:rsidRPr="002408E1">
        <w:rPr>
          <w:rFonts w:ascii="Arial" w:hAnsi="Arial" w:cs="Arial"/>
        </w:rPr>
        <w:fldChar w:fldCharType="end"/>
      </w:r>
    </w:p>
    <w:p w14:paraId="228247B7" w14:textId="279865A3"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2 - Schedule of Requirements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_Toc501022445_11</w:instrText>
      </w:r>
      <w:r w:rsidRPr="002408E1">
        <w:rPr>
          <w:rFonts w:ascii="Arial" w:hAnsi="Arial" w:cs="Arial"/>
        </w:rPr>
        <w:fldChar w:fldCharType="separate"/>
      </w:r>
      <w:r w:rsidR="00AB2DD9">
        <w:rPr>
          <w:rFonts w:ascii="Arial" w:hAnsi="Arial" w:cs="Arial"/>
          <w:noProof/>
        </w:rPr>
        <w:t>79</w:t>
      </w:r>
      <w:r w:rsidRPr="002408E1">
        <w:rPr>
          <w:rFonts w:ascii="Arial" w:hAnsi="Arial" w:cs="Arial"/>
        </w:rPr>
        <w:fldChar w:fldCharType="end"/>
      </w:r>
    </w:p>
    <w:p w14:paraId="7B05F2E5"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2 - Schedule of Requirements</w:t>
      </w:r>
      <w:r w:rsidRPr="002408E1">
        <w:rPr>
          <w:rFonts w:ascii="Arial" w:hAnsi="Arial" w:cs="Arial"/>
        </w:rPr>
        <w:tab/>
      </w:r>
      <w:r w:rsidR="00830EC9">
        <w:rPr>
          <w:rFonts w:ascii="Arial" w:hAnsi="Arial" w:cs="Arial"/>
        </w:rPr>
        <w:t>77</w:t>
      </w:r>
    </w:p>
    <w:p w14:paraId="2E443CF8" w14:textId="71624507"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3 - Contract Data Sheet</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_Toc501022445_12</w:instrText>
      </w:r>
      <w:r w:rsidRPr="002408E1">
        <w:rPr>
          <w:rFonts w:ascii="Arial" w:hAnsi="Arial" w:cs="Arial"/>
        </w:rPr>
        <w:fldChar w:fldCharType="separate"/>
      </w:r>
      <w:r w:rsidR="00AB2DD9">
        <w:rPr>
          <w:rFonts w:ascii="Arial" w:hAnsi="Arial" w:cs="Arial"/>
          <w:noProof/>
        </w:rPr>
        <w:t>90</w:t>
      </w:r>
      <w:r w:rsidRPr="002408E1">
        <w:rPr>
          <w:rFonts w:ascii="Arial" w:hAnsi="Arial" w:cs="Arial"/>
        </w:rPr>
        <w:fldChar w:fldCharType="end"/>
      </w:r>
    </w:p>
    <w:p w14:paraId="0AE3C0A7"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3 - Contract Data Sheet</w:t>
      </w:r>
      <w:r w:rsidRPr="002408E1">
        <w:rPr>
          <w:rFonts w:ascii="Arial" w:hAnsi="Arial" w:cs="Arial"/>
        </w:rPr>
        <w:tab/>
      </w:r>
      <w:r w:rsidR="00AC421A">
        <w:rPr>
          <w:rFonts w:ascii="Arial" w:hAnsi="Arial" w:cs="Arial"/>
        </w:rPr>
        <w:t>79</w:t>
      </w:r>
    </w:p>
    <w:p w14:paraId="5E626FE1" w14:textId="1002FE25"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4 - Contract Change Control Procedure (</w:t>
      </w:r>
      <w:proofErr w:type="spellStart"/>
      <w:r w:rsidRPr="002408E1">
        <w:rPr>
          <w:rFonts w:ascii="Arial" w:hAnsi="Arial" w:cs="Arial"/>
        </w:rPr>
        <w:t>i.a.w</w:t>
      </w:r>
      <w:proofErr w:type="spellEnd"/>
      <w:r w:rsidRPr="002408E1">
        <w:rPr>
          <w:rFonts w:ascii="Arial" w:hAnsi="Arial" w:cs="Arial"/>
        </w:rPr>
        <w:t>. Clause 6b)</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_Toc501022445_13</w:instrText>
      </w:r>
      <w:r w:rsidRPr="002408E1">
        <w:rPr>
          <w:rFonts w:ascii="Arial" w:hAnsi="Arial" w:cs="Arial"/>
        </w:rPr>
        <w:fldChar w:fldCharType="separate"/>
      </w:r>
      <w:r w:rsidR="00AB2DD9">
        <w:rPr>
          <w:rFonts w:ascii="Arial" w:hAnsi="Arial" w:cs="Arial"/>
          <w:noProof/>
        </w:rPr>
        <w:t>95</w:t>
      </w:r>
      <w:r w:rsidRPr="002408E1">
        <w:rPr>
          <w:rFonts w:ascii="Arial" w:hAnsi="Arial" w:cs="Arial"/>
        </w:rPr>
        <w:fldChar w:fldCharType="end"/>
      </w:r>
    </w:p>
    <w:p w14:paraId="016AE0D6"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4 - Contract Change Control Procedure (</w:t>
      </w:r>
      <w:proofErr w:type="spellStart"/>
      <w:r w:rsidRPr="002408E1">
        <w:rPr>
          <w:rFonts w:ascii="Arial" w:hAnsi="Arial" w:cs="Arial"/>
        </w:rPr>
        <w:t>i.a.w</w:t>
      </w:r>
      <w:proofErr w:type="spellEnd"/>
      <w:r w:rsidRPr="002408E1">
        <w:rPr>
          <w:rFonts w:ascii="Arial" w:hAnsi="Arial" w:cs="Arial"/>
        </w:rPr>
        <w:t>. Clause 6b)</w:t>
      </w:r>
      <w:r w:rsidRPr="002408E1">
        <w:rPr>
          <w:rFonts w:ascii="Arial" w:hAnsi="Arial" w:cs="Arial"/>
        </w:rPr>
        <w:tab/>
      </w:r>
      <w:r w:rsidR="00830EC9">
        <w:rPr>
          <w:rFonts w:ascii="Arial" w:hAnsi="Arial" w:cs="Arial"/>
        </w:rPr>
        <w:t>84</w:t>
      </w:r>
    </w:p>
    <w:p w14:paraId="7C4019E7" w14:textId="6FA79FC2"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5 - Contractor's Commercial Sensitive Information Form</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_Toc501022445_14</w:instrText>
      </w:r>
      <w:r w:rsidRPr="002408E1">
        <w:rPr>
          <w:rFonts w:ascii="Arial" w:hAnsi="Arial" w:cs="Arial"/>
        </w:rPr>
        <w:fldChar w:fldCharType="separate"/>
      </w:r>
      <w:r w:rsidR="00AB2DD9">
        <w:rPr>
          <w:rFonts w:ascii="Arial" w:hAnsi="Arial" w:cs="Arial"/>
          <w:noProof/>
        </w:rPr>
        <w:t>97</w:t>
      </w:r>
      <w:r w:rsidRPr="002408E1">
        <w:rPr>
          <w:rFonts w:ascii="Arial" w:hAnsi="Arial" w:cs="Arial"/>
        </w:rPr>
        <w:fldChar w:fldCharType="end"/>
      </w:r>
    </w:p>
    <w:p w14:paraId="422E9A8C" w14:textId="3FC1D7EF"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5 - Contractor's Commercial Sensitive Information Form (</w:t>
      </w:r>
      <w:proofErr w:type="spellStart"/>
      <w:r w:rsidRPr="002408E1">
        <w:rPr>
          <w:rFonts w:ascii="Arial" w:hAnsi="Arial" w:cs="Arial"/>
        </w:rPr>
        <w:t>i.a.w</w:t>
      </w:r>
      <w:proofErr w:type="spellEnd"/>
      <w:r w:rsidRPr="002408E1">
        <w:rPr>
          <w:rFonts w:ascii="Arial" w:hAnsi="Arial" w:cs="Arial"/>
        </w:rPr>
        <w:t>. condition 13)</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_Toc501022446_14_1</w:instrText>
      </w:r>
      <w:r w:rsidRPr="002408E1">
        <w:rPr>
          <w:rFonts w:ascii="Arial" w:hAnsi="Arial" w:cs="Arial"/>
        </w:rPr>
        <w:fldChar w:fldCharType="separate"/>
      </w:r>
      <w:r w:rsidR="00AB2DD9">
        <w:rPr>
          <w:rFonts w:ascii="Arial" w:hAnsi="Arial" w:cs="Arial"/>
          <w:noProof/>
        </w:rPr>
        <w:t>97</w:t>
      </w:r>
      <w:r w:rsidRPr="002408E1">
        <w:rPr>
          <w:rFonts w:ascii="Arial" w:hAnsi="Arial" w:cs="Arial"/>
        </w:rPr>
        <w:fldChar w:fldCharType="end"/>
      </w:r>
    </w:p>
    <w:p w14:paraId="10EBB3F8" w14:textId="46761987"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6 - Hazardous Contractor Deliverables, Materials or Substances Supplied</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_Toc501022445_15</w:instrText>
      </w:r>
      <w:r w:rsidRPr="002408E1">
        <w:rPr>
          <w:rFonts w:ascii="Arial" w:hAnsi="Arial" w:cs="Arial"/>
        </w:rPr>
        <w:fldChar w:fldCharType="separate"/>
      </w:r>
      <w:r w:rsidR="00AB2DD9">
        <w:rPr>
          <w:rFonts w:ascii="Arial" w:hAnsi="Arial" w:cs="Arial"/>
          <w:noProof/>
        </w:rPr>
        <w:t>98</w:t>
      </w:r>
      <w:r w:rsidRPr="002408E1">
        <w:rPr>
          <w:rFonts w:ascii="Arial" w:hAnsi="Arial" w:cs="Arial"/>
        </w:rPr>
        <w:fldChar w:fldCharType="end"/>
      </w:r>
    </w:p>
    <w:p w14:paraId="3D63F308"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6 - Hazardous Contractor Deliverables, Materials or Substances Supplied under the Contract</w:t>
      </w:r>
      <w:r w:rsidRPr="002408E1">
        <w:rPr>
          <w:rFonts w:ascii="Arial" w:hAnsi="Arial" w:cs="Arial"/>
        </w:rPr>
        <w:tab/>
      </w:r>
      <w:r w:rsidR="00830EC9">
        <w:rPr>
          <w:rFonts w:ascii="Arial" w:hAnsi="Arial" w:cs="Arial"/>
        </w:rPr>
        <w:t>89</w:t>
      </w:r>
    </w:p>
    <w:p w14:paraId="3E6F4DC0" w14:textId="0A426A4D"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7 - Timber and Wood- Derived Products Supplied under the Contract</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_Toc501022445_16</w:instrText>
      </w:r>
      <w:r w:rsidRPr="002408E1">
        <w:rPr>
          <w:rFonts w:ascii="Arial" w:hAnsi="Arial" w:cs="Arial"/>
        </w:rPr>
        <w:fldChar w:fldCharType="separate"/>
      </w:r>
      <w:r w:rsidR="00AB2DD9">
        <w:rPr>
          <w:rFonts w:ascii="Arial" w:hAnsi="Arial" w:cs="Arial"/>
          <w:noProof/>
        </w:rPr>
        <w:t>100</w:t>
      </w:r>
      <w:r w:rsidRPr="002408E1">
        <w:rPr>
          <w:rFonts w:ascii="Arial" w:hAnsi="Arial" w:cs="Arial"/>
        </w:rPr>
        <w:fldChar w:fldCharType="end"/>
      </w:r>
    </w:p>
    <w:p w14:paraId="4F06A267"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7 - Timber and Wood- Derived Products Supplied under the Contract</w:t>
      </w:r>
      <w:r w:rsidRPr="002408E1">
        <w:rPr>
          <w:rFonts w:ascii="Arial" w:hAnsi="Arial" w:cs="Arial"/>
        </w:rPr>
        <w:tab/>
      </w:r>
      <w:r w:rsidR="00830EC9">
        <w:rPr>
          <w:rFonts w:ascii="Arial" w:hAnsi="Arial" w:cs="Arial"/>
        </w:rPr>
        <w:t>90</w:t>
      </w:r>
    </w:p>
    <w:p w14:paraId="4C913996" w14:textId="3A07FD70"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Schedule 8 - Acceptance Procedure (</w:t>
      </w:r>
      <w:proofErr w:type="spellStart"/>
      <w:r w:rsidRPr="002408E1">
        <w:rPr>
          <w:rFonts w:ascii="Arial" w:hAnsi="Arial" w:cs="Arial"/>
        </w:rPr>
        <w:t>i.a.w</w:t>
      </w:r>
      <w:proofErr w:type="spellEnd"/>
      <w:r w:rsidRPr="002408E1">
        <w:rPr>
          <w:rFonts w:ascii="Arial" w:hAnsi="Arial" w:cs="Arial"/>
        </w:rPr>
        <w:t>. condition 29)</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_Toc501022445_17</w:instrText>
      </w:r>
      <w:r w:rsidRPr="002408E1">
        <w:rPr>
          <w:rFonts w:ascii="Arial" w:hAnsi="Arial" w:cs="Arial"/>
        </w:rPr>
        <w:fldChar w:fldCharType="separate"/>
      </w:r>
      <w:r w:rsidR="00AB2DD9">
        <w:rPr>
          <w:rFonts w:ascii="Arial" w:hAnsi="Arial" w:cs="Arial"/>
          <w:noProof/>
        </w:rPr>
        <w:t>101</w:t>
      </w:r>
      <w:r w:rsidRPr="002408E1">
        <w:rPr>
          <w:rFonts w:ascii="Arial" w:hAnsi="Arial" w:cs="Arial"/>
        </w:rPr>
        <w:fldChar w:fldCharType="end"/>
      </w:r>
    </w:p>
    <w:p w14:paraId="7A5B061B"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Schedule 8 - Acceptance Procedure (</w:t>
      </w:r>
      <w:proofErr w:type="spellStart"/>
      <w:r w:rsidRPr="002408E1">
        <w:rPr>
          <w:rFonts w:ascii="Arial" w:hAnsi="Arial" w:cs="Arial"/>
        </w:rPr>
        <w:t>i.a.w</w:t>
      </w:r>
      <w:proofErr w:type="spellEnd"/>
      <w:r w:rsidRPr="002408E1">
        <w:rPr>
          <w:rFonts w:ascii="Arial" w:hAnsi="Arial" w:cs="Arial"/>
        </w:rPr>
        <w:t>. condition 29)</w:t>
      </w:r>
      <w:r w:rsidRPr="002408E1">
        <w:rPr>
          <w:rFonts w:ascii="Arial" w:hAnsi="Arial" w:cs="Arial"/>
        </w:rPr>
        <w:tab/>
      </w:r>
      <w:r w:rsidR="00830EC9">
        <w:rPr>
          <w:rFonts w:ascii="Arial" w:hAnsi="Arial" w:cs="Arial"/>
        </w:rPr>
        <w:t>90</w:t>
      </w:r>
    </w:p>
    <w:p w14:paraId="1106391D" w14:textId="1521DEA8"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Deliverables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_Toc501022445_18</w:instrText>
      </w:r>
      <w:r w:rsidRPr="002408E1">
        <w:rPr>
          <w:rFonts w:ascii="Arial" w:hAnsi="Arial" w:cs="Arial"/>
        </w:rPr>
        <w:fldChar w:fldCharType="separate"/>
      </w:r>
      <w:r w:rsidR="00AB2DD9">
        <w:rPr>
          <w:rFonts w:ascii="Arial" w:hAnsi="Arial" w:cs="Arial"/>
          <w:noProof/>
        </w:rPr>
        <w:t>101</w:t>
      </w:r>
      <w:r w:rsidRPr="002408E1">
        <w:rPr>
          <w:rFonts w:ascii="Arial" w:hAnsi="Arial" w:cs="Arial"/>
        </w:rPr>
        <w:fldChar w:fldCharType="end"/>
      </w:r>
    </w:p>
    <w:p w14:paraId="36C9D864"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lastRenderedPageBreak/>
        <w:t>Negotiation Deliverables</w:t>
      </w:r>
      <w:r w:rsidRPr="002408E1">
        <w:rPr>
          <w:rFonts w:ascii="Arial" w:hAnsi="Arial" w:cs="Arial"/>
        </w:rPr>
        <w:tab/>
      </w:r>
      <w:r w:rsidR="00830EC9">
        <w:rPr>
          <w:rFonts w:ascii="Arial" w:hAnsi="Arial" w:cs="Arial"/>
        </w:rPr>
        <w:t>90</w:t>
      </w:r>
    </w:p>
    <w:p w14:paraId="787F3969" w14:textId="526C11B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Supplier Contractual Deliverables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_Toc501022446_18_2</w:instrText>
      </w:r>
      <w:r w:rsidRPr="002408E1">
        <w:rPr>
          <w:rFonts w:ascii="Arial" w:hAnsi="Arial" w:cs="Arial"/>
        </w:rPr>
        <w:fldChar w:fldCharType="separate"/>
      </w:r>
      <w:r w:rsidR="00AB2DD9">
        <w:rPr>
          <w:rFonts w:ascii="Arial" w:hAnsi="Arial" w:cs="Arial"/>
          <w:noProof/>
        </w:rPr>
        <w:t>101</w:t>
      </w:r>
      <w:r w:rsidRPr="002408E1">
        <w:rPr>
          <w:rFonts w:ascii="Arial" w:hAnsi="Arial" w:cs="Arial"/>
        </w:rPr>
        <w:fldChar w:fldCharType="end"/>
      </w:r>
    </w:p>
    <w:p w14:paraId="43CA5D1E"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Buyer Contractual Deliverables</w:t>
      </w:r>
      <w:r w:rsidRPr="002408E1">
        <w:rPr>
          <w:rFonts w:ascii="Arial" w:hAnsi="Arial" w:cs="Arial"/>
        </w:rPr>
        <w:tab/>
      </w:r>
      <w:r w:rsidR="00830EC9">
        <w:rPr>
          <w:rFonts w:ascii="Arial" w:hAnsi="Arial" w:cs="Arial"/>
        </w:rPr>
        <w:t>90</w:t>
      </w:r>
    </w:p>
    <w:p w14:paraId="456317FF" w14:textId="2398AA8A"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DEFFORM 111</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_Toc501022445_19</w:instrText>
      </w:r>
      <w:r w:rsidRPr="002408E1">
        <w:rPr>
          <w:rFonts w:ascii="Arial" w:hAnsi="Arial" w:cs="Arial"/>
        </w:rPr>
        <w:fldChar w:fldCharType="separate"/>
      </w:r>
      <w:r w:rsidR="00AB2DD9">
        <w:rPr>
          <w:rFonts w:ascii="Arial" w:hAnsi="Arial" w:cs="Arial"/>
          <w:noProof/>
        </w:rPr>
        <w:t>104</w:t>
      </w:r>
      <w:r w:rsidRPr="002408E1">
        <w:rPr>
          <w:rFonts w:ascii="Arial" w:hAnsi="Arial" w:cs="Arial"/>
        </w:rPr>
        <w:fldChar w:fldCharType="end"/>
      </w:r>
    </w:p>
    <w:p w14:paraId="059C7226" w14:textId="69B381B6"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DEFFORM 111</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_Toc501022446_19_1</w:instrText>
      </w:r>
      <w:r w:rsidRPr="002408E1">
        <w:rPr>
          <w:rFonts w:ascii="Arial" w:hAnsi="Arial" w:cs="Arial"/>
        </w:rPr>
        <w:fldChar w:fldCharType="separate"/>
      </w:r>
      <w:r w:rsidR="00AB2DD9">
        <w:rPr>
          <w:rFonts w:ascii="Arial" w:hAnsi="Arial" w:cs="Arial"/>
          <w:noProof/>
        </w:rPr>
        <w:t>104</w:t>
      </w:r>
      <w:r w:rsidRPr="002408E1">
        <w:rPr>
          <w:rFonts w:ascii="Arial" w:hAnsi="Arial" w:cs="Arial"/>
        </w:rPr>
        <w:fldChar w:fldCharType="end"/>
      </w:r>
    </w:p>
    <w:p w14:paraId="5DD3CD7B" w14:textId="3449499C" w:rsidR="008F32E1" w:rsidRPr="002408E1" w:rsidRDefault="008F32E1">
      <w:pPr>
        <w:widowControl w:val="0"/>
        <w:tabs>
          <w:tab w:val="right" w:leader="dot" w:pos="9124"/>
        </w:tabs>
        <w:autoSpaceDE w:val="0"/>
        <w:autoSpaceDN w:val="0"/>
        <w:adjustRightInd w:val="0"/>
        <w:spacing w:after="0" w:line="240" w:lineRule="auto"/>
        <w:ind w:left="120" w:right="114"/>
        <w:jc w:val="both"/>
        <w:rPr>
          <w:rFonts w:ascii="Arial" w:hAnsi="Arial" w:cs="Arial"/>
        </w:rPr>
      </w:pPr>
      <w:r w:rsidRPr="002408E1">
        <w:rPr>
          <w:rFonts w:ascii="Arial" w:hAnsi="Arial" w:cs="Arial"/>
        </w:rPr>
        <w:t>Quality Assurance Conditions</w:t>
      </w:r>
      <w:r w:rsidRPr="002408E1">
        <w:rPr>
          <w:rFonts w:ascii="Arial" w:hAnsi="Arial" w:cs="Arial"/>
        </w:rPr>
        <w:tab/>
      </w:r>
      <w:r w:rsidRPr="002408E1">
        <w:rPr>
          <w:rFonts w:ascii="Arial" w:hAnsi="Arial" w:cs="Arial"/>
        </w:rPr>
        <w:fldChar w:fldCharType="begin"/>
      </w:r>
      <w:r w:rsidRPr="002408E1">
        <w:rPr>
          <w:rFonts w:ascii="Arial" w:hAnsi="Arial" w:cs="Arial"/>
        </w:rPr>
        <w:instrText>PAGEREF _Toc501022445_20</w:instrText>
      </w:r>
      <w:r w:rsidRPr="002408E1">
        <w:rPr>
          <w:rFonts w:ascii="Arial" w:hAnsi="Arial" w:cs="Arial"/>
        </w:rPr>
        <w:fldChar w:fldCharType="separate"/>
      </w:r>
      <w:r w:rsidR="00AB2DD9">
        <w:rPr>
          <w:rFonts w:ascii="Arial" w:hAnsi="Arial" w:cs="Arial"/>
          <w:noProof/>
        </w:rPr>
        <w:t>106</w:t>
      </w:r>
      <w:r w:rsidRPr="002408E1">
        <w:rPr>
          <w:rFonts w:ascii="Arial" w:hAnsi="Arial" w:cs="Arial"/>
        </w:rPr>
        <w:fldChar w:fldCharType="end"/>
      </w:r>
    </w:p>
    <w:p w14:paraId="217ED1EF" w14:textId="77777777" w:rsidR="008F32E1" w:rsidRPr="002408E1" w:rsidRDefault="008F32E1">
      <w:pPr>
        <w:widowControl w:val="0"/>
        <w:tabs>
          <w:tab w:val="right" w:leader="dot" w:pos="9124"/>
        </w:tabs>
        <w:autoSpaceDE w:val="0"/>
        <w:autoSpaceDN w:val="0"/>
        <w:adjustRightInd w:val="0"/>
        <w:spacing w:after="0" w:line="240" w:lineRule="auto"/>
        <w:ind w:left="340" w:right="114"/>
        <w:jc w:val="both"/>
        <w:rPr>
          <w:rFonts w:ascii="Arial" w:hAnsi="Arial" w:cs="Arial"/>
        </w:rPr>
      </w:pPr>
      <w:r w:rsidRPr="002408E1">
        <w:rPr>
          <w:rFonts w:ascii="Arial" w:hAnsi="Arial" w:cs="Arial"/>
        </w:rPr>
        <w:t>No Specific QMS</w:t>
      </w:r>
      <w:r w:rsidRPr="002408E1">
        <w:rPr>
          <w:rFonts w:ascii="Arial" w:hAnsi="Arial" w:cs="Arial"/>
        </w:rPr>
        <w:tab/>
      </w:r>
      <w:r w:rsidR="00AC421A">
        <w:rPr>
          <w:rFonts w:ascii="Arial" w:hAnsi="Arial" w:cs="Arial"/>
        </w:rPr>
        <w:t>96</w:t>
      </w:r>
    </w:p>
    <w:p w14:paraId="19488708"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0E710325"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0924FA0"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80574E8"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7462C291"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0BCF3029"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677558F"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4B1A1F6C"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44344F38"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5D00125"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37C8AE33"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8CFB87D" w14:textId="77777777" w:rsidR="002408E1" w:rsidRDefault="008F32E1" w:rsidP="002408E1">
      <w:pPr>
        <w:widowControl w:val="0"/>
        <w:autoSpaceDE w:val="0"/>
        <w:autoSpaceDN w:val="0"/>
        <w:adjustRightInd w:val="0"/>
        <w:spacing w:after="0" w:line="276" w:lineRule="auto"/>
        <w:ind w:left="120" w:right="114"/>
        <w:jc w:val="center"/>
        <w:rPr>
          <w:rFonts w:ascii="Arial" w:hAnsi="Arial" w:cs="Arial"/>
          <w:sz w:val="24"/>
          <w:szCs w:val="24"/>
        </w:rPr>
      </w:pPr>
      <w:r>
        <w:rPr>
          <w:rFonts w:ascii="Arial" w:hAnsi="Arial" w:cs="Arial"/>
          <w:sz w:val="24"/>
          <w:szCs w:val="24"/>
        </w:rPr>
        <w:br w:type="page"/>
      </w:r>
      <w:r w:rsidRPr="002408E1">
        <w:rPr>
          <w:rFonts w:ascii="Arial" w:hAnsi="Arial" w:cs="Arial"/>
          <w:b/>
          <w:bCs/>
          <w:sz w:val="24"/>
          <w:szCs w:val="24"/>
        </w:rPr>
        <w:lastRenderedPageBreak/>
        <w:t>Terms and Conditions</w:t>
      </w:r>
      <w:bookmarkStart w:id="6" w:name="_Toc501022445_1"/>
    </w:p>
    <w:p w14:paraId="43E564B5" w14:textId="77777777" w:rsidR="002408E1" w:rsidRDefault="002408E1" w:rsidP="002408E1">
      <w:pPr>
        <w:widowControl w:val="0"/>
        <w:autoSpaceDE w:val="0"/>
        <w:autoSpaceDN w:val="0"/>
        <w:adjustRightInd w:val="0"/>
        <w:spacing w:after="0" w:line="276" w:lineRule="auto"/>
        <w:ind w:left="120" w:right="114"/>
        <w:jc w:val="center"/>
        <w:rPr>
          <w:rFonts w:ascii="Arial" w:hAnsi="Arial" w:cs="Arial"/>
          <w:b/>
          <w:bCs/>
          <w:sz w:val="28"/>
          <w:szCs w:val="28"/>
        </w:rPr>
      </w:pPr>
    </w:p>
    <w:p w14:paraId="525550AA" w14:textId="77777777" w:rsidR="008F32E1" w:rsidRPr="002408E1" w:rsidRDefault="008F32E1" w:rsidP="002408E1">
      <w:pPr>
        <w:widowControl w:val="0"/>
        <w:autoSpaceDE w:val="0"/>
        <w:autoSpaceDN w:val="0"/>
        <w:adjustRightInd w:val="0"/>
        <w:spacing w:after="0" w:line="276" w:lineRule="auto"/>
        <w:ind w:left="120" w:right="114"/>
        <w:jc w:val="center"/>
        <w:rPr>
          <w:rFonts w:ascii="Arial" w:hAnsi="Arial" w:cs="Arial"/>
          <w:sz w:val="24"/>
          <w:szCs w:val="24"/>
        </w:rPr>
      </w:pPr>
      <w:r w:rsidRPr="002408E1">
        <w:rPr>
          <w:rFonts w:ascii="Arial" w:hAnsi="Arial" w:cs="Arial"/>
          <w:b/>
          <w:bCs/>
          <w:sz w:val="28"/>
          <w:szCs w:val="28"/>
        </w:rPr>
        <w:t>DEFFORM 47</w:t>
      </w:r>
      <w:bookmarkEnd w:id="6"/>
    </w:p>
    <w:p w14:paraId="2E046C97" w14:textId="77777777" w:rsidR="008F32E1" w:rsidRDefault="008F32E1">
      <w:pPr>
        <w:keepNext/>
        <w:keepLines/>
        <w:widowControl w:val="0"/>
        <w:autoSpaceDE w:val="0"/>
        <w:autoSpaceDN w:val="0"/>
        <w:adjustRightInd w:val="0"/>
        <w:spacing w:after="0" w:line="276" w:lineRule="auto"/>
        <w:ind w:left="120" w:right="114"/>
        <w:rPr>
          <w:rFonts w:ascii="Arial" w:hAnsi="Arial" w:cs="Arial"/>
          <w:sz w:val="24"/>
          <w:szCs w:val="24"/>
        </w:rPr>
      </w:pPr>
      <w:bookmarkStart w:id="7" w:name="_Toc501022446_1_1"/>
      <w:r>
        <w:rPr>
          <w:rFonts w:ascii="Arial" w:hAnsi="Arial" w:cs="Arial"/>
          <w:b/>
          <w:bCs/>
          <w:color w:val="FFFFFF"/>
          <w:sz w:val="26"/>
          <w:szCs w:val="26"/>
        </w:rPr>
        <w:t>Contents</w:t>
      </w:r>
      <w:bookmarkEnd w:id="7"/>
    </w:p>
    <w:p w14:paraId="7AC6A6BB" w14:textId="77777777" w:rsidR="008F32E1" w:rsidRPr="004B55C4" w:rsidRDefault="008F32E1">
      <w:pPr>
        <w:keepNext/>
        <w:widowControl w:val="0"/>
        <w:autoSpaceDE w:val="0"/>
        <w:autoSpaceDN w:val="0"/>
        <w:adjustRightInd w:val="0"/>
        <w:spacing w:before="200" w:after="200" w:line="240" w:lineRule="auto"/>
        <w:ind w:left="120"/>
        <w:jc w:val="center"/>
        <w:rPr>
          <w:rFonts w:ascii="Arial" w:hAnsi="Arial" w:cs="Arial"/>
          <w:sz w:val="24"/>
        </w:rPr>
      </w:pPr>
      <w:r w:rsidRPr="004B55C4">
        <w:rPr>
          <w:rFonts w:ascii="Arial" w:hAnsi="Arial" w:cs="Arial"/>
          <w:b/>
          <w:bCs/>
          <w:color w:val="000000"/>
          <w:sz w:val="24"/>
        </w:rPr>
        <w:t>Contents</w:t>
      </w:r>
    </w:p>
    <w:p w14:paraId="31F757E2" w14:textId="77777777" w:rsidR="008F32E1" w:rsidRPr="004B55C4" w:rsidRDefault="008F32E1">
      <w:pPr>
        <w:widowControl w:val="0"/>
        <w:autoSpaceDE w:val="0"/>
        <w:autoSpaceDN w:val="0"/>
        <w:adjustRightInd w:val="0"/>
        <w:spacing w:before="120" w:after="180" w:line="240" w:lineRule="auto"/>
        <w:ind w:left="120"/>
        <w:jc w:val="both"/>
        <w:rPr>
          <w:rFonts w:ascii="Arial" w:hAnsi="Arial" w:cs="Arial"/>
        </w:rPr>
      </w:pPr>
      <w:r w:rsidRPr="004B55C4">
        <w:rPr>
          <w:rFonts w:ascii="Arial" w:hAnsi="Arial" w:cs="Arial"/>
          <w:color w:val="000000"/>
        </w:rPr>
        <w:t xml:space="preserve">This invitation consists of the following documentation: </w:t>
      </w:r>
    </w:p>
    <w:p w14:paraId="78F34DFE" w14:textId="77777777" w:rsidR="008F32E1" w:rsidRPr="004B55C4" w:rsidRDefault="008F32E1" w:rsidP="004B55C4">
      <w:pPr>
        <w:widowControl w:val="0"/>
        <w:tabs>
          <w:tab w:val="left" w:pos="120"/>
        </w:tabs>
        <w:autoSpaceDE w:val="0"/>
        <w:autoSpaceDN w:val="0"/>
        <w:adjustRightInd w:val="0"/>
        <w:spacing w:before="120" w:after="0" w:line="240" w:lineRule="auto"/>
        <w:ind w:left="120"/>
        <w:rPr>
          <w:rFonts w:ascii="Arial" w:hAnsi="Arial" w:cs="Arial"/>
        </w:rPr>
      </w:pPr>
      <w:r w:rsidRPr="004B55C4">
        <w:rPr>
          <w:rFonts w:ascii="Arial" w:hAnsi="Arial" w:cs="Arial"/>
          <w:color w:val="000000"/>
        </w:rPr>
        <w:t xml:space="preserve">DEFFORM 47 - Invitation </w:t>
      </w:r>
      <w:proofErr w:type="gramStart"/>
      <w:r w:rsidRPr="004B55C4">
        <w:rPr>
          <w:rFonts w:ascii="Arial" w:hAnsi="Arial" w:cs="Arial"/>
          <w:color w:val="000000"/>
        </w:rPr>
        <w:t>To</w:t>
      </w:r>
      <w:proofErr w:type="gramEnd"/>
      <w:r w:rsidRPr="004B55C4">
        <w:rPr>
          <w:rFonts w:ascii="Arial" w:hAnsi="Arial" w:cs="Arial"/>
          <w:color w:val="000000"/>
        </w:rPr>
        <w:t xml:space="preserve"> Tender. The DEFFORM 47 sets out the key requirements that Tenderers need to meet in submitting a valid Tender.  It also sets out the conditions relating to this competition.  For ease it is broken into:</w:t>
      </w:r>
    </w:p>
    <w:p w14:paraId="290401C3"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Section A - Introduction</w:t>
      </w:r>
    </w:p>
    <w:p w14:paraId="19C44C51"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Funding</w:t>
      </w:r>
    </w:p>
    <w:p w14:paraId="1AB074ED"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DEFFORM 47 Definitions</w:t>
      </w:r>
    </w:p>
    <w:p w14:paraId="7E827618"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Purpose</w:t>
      </w:r>
    </w:p>
    <w:p w14:paraId="6DF97A4A"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ITT Documentation and ITT Material</w:t>
      </w:r>
    </w:p>
    <w:p w14:paraId="16D56797"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Tender Expenses</w:t>
      </w:r>
    </w:p>
    <w:p w14:paraId="13F3C554"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Material Change of Control from Supplier Selection</w:t>
      </w:r>
    </w:p>
    <w:p w14:paraId="09E5E735"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Contract Conditions</w:t>
      </w:r>
    </w:p>
    <w:p w14:paraId="53E39EDD"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Consultation with Credit Reference Agencies</w:t>
      </w:r>
    </w:p>
    <w:p w14:paraId="5E52707B"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Other Information</w:t>
      </w:r>
    </w:p>
    <w:p w14:paraId="1BB2039D"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Section B - Key Tendering Activities</w:t>
      </w:r>
    </w:p>
    <w:p w14:paraId="17416B37"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Section C - Instructions on Preparing Tenders        </w:t>
      </w:r>
    </w:p>
    <w:p w14:paraId="43BAD3E7" w14:textId="77777777" w:rsidR="008F32E1" w:rsidRPr="004B55C4" w:rsidRDefault="008F32E1">
      <w:pPr>
        <w:widowControl w:val="0"/>
        <w:autoSpaceDE w:val="0"/>
        <w:autoSpaceDN w:val="0"/>
        <w:adjustRightInd w:val="0"/>
        <w:spacing w:after="60" w:line="240" w:lineRule="auto"/>
        <w:ind w:left="1920"/>
        <w:jc w:val="both"/>
        <w:rPr>
          <w:rFonts w:ascii="Arial" w:hAnsi="Arial" w:cs="Arial"/>
        </w:rPr>
      </w:pPr>
      <w:r w:rsidRPr="004B55C4">
        <w:rPr>
          <w:rFonts w:ascii="Arial" w:hAnsi="Arial" w:cs="Arial"/>
          <w:color w:val="000000"/>
        </w:rPr>
        <w:t>Tenders for Selected Contractor Deliverables</w:t>
      </w:r>
    </w:p>
    <w:p w14:paraId="71602439" w14:textId="77777777" w:rsidR="008F32E1" w:rsidRPr="004B55C4" w:rsidRDefault="008F32E1">
      <w:pPr>
        <w:widowControl w:val="0"/>
        <w:autoSpaceDE w:val="0"/>
        <w:autoSpaceDN w:val="0"/>
        <w:adjustRightInd w:val="0"/>
        <w:spacing w:after="60" w:line="240" w:lineRule="auto"/>
        <w:ind w:left="1920"/>
        <w:jc w:val="both"/>
        <w:rPr>
          <w:rFonts w:ascii="Arial" w:hAnsi="Arial" w:cs="Arial"/>
        </w:rPr>
      </w:pPr>
      <w:r w:rsidRPr="004B55C4">
        <w:rPr>
          <w:rFonts w:ascii="Arial" w:hAnsi="Arial" w:cs="Arial"/>
          <w:color w:val="000000"/>
        </w:rPr>
        <w:t>Construction of Tenders</w:t>
      </w:r>
    </w:p>
    <w:p w14:paraId="105AA0B6" w14:textId="77777777" w:rsidR="008F32E1" w:rsidRPr="004B55C4" w:rsidRDefault="008F32E1">
      <w:pPr>
        <w:widowControl w:val="0"/>
        <w:autoSpaceDE w:val="0"/>
        <w:autoSpaceDN w:val="0"/>
        <w:adjustRightInd w:val="0"/>
        <w:spacing w:after="60" w:line="240" w:lineRule="auto"/>
        <w:ind w:left="1920"/>
        <w:jc w:val="both"/>
        <w:rPr>
          <w:rFonts w:ascii="Arial" w:hAnsi="Arial" w:cs="Arial"/>
        </w:rPr>
      </w:pPr>
      <w:r w:rsidRPr="004B55C4">
        <w:rPr>
          <w:rFonts w:ascii="Arial" w:hAnsi="Arial" w:cs="Arial"/>
          <w:color w:val="000000"/>
        </w:rPr>
        <w:t>Validity</w:t>
      </w:r>
    </w:p>
    <w:p w14:paraId="7FD41F49" w14:textId="77777777" w:rsidR="008F32E1" w:rsidRPr="004B55C4" w:rsidRDefault="008F32E1">
      <w:pPr>
        <w:widowControl w:val="0"/>
        <w:autoSpaceDE w:val="0"/>
        <w:autoSpaceDN w:val="0"/>
        <w:adjustRightInd w:val="0"/>
        <w:spacing w:after="60" w:line="240" w:lineRule="auto"/>
        <w:ind w:left="1920"/>
        <w:jc w:val="both"/>
        <w:rPr>
          <w:rFonts w:ascii="Arial" w:hAnsi="Arial" w:cs="Arial"/>
        </w:rPr>
      </w:pPr>
      <w:r w:rsidRPr="004B55C4">
        <w:rPr>
          <w:rFonts w:ascii="Arial" w:hAnsi="Arial" w:cs="Arial"/>
          <w:color w:val="000000"/>
        </w:rPr>
        <w:t>Variant Bids</w:t>
      </w:r>
    </w:p>
    <w:p w14:paraId="07C12411"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Section D - Tender Evaluation</w:t>
      </w:r>
    </w:p>
    <w:p w14:paraId="17914D10"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Section E - Instructions on Submitting Tenders        </w:t>
      </w:r>
    </w:p>
    <w:p w14:paraId="3C460AB9" w14:textId="77777777" w:rsidR="008F32E1" w:rsidRPr="004B55C4" w:rsidRDefault="008F32E1">
      <w:pPr>
        <w:widowControl w:val="0"/>
        <w:autoSpaceDE w:val="0"/>
        <w:autoSpaceDN w:val="0"/>
        <w:adjustRightInd w:val="0"/>
        <w:spacing w:after="60" w:line="240" w:lineRule="auto"/>
        <w:ind w:left="1920"/>
        <w:jc w:val="both"/>
        <w:rPr>
          <w:rFonts w:ascii="Arial" w:hAnsi="Arial" w:cs="Arial"/>
        </w:rPr>
      </w:pPr>
      <w:r w:rsidRPr="004B55C4">
        <w:rPr>
          <w:rFonts w:ascii="Arial" w:hAnsi="Arial" w:cs="Arial"/>
          <w:color w:val="000000"/>
        </w:rPr>
        <w:t>Submission of your Tender</w:t>
      </w:r>
    </w:p>
    <w:p w14:paraId="66161F9D" w14:textId="77777777" w:rsidR="008F32E1" w:rsidRPr="004B55C4" w:rsidRDefault="008F32E1">
      <w:pPr>
        <w:widowControl w:val="0"/>
        <w:autoSpaceDE w:val="0"/>
        <w:autoSpaceDN w:val="0"/>
        <w:adjustRightInd w:val="0"/>
        <w:spacing w:after="60" w:line="240" w:lineRule="auto"/>
        <w:ind w:left="1920"/>
        <w:jc w:val="both"/>
        <w:rPr>
          <w:rFonts w:ascii="Arial" w:hAnsi="Arial" w:cs="Arial"/>
        </w:rPr>
      </w:pPr>
      <w:r w:rsidRPr="004B55C4">
        <w:rPr>
          <w:rFonts w:ascii="Arial" w:hAnsi="Arial" w:cs="Arial"/>
          <w:color w:val="000000"/>
        </w:rPr>
        <w:t>Samples</w:t>
      </w:r>
    </w:p>
    <w:p w14:paraId="79C7C404"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Section F - Conditions of Tendering</w:t>
      </w:r>
    </w:p>
    <w:p w14:paraId="7FB7C290"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Conforming to the Law</w:t>
      </w:r>
    </w:p>
    <w:p w14:paraId="47B00AEB"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Bid Rigging and Other Illegal Practices</w:t>
      </w:r>
    </w:p>
    <w:p w14:paraId="479FB5E8"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Conflicts of Interest</w:t>
      </w:r>
    </w:p>
    <w:p w14:paraId="55126BA2"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Government Furnished Assets</w:t>
      </w:r>
    </w:p>
    <w:p w14:paraId="3EB80456"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Standstill Period</w:t>
      </w:r>
    </w:p>
    <w:p w14:paraId="348B32F5"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Publicity Announcement</w:t>
      </w:r>
    </w:p>
    <w:p w14:paraId="5B2EA111"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Sensitive Information</w:t>
      </w:r>
    </w:p>
    <w:p w14:paraId="26E5EEA1"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Reportable Requirements</w:t>
      </w:r>
    </w:p>
    <w:p w14:paraId="5E006E14"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Specific Conditions of Tendering</w:t>
      </w:r>
    </w:p>
    <w:p w14:paraId="518BDC11" w14:textId="77777777" w:rsidR="008F32E1" w:rsidRPr="004B55C4" w:rsidRDefault="008F32E1">
      <w:pPr>
        <w:widowControl w:val="0"/>
        <w:tabs>
          <w:tab w:val="left" w:pos="120"/>
        </w:tabs>
        <w:autoSpaceDE w:val="0"/>
        <w:autoSpaceDN w:val="0"/>
        <w:adjustRightInd w:val="0"/>
        <w:spacing w:before="120" w:after="0" w:line="240" w:lineRule="auto"/>
        <w:ind w:left="120" w:firstLine="1080"/>
        <w:rPr>
          <w:rFonts w:ascii="Arial" w:hAnsi="Arial" w:cs="Arial"/>
        </w:rPr>
      </w:pPr>
      <w:r w:rsidRPr="004B55C4">
        <w:rPr>
          <w:rFonts w:ascii="Arial" w:hAnsi="Arial" w:cs="Arial"/>
          <w:color w:val="000000"/>
        </w:rPr>
        <w:t>o</w:t>
      </w:r>
      <w:r w:rsidRPr="004B55C4">
        <w:rPr>
          <w:rFonts w:ascii="Arial" w:hAnsi="Arial" w:cs="Arial"/>
        </w:rPr>
        <w:tab/>
      </w:r>
      <w:r w:rsidRPr="004B55C4">
        <w:rPr>
          <w:rFonts w:ascii="Arial" w:hAnsi="Arial" w:cs="Arial"/>
          <w:color w:val="000000"/>
        </w:rPr>
        <w:t xml:space="preserve">DEFFORM 47 Annex A – Tender Submission Document (Offer) </w:t>
      </w:r>
    </w:p>
    <w:p w14:paraId="7D865A1B" w14:textId="77777777" w:rsidR="008F32E1" w:rsidRPr="004B55C4" w:rsidRDefault="008F32E1">
      <w:pPr>
        <w:widowControl w:val="0"/>
        <w:autoSpaceDE w:val="0"/>
        <w:autoSpaceDN w:val="0"/>
        <w:adjustRightInd w:val="0"/>
        <w:spacing w:after="60" w:line="240" w:lineRule="auto"/>
        <w:ind w:left="1920"/>
        <w:rPr>
          <w:rFonts w:ascii="Arial" w:hAnsi="Arial" w:cs="Arial"/>
        </w:rPr>
      </w:pPr>
      <w:r w:rsidRPr="004B55C4">
        <w:rPr>
          <w:rFonts w:ascii="Arial" w:hAnsi="Arial" w:cs="Arial"/>
          <w:color w:val="000000"/>
        </w:rPr>
        <w:t xml:space="preserve">Appendix 1 to DEFFORM 47 Annex A (Offer) – Information on Mandatory </w:t>
      </w:r>
      <w:r w:rsidRPr="004B55C4">
        <w:rPr>
          <w:rFonts w:ascii="Arial" w:hAnsi="Arial" w:cs="Arial"/>
          <w:color w:val="000000"/>
        </w:rPr>
        <w:lastRenderedPageBreak/>
        <w:t xml:space="preserve">Declarations </w:t>
      </w:r>
    </w:p>
    <w:p w14:paraId="263BA729" w14:textId="77777777" w:rsidR="008F32E1" w:rsidRPr="004B55C4" w:rsidRDefault="008F32E1">
      <w:pPr>
        <w:widowControl w:val="0"/>
        <w:tabs>
          <w:tab w:val="left" w:pos="480"/>
        </w:tabs>
        <w:autoSpaceDE w:val="0"/>
        <w:autoSpaceDN w:val="0"/>
        <w:adjustRightInd w:val="0"/>
        <w:spacing w:before="120" w:after="0" w:line="240" w:lineRule="auto"/>
        <w:ind w:left="480" w:hanging="360"/>
        <w:rPr>
          <w:rFonts w:ascii="Arial" w:hAnsi="Arial" w:cs="Arial"/>
        </w:rPr>
      </w:pPr>
      <w:r w:rsidRPr="004B55C4">
        <w:rPr>
          <w:rFonts w:ascii="Arial" w:hAnsi="Arial" w:cs="Arial"/>
          <w:color w:val="000000"/>
        </w:rPr>
        <w:t></w:t>
      </w:r>
      <w:r w:rsidRPr="004B55C4">
        <w:rPr>
          <w:rFonts w:ascii="Arial" w:hAnsi="Arial" w:cs="Arial"/>
        </w:rPr>
        <w:tab/>
      </w:r>
      <w:r w:rsidRPr="004B55C4">
        <w:rPr>
          <w:rFonts w:ascii="Arial" w:hAnsi="Arial" w:cs="Arial"/>
          <w:color w:val="000000"/>
        </w:rPr>
        <w:t>Schedule of Requirements: Schedule 2 to the PO</w:t>
      </w:r>
    </w:p>
    <w:p w14:paraId="5988925B" w14:textId="77E6D02E" w:rsidR="008F32E1" w:rsidRPr="004B55C4" w:rsidRDefault="008F32E1">
      <w:pPr>
        <w:widowControl w:val="0"/>
        <w:tabs>
          <w:tab w:val="left" w:pos="480"/>
        </w:tabs>
        <w:autoSpaceDE w:val="0"/>
        <w:autoSpaceDN w:val="0"/>
        <w:adjustRightInd w:val="0"/>
        <w:spacing w:before="120" w:after="0" w:line="240" w:lineRule="auto"/>
        <w:ind w:left="480" w:hanging="360"/>
        <w:jc w:val="both"/>
        <w:rPr>
          <w:rFonts w:ascii="Arial" w:hAnsi="Arial" w:cs="Arial"/>
        </w:rPr>
      </w:pPr>
      <w:r w:rsidRPr="004B55C4">
        <w:rPr>
          <w:rFonts w:ascii="Arial" w:hAnsi="Arial" w:cs="Arial"/>
          <w:color w:val="000000"/>
        </w:rPr>
        <w:t></w:t>
      </w:r>
      <w:r w:rsidRPr="004B55C4">
        <w:rPr>
          <w:rFonts w:ascii="Arial" w:hAnsi="Arial" w:cs="Arial"/>
        </w:rPr>
        <w:tab/>
      </w:r>
      <w:r w:rsidRPr="004B55C4">
        <w:rPr>
          <w:rFonts w:ascii="Arial" w:hAnsi="Arial" w:cs="Arial"/>
          <w:color w:val="000000"/>
        </w:rPr>
        <w:t>Statement of Requirement: Annex B to D</w:t>
      </w:r>
      <w:r w:rsidR="003E2A04">
        <w:rPr>
          <w:rFonts w:ascii="Arial" w:hAnsi="Arial" w:cs="Arial"/>
          <w:color w:val="000000"/>
        </w:rPr>
        <w:t xml:space="preserve">EFFORM </w:t>
      </w:r>
      <w:r w:rsidRPr="004B55C4">
        <w:rPr>
          <w:rFonts w:ascii="Arial" w:hAnsi="Arial" w:cs="Arial"/>
          <w:color w:val="000000"/>
        </w:rPr>
        <w:t>47</w:t>
      </w:r>
    </w:p>
    <w:p w14:paraId="67638B51" w14:textId="77777777" w:rsidR="008F32E1" w:rsidRPr="004B55C4" w:rsidRDefault="008F32E1">
      <w:pPr>
        <w:widowControl w:val="0"/>
        <w:tabs>
          <w:tab w:val="left" w:pos="480"/>
        </w:tabs>
        <w:autoSpaceDE w:val="0"/>
        <w:autoSpaceDN w:val="0"/>
        <w:adjustRightInd w:val="0"/>
        <w:spacing w:before="120" w:after="0" w:line="240" w:lineRule="auto"/>
        <w:ind w:left="480" w:hanging="360"/>
        <w:jc w:val="both"/>
        <w:rPr>
          <w:rFonts w:ascii="Arial" w:hAnsi="Arial" w:cs="Arial"/>
        </w:rPr>
      </w:pPr>
      <w:r w:rsidRPr="004B55C4">
        <w:rPr>
          <w:rFonts w:ascii="Arial" w:hAnsi="Arial" w:cs="Arial"/>
          <w:color w:val="000000"/>
        </w:rPr>
        <w:t></w:t>
      </w:r>
      <w:r w:rsidRPr="004B55C4">
        <w:rPr>
          <w:rFonts w:ascii="Arial" w:hAnsi="Arial" w:cs="Arial"/>
        </w:rPr>
        <w:tab/>
      </w:r>
      <w:r w:rsidRPr="004B55C4">
        <w:rPr>
          <w:rFonts w:ascii="Arial" w:hAnsi="Arial" w:cs="Arial"/>
          <w:color w:val="000000"/>
        </w:rPr>
        <w:t>Contract Conditions</w:t>
      </w:r>
    </w:p>
    <w:p w14:paraId="70E48F98" w14:textId="77777777" w:rsidR="008F32E1" w:rsidRPr="004B55C4" w:rsidRDefault="008F32E1">
      <w:pPr>
        <w:widowControl w:val="0"/>
        <w:tabs>
          <w:tab w:val="left" w:pos="480"/>
        </w:tabs>
        <w:autoSpaceDE w:val="0"/>
        <w:autoSpaceDN w:val="0"/>
        <w:adjustRightInd w:val="0"/>
        <w:spacing w:before="120" w:after="0" w:line="240" w:lineRule="auto"/>
        <w:ind w:left="480" w:hanging="360"/>
        <w:jc w:val="both"/>
        <w:rPr>
          <w:rFonts w:ascii="Arial" w:hAnsi="Arial" w:cs="Arial"/>
        </w:rPr>
      </w:pPr>
      <w:r w:rsidRPr="004B55C4">
        <w:rPr>
          <w:rFonts w:ascii="Arial" w:hAnsi="Arial" w:cs="Arial"/>
          <w:color w:val="000000"/>
        </w:rPr>
        <w:t></w:t>
      </w:r>
      <w:r w:rsidRPr="004B55C4">
        <w:rPr>
          <w:rFonts w:ascii="Arial" w:hAnsi="Arial" w:cs="Arial"/>
        </w:rPr>
        <w:tab/>
      </w:r>
      <w:r w:rsidRPr="004B55C4">
        <w:rPr>
          <w:rFonts w:ascii="Arial" w:hAnsi="Arial" w:cs="Arial"/>
          <w:color w:val="000000"/>
        </w:rPr>
        <w:t>DEFFORM 111 - Appendix to Contract - Addresses and Other Information</w:t>
      </w:r>
    </w:p>
    <w:p w14:paraId="0B65AD03" w14:textId="77777777" w:rsidR="008F32E1" w:rsidRPr="004B55C4" w:rsidRDefault="008F32E1">
      <w:pPr>
        <w:widowControl w:val="0"/>
        <w:tabs>
          <w:tab w:val="left" w:pos="480"/>
        </w:tabs>
        <w:autoSpaceDE w:val="0"/>
        <w:autoSpaceDN w:val="0"/>
        <w:adjustRightInd w:val="0"/>
        <w:spacing w:before="120" w:after="0" w:line="240" w:lineRule="auto"/>
        <w:ind w:left="480" w:hanging="360"/>
        <w:jc w:val="both"/>
        <w:rPr>
          <w:rFonts w:ascii="Arial" w:hAnsi="Arial" w:cs="Arial"/>
        </w:rPr>
      </w:pPr>
      <w:r w:rsidRPr="004B55C4">
        <w:rPr>
          <w:rFonts w:ascii="Arial" w:hAnsi="Arial" w:cs="Arial"/>
          <w:color w:val="000000"/>
        </w:rPr>
        <w:t></w:t>
      </w:r>
      <w:r w:rsidRPr="004B55C4">
        <w:rPr>
          <w:rFonts w:ascii="Arial" w:hAnsi="Arial" w:cs="Arial"/>
        </w:rPr>
        <w:tab/>
      </w:r>
      <w:r w:rsidRPr="004B55C4">
        <w:rPr>
          <w:rFonts w:ascii="Arial" w:hAnsi="Arial" w:cs="Arial"/>
          <w:color w:val="000000"/>
        </w:rPr>
        <w:t>Tenderer’s Commercially Sensitive Information Form (DEFFORM 539A)</w:t>
      </w:r>
    </w:p>
    <w:p w14:paraId="56AB0A0E" w14:textId="77777777" w:rsidR="008F32E1" w:rsidRPr="004B55C4" w:rsidRDefault="008F32E1">
      <w:pPr>
        <w:widowControl w:val="0"/>
        <w:tabs>
          <w:tab w:val="left" w:pos="480"/>
        </w:tabs>
        <w:autoSpaceDE w:val="0"/>
        <w:autoSpaceDN w:val="0"/>
        <w:adjustRightInd w:val="0"/>
        <w:spacing w:before="120" w:after="0" w:line="240" w:lineRule="auto"/>
        <w:ind w:left="480" w:hanging="360"/>
        <w:jc w:val="both"/>
        <w:rPr>
          <w:rFonts w:ascii="Arial" w:hAnsi="Arial" w:cs="Arial"/>
        </w:rPr>
      </w:pPr>
      <w:r w:rsidRPr="004B55C4">
        <w:rPr>
          <w:rFonts w:ascii="Arial" w:hAnsi="Arial" w:cs="Arial"/>
          <w:color w:val="000000"/>
        </w:rPr>
        <w:t></w:t>
      </w:r>
      <w:r w:rsidRPr="004B55C4">
        <w:rPr>
          <w:rFonts w:ascii="Arial" w:hAnsi="Arial" w:cs="Arial"/>
        </w:rPr>
        <w:tab/>
      </w:r>
      <w:r w:rsidRPr="004B55C4">
        <w:rPr>
          <w:rFonts w:ascii="Arial" w:hAnsi="Arial" w:cs="Arial"/>
          <w:color w:val="000000"/>
        </w:rPr>
        <w:t>DEFFORM 28 - Tender Return Label</w:t>
      </w:r>
    </w:p>
    <w:p w14:paraId="7AAD9D3D" w14:textId="77777777" w:rsidR="008F32E1" w:rsidRPr="004B55C4" w:rsidRDefault="008F32E1">
      <w:pPr>
        <w:widowControl w:val="0"/>
        <w:tabs>
          <w:tab w:val="left" w:pos="480"/>
        </w:tabs>
        <w:autoSpaceDE w:val="0"/>
        <w:autoSpaceDN w:val="0"/>
        <w:adjustRightInd w:val="0"/>
        <w:spacing w:before="120" w:after="0" w:line="240" w:lineRule="auto"/>
        <w:ind w:left="480" w:hanging="360"/>
        <w:rPr>
          <w:rFonts w:ascii="Arial" w:hAnsi="Arial" w:cs="Arial"/>
          <w:color w:val="000000"/>
        </w:rPr>
      </w:pPr>
      <w:r w:rsidRPr="004B55C4">
        <w:rPr>
          <w:rFonts w:ascii="Arial" w:hAnsi="Arial" w:cs="Arial"/>
          <w:color w:val="000000"/>
        </w:rPr>
        <w:t></w:t>
      </w:r>
      <w:r w:rsidRPr="004B55C4">
        <w:rPr>
          <w:rFonts w:ascii="Arial" w:hAnsi="Arial" w:cs="Arial"/>
        </w:rPr>
        <w:tab/>
      </w:r>
      <w:r w:rsidRPr="004B55C4">
        <w:rPr>
          <w:rFonts w:ascii="Arial" w:hAnsi="Arial" w:cs="Arial"/>
          <w:color w:val="000000"/>
        </w:rPr>
        <w:t xml:space="preserve">Any other relevant documentation: </w:t>
      </w:r>
    </w:p>
    <w:p w14:paraId="71762B69" w14:textId="77777777" w:rsidR="004B55C4" w:rsidRPr="004B55C4" w:rsidRDefault="004B55C4">
      <w:pPr>
        <w:widowControl w:val="0"/>
        <w:tabs>
          <w:tab w:val="left" w:pos="480"/>
        </w:tabs>
        <w:autoSpaceDE w:val="0"/>
        <w:autoSpaceDN w:val="0"/>
        <w:adjustRightInd w:val="0"/>
        <w:spacing w:before="120" w:after="0" w:line="240" w:lineRule="auto"/>
        <w:ind w:left="480" w:hanging="360"/>
        <w:rPr>
          <w:rFonts w:ascii="Arial" w:hAnsi="Arial" w:cs="Arial"/>
          <w:sz w:val="24"/>
          <w:szCs w:val="24"/>
        </w:rPr>
      </w:pPr>
    </w:p>
    <w:p w14:paraId="5D6C5DE5" w14:textId="77777777" w:rsidR="008F32E1" w:rsidRPr="00D35DDA" w:rsidRDefault="004B55C4" w:rsidP="004B55C4">
      <w:pPr>
        <w:widowControl w:val="0"/>
        <w:numPr>
          <w:ilvl w:val="0"/>
          <w:numId w:val="5"/>
        </w:numPr>
        <w:autoSpaceDE w:val="0"/>
        <w:autoSpaceDN w:val="0"/>
        <w:adjustRightInd w:val="0"/>
        <w:spacing w:after="0" w:line="276" w:lineRule="auto"/>
        <w:ind w:right="114"/>
        <w:rPr>
          <w:rFonts w:ascii="Arial" w:hAnsi="Arial" w:cs="Arial"/>
        </w:rPr>
      </w:pPr>
      <w:r w:rsidRPr="00D35DDA">
        <w:rPr>
          <w:rFonts w:ascii="Arial" w:hAnsi="Arial" w:cs="Arial"/>
        </w:rPr>
        <w:t>The Statement of Good Standing (signed)</w:t>
      </w:r>
    </w:p>
    <w:p w14:paraId="215AF2AF" w14:textId="77777777" w:rsidR="004B55C4" w:rsidRPr="00D35DDA" w:rsidRDefault="004B55C4" w:rsidP="004B55C4">
      <w:pPr>
        <w:widowControl w:val="0"/>
        <w:numPr>
          <w:ilvl w:val="0"/>
          <w:numId w:val="5"/>
        </w:numPr>
        <w:autoSpaceDE w:val="0"/>
        <w:autoSpaceDN w:val="0"/>
        <w:adjustRightInd w:val="0"/>
        <w:spacing w:after="0" w:line="276" w:lineRule="auto"/>
        <w:ind w:right="114"/>
        <w:rPr>
          <w:rFonts w:ascii="Arial" w:hAnsi="Arial" w:cs="Arial"/>
        </w:rPr>
      </w:pPr>
      <w:r w:rsidRPr="00D35DDA">
        <w:rPr>
          <w:rFonts w:ascii="Arial" w:hAnsi="Arial" w:cs="Arial"/>
        </w:rPr>
        <w:t>DEFFORM 68</w:t>
      </w:r>
      <w:r w:rsidR="00D35DDA" w:rsidRPr="00D35DDA">
        <w:rPr>
          <w:rFonts w:ascii="Arial" w:hAnsi="Arial" w:cs="Arial"/>
        </w:rPr>
        <w:t xml:space="preserve"> - </w:t>
      </w:r>
      <w:r w:rsidR="00D35DDA" w:rsidRPr="00D35DDA">
        <w:rPr>
          <w:rFonts w:ascii="Arial" w:hAnsi="Arial" w:cs="Arial"/>
          <w:color w:val="000000"/>
        </w:rPr>
        <w:t>Hazardous Articles, Deliverables materials or substances statement</w:t>
      </w:r>
    </w:p>
    <w:p w14:paraId="391CEAE8" w14:textId="77777777" w:rsidR="004B55C4" w:rsidRDefault="004B55C4" w:rsidP="004B55C4">
      <w:pPr>
        <w:widowControl w:val="0"/>
        <w:autoSpaceDE w:val="0"/>
        <w:autoSpaceDN w:val="0"/>
        <w:adjustRightInd w:val="0"/>
        <w:spacing w:after="0" w:line="276" w:lineRule="auto"/>
        <w:ind w:left="840" w:right="114"/>
        <w:rPr>
          <w:rFonts w:ascii="Arial" w:hAnsi="Arial" w:cs="Arial"/>
          <w:highlight w:val="yellow"/>
        </w:rPr>
      </w:pPr>
    </w:p>
    <w:p w14:paraId="256C9D20" w14:textId="77777777" w:rsidR="004B55C4" w:rsidRPr="004B55C4" w:rsidRDefault="004B55C4" w:rsidP="004B55C4">
      <w:pPr>
        <w:widowControl w:val="0"/>
        <w:autoSpaceDE w:val="0"/>
        <w:autoSpaceDN w:val="0"/>
        <w:adjustRightInd w:val="0"/>
        <w:spacing w:after="0" w:line="276" w:lineRule="auto"/>
        <w:ind w:left="840" w:right="114"/>
        <w:rPr>
          <w:rFonts w:ascii="Arial" w:hAnsi="Arial" w:cs="Arial"/>
          <w:highlight w:val="yellow"/>
        </w:rPr>
      </w:pPr>
    </w:p>
    <w:p w14:paraId="52D49C1B" w14:textId="77777777" w:rsidR="008F32E1" w:rsidRPr="004B55C4" w:rsidRDefault="004B55C4" w:rsidP="002408E1">
      <w:pPr>
        <w:widowControl w:val="0"/>
        <w:autoSpaceDE w:val="0"/>
        <w:autoSpaceDN w:val="0"/>
        <w:adjustRightInd w:val="0"/>
        <w:spacing w:after="200" w:line="276" w:lineRule="auto"/>
        <w:ind w:left="120" w:right="114"/>
        <w:rPr>
          <w:rFonts w:ascii="Arial" w:hAnsi="Arial" w:cs="Arial"/>
          <w:sz w:val="24"/>
          <w:szCs w:val="24"/>
        </w:rPr>
      </w:pPr>
      <w:bookmarkStart w:id="8" w:name="_Toc501022446_1_2"/>
      <w:r w:rsidRPr="004B55C4">
        <w:rPr>
          <w:rFonts w:ascii="Arial" w:hAnsi="Arial" w:cs="Arial"/>
          <w:b/>
          <w:sz w:val="26"/>
          <w:szCs w:val="26"/>
        </w:rPr>
        <w:t>S</w:t>
      </w:r>
      <w:r w:rsidR="008F32E1" w:rsidRPr="004B55C4">
        <w:rPr>
          <w:rFonts w:ascii="Arial" w:hAnsi="Arial" w:cs="Arial"/>
          <w:b/>
          <w:bCs/>
          <w:sz w:val="26"/>
          <w:szCs w:val="26"/>
        </w:rPr>
        <w:t>ection A - Introduction</w:t>
      </w:r>
      <w:bookmarkEnd w:id="8"/>
    </w:p>
    <w:p w14:paraId="41759C96"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r>
        <w:rPr>
          <w:rFonts w:ascii="Arial" w:hAnsi="Arial" w:cs="Arial"/>
          <w:b/>
          <w:bCs/>
          <w:color w:val="000000"/>
        </w:rPr>
        <w:t>Funding</w:t>
      </w:r>
    </w:p>
    <w:p w14:paraId="58050C18" w14:textId="53154035"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       Funding has been approved on </w:t>
      </w:r>
      <w:r w:rsidR="003E2A04">
        <w:rPr>
          <w:rFonts w:ascii="Arial" w:hAnsi="Arial" w:cs="Arial"/>
          <w:color w:val="000000"/>
        </w:rPr>
        <w:t>31</w:t>
      </w:r>
      <w:r w:rsidR="002408E1">
        <w:rPr>
          <w:rFonts w:ascii="Arial" w:hAnsi="Arial" w:cs="Arial"/>
          <w:color w:val="000000"/>
        </w:rPr>
        <w:t>/0</w:t>
      </w:r>
      <w:r w:rsidR="003E2A04">
        <w:rPr>
          <w:rFonts w:ascii="Arial" w:hAnsi="Arial" w:cs="Arial"/>
          <w:color w:val="000000"/>
        </w:rPr>
        <w:t>7</w:t>
      </w:r>
      <w:r w:rsidR="002408E1">
        <w:rPr>
          <w:rFonts w:ascii="Arial" w:hAnsi="Arial" w:cs="Arial"/>
          <w:color w:val="000000"/>
        </w:rPr>
        <w:t>/</w:t>
      </w:r>
      <w:r>
        <w:rPr>
          <w:rFonts w:ascii="Arial" w:hAnsi="Arial" w:cs="Arial"/>
          <w:color w:val="000000"/>
        </w:rPr>
        <w:t>2019</w:t>
      </w:r>
    </w:p>
    <w:p w14:paraId="54ADDA3F"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2C9A817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 xml:space="preserve">DEFFORM 47 Definitions </w:t>
      </w:r>
    </w:p>
    <w:p w14:paraId="3E64D51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A2.      “The Authority” means the Secretary of State for Defence of the United Kingdom of Great Britain and Northern Ireland, (referred to in this document as "the Authority"), acting as part of the Crown.  </w:t>
      </w:r>
    </w:p>
    <w:p w14:paraId="3D4FDC06"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A3.      “Tenderer” means the economic operator or group of operators in the form of a consortium, including sub-contractors, who have been invited to submit a response to this Invitation to Tender.  Where “you” is used this means an action on you the Tenderer.</w:t>
      </w:r>
    </w:p>
    <w:p w14:paraId="3BB8B80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A4.      “Invitation to Tender” (ITT) refers to the first document that the Authority sends out to potential Tenderers that initiates a tender response, competitive dialogue or negotiation. </w:t>
      </w:r>
    </w:p>
    <w:p w14:paraId="3877F8C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A5.      A “Tender” is the offer that you are making to the Authority.</w:t>
      </w:r>
    </w:p>
    <w:p w14:paraId="6D907C4E"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A6.      “Contractor Deliverables” means the works, goods and / or the services, including packaging (and Certificates(s) of Conformity supplied in accordance with any Quality Assurance (QA) requirements, if specified) and any associated technical data which the contractor is required to provide under the contract in accordance with the Schedule of Requirements, but excluding incidentals outside the Schedule of Requirements such as progress reports.  </w:t>
      </w:r>
    </w:p>
    <w:p w14:paraId="5AFDA024"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A7.      “Schedule of Requirements” </w:t>
      </w:r>
      <w:r w:rsidR="00D35DDA">
        <w:rPr>
          <w:rFonts w:ascii="Arial" w:hAnsi="Arial" w:cs="Arial"/>
          <w:color w:val="000000"/>
        </w:rPr>
        <w:t xml:space="preserve">at </w:t>
      </w:r>
      <w:r>
        <w:rPr>
          <w:rFonts w:ascii="Arial" w:hAnsi="Arial" w:cs="Arial"/>
          <w:color w:val="000000"/>
        </w:rPr>
        <w:t xml:space="preserve">Schedule 2 means that part of the contract which identifies, either directly or by reference, the Contractor Deliverables to be supplied or carried out, the quantities involved and the price or pricing terms in relation to each Contractor Deliverable.    </w:t>
      </w:r>
    </w:p>
    <w:p w14:paraId="4EF55CD2" w14:textId="70F331C0"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A8.       The “Statement of Requirement” </w:t>
      </w:r>
      <w:r w:rsidR="00D35DDA">
        <w:rPr>
          <w:rFonts w:ascii="Arial" w:hAnsi="Arial" w:cs="Arial"/>
          <w:color w:val="000000"/>
        </w:rPr>
        <w:t xml:space="preserve">at </w:t>
      </w:r>
      <w:r>
        <w:rPr>
          <w:rFonts w:ascii="Arial" w:hAnsi="Arial" w:cs="Arial"/>
          <w:color w:val="000000"/>
        </w:rPr>
        <w:t>D</w:t>
      </w:r>
      <w:r w:rsidR="003E2A04">
        <w:rPr>
          <w:rFonts w:ascii="Arial" w:hAnsi="Arial" w:cs="Arial"/>
          <w:color w:val="000000"/>
        </w:rPr>
        <w:t>EFFORM</w:t>
      </w:r>
      <w:r>
        <w:rPr>
          <w:rFonts w:ascii="Arial" w:hAnsi="Arial" w:cs="Arial"/>
          <w:color w:val="000000"/>
        </w:rPr>
        <w:t xml:space="preserve"> 47 </w:t>
      </w:r>
      <w:r w:rsidR="00D35DDA">
        <w:rPr>
          <w:rFonts w:ascii="Arial" w:hAnsi="Arial" w:cs="Arial"/>
          <w:color w:val="000000"/>
        </w:rPr>
        <w:t xml:space="preserve">Annex B </w:t>
      </w:r>
      <w:r>
        <w:rPr>
          <w:rFonts w:ascii="Arial" w:hAnsi="Arial" w:cs="Arial"/>
          <w:color w:val="000000"/>
        </w:rPr>
        <w:t>details the technical requirements and acceptance criteria of the Contractor Deliverables.  The Statement of Requirement is attached at Annex B to this DEFFORM 47.  This may include the System Requirements Document (SRD).</w:t>
      </w:r>
    </w:p>
    <w:p w14:paraId="35F6B2AA"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A9.      “Conditions of Tendering” means the conditions set out in the DEFFORM 47 that govern the competition.</w:t>
      </w:r>
    </w:p>
    <w:p w14:paraId="5430FD7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A10.   “Contract Conditions” means the attached conditions that will govern any resultant contract. </w:t>
      </w:r>
    </w:p>
    <w:p w14:paraId="7677E88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A11.   A “Third Party” is any person who is not an employee of the Authority or Tenderer, as </w:t>
      </w:r>
      <w:r>
        <w:rPr>
          <w:rFonts w:ascii="Arial" w:hAnsi="Arial" w:cs="Arial"/>
          <w:color w:val="000000"/>
        </w:rPr>
        <w:lastRenderedPageBreak/>
        <w:t xml:space="preserve">defined at A3. </w:t>
      </w:r>
    </w:p>
    <w:p w14:paraId="711FCB3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6BC41741"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Purpose</w:t>
      </w:r>
    </w:p>
    <w:p w14:paraId="5CBD18D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A12.   The purpose of this ITT is to invite you to propose a solution / best price to meet the Authority’s requirement.  This documentation explains and sets out the: </w:t>
      </w:r>
    </w:p>
    <w:p w14:paraId="5D6DDBA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        tender process and timetable for the next stages of the procurement; </w:t>
      </w:r>
    </w:p>
    <w:p w14:paraId="5A9135D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b.        instructions and conditions that govern this competition; </w:t>
      </w:r>
    </w:p>
    <w:p w14:paraId="0FCB699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        information you must include in your Tender and the required format; </w:t>
      </w:r>
    </w:p>
    <w:p w14:paraId="099DF88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d.        administrative arrangements for the receipt and evaluation of Tenders; and</w:t>
      </w:r>
    </w:p>
    <w:p w14:paraId="0C5441DE"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e.        Contract Conditions that shall apply </w:t>
      </w:r>
      <w:proofErr w:type="gramStart"/>
      <w:r>
        <w:rPr>
          <w:rFonts w:ascii="Arial" w:hAnsi="Arial" w:cs="Arial"/>
          <w:color w:val="000000"/>
        </w:rPr>
        <w:t>in the event that</w:t>
      </w:r>
      <w:proofErr w:type="gramEnd"/>
      <w:r>
        <w:rPr>
          <w:rFonts w:ascii="Arial" w:hAnsi="Arial" w:cs="Arial"/>
          <w:color w:val="000000"/>
        </w:rPr>
        <w:t xml:space="preserve"> the Authority awards a contract following this competition.</w:t>
      </w:r>
    </w:p>
    <w:p w14:paraId="176F8791"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A13.   The sections in this ITT and associated documents are structured in line with a generic tendering process and do not indicate importance / precedence.</w:t>
      </w:r>
    </w:p>
    <w:p w14:paraId="2CB075B5"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A14.   This ITT has either been issued to all potential Tenderers that expressed an </w:t>
      </w:r>
      <w:proofErr w:type="gramStart"/>
      <w:r>
        <w:rPr>
          <w:rFonts w:ascii="Arial" w:hAnsi="Arial" w:cs="Arial"/>
          <w:color w:val="000000"/>
        </w:rPr>
        <w:t>interest, or</w:t>
      </w:r>
      <w:proofErr w:type="gramEnd"/>
      <w:r>
        <w:rPr>
          <w:rFonts w:ascii="Arial" w:hAnsi="Arial" w:cs="Arial"/>
          <w:color w:val="000000"/>
        </w:rPr>
        <w:t xml:space="preserve"> has been issued to all potential Tenders chosen during the Tender selection stage listed on page 2 of this DEFFORM 47. </w:t>
      </w:r>
    </w:p>
    <w:p w14:paraId="08A064CB"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A15.   This Requirement was Advertised (Publication: OJEU; Publication Date: N/A) and is </w:t>
      </w:r>
      <w:proofErr w:type="gramStart"/>
      <w:r>
        <w:rPr>
          <w:rFonts w:ascii="Arial" w:hAnsi="Arial" w:cs="Arial"/>
          <w:color w:val="000000"/>
        </w:rPr>
        <w:t>In</w:t>
      </w:r>
      <w:proofErr w:type="gramEnd"/>
      <w:r>
        <w:rPr>
          <w:rFonts w:ascii="Arial" w:hAnsi="Arial" w:cs="Arial"/>
          <w:color w:val="000000"/>
        </w:rPr>
        <w:t xml:space="preserve"> accordance with Public Contracts Regulations 2015.</w:t>
      </w:r>
    </w:p>
    <w:p w14:paraId="0C47708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2BB4A80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ITT Documentation and ITT Material</w:t>
      </w:r>
    </w:p>
    <w:p w14:paraId="4C9F359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A16.  ITT Documentation means any information in any medium or form (for example drawings, handbooks, manuals, instructions, specifications and notes of pre-tender clarification meetings), issued to you, or to which you have been granted access, by the Authority for the purposes of responding to this ITT.  ITT Material means any other material (including patterns and samples), equipment or software issued to you, or to which you have been granted access, by the Authority for the purposes of responding to this ITT.  ITT Documentation, ITT Material and any Intellectual Property Rights (IPR) in them shall remain the property of the Authority or other </w:t>
      </w:r>
      <w:proofErr w:type="gramStart"/>
      <w:r>
        <w:rPr>
          <w:rFonts w:ascii="Arial" w:hAnsi="Arial" w:cs="Arial"/>
          <w:color w:val="000000"/>
        </w:rPr>
        <w:t>Third Party</w:t>
      </w:r>
      <w:proofErr w:type="gramEnd"/>
      <w:r>
        <w:rPr>
          <w:rFonts w:ascii="Arial" w:hAnsi="Arial" w:cs="Arial"/>
          <w:color w:val="000000"/>
        </w:rPr>
        <w:t xml:space="preserve"> owners and is released solely for the purposes of enabling you to submit a Tender.  You must:</w:t>
      </w:r>
    </w:p>
    <w:p w14:paraId="12D6BC6B"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                take responsibility for the safe custody of the ITT Documentation and ITT Material and for all loss and damage sustained to it while in your care;</w:t>
      </w:r>
    </w:p>
    <w:p w14:paraId="530705F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b.                not copy or disclose the ITT Documentation or any part of it to anyone other than the bid team involved in preparing your Tender, and not use it except for the purpose of responding to this ITT;</w:t>
      </w:r>
    </w:p>
    <w:p w14:paraId="4F7C1424"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                seek written approval from the Authority if you need to provide access to any ITT Documentation or ITT Material to any Third Party; </w:t>
      </w:r>
    </w:p>
    <w:p w14:paraId="661D934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d.                abide by any reasonable conditions imposed by the Authority in giving its approval under sub-paragraph A16.c, which at a minimum will require you to ensure any disclosure to a Third Party is made by you in confidence.  Alternatively, due to IPR issues for example, the disclosure may be made, in confidence, directly by the Authority;  </w:t>
      </w:r>
    </w:p>
    <w:p w14:paraId="17A6E6DA"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e.                accept that any further disclosure of ITT Documentation or ITT Material (or use beyond the original purpose), or further use of ITT Documentation or ITT Material, without the Authority’s written approval may make you liable for a claim for breach of confidence and / or infringement of IPR, a remedy which may involve a claim for compensation; </w:t>
      </w:r>
    </w:p>
    <w:p w14:paraId="78F3028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f.                inform the named Commercial Officer if you decide not to submit a Tender;</w:t>
      </w:r>
    </w:p>
    <w:p w14:paraId="1DB5AE65"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g.                immediately return all ITT Documentation, ITT Material and derived information of an unmarked nature, should you decide not to respond to this ITT, or you are notified by the Authority that your Tender has been unsuccessful; and </w:t>
      </w:r>
    </w:p>
    <w:p w14:paraId="5DF02425"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h.                consult the named Commercial Officer to agree the appropriate destruction process if you are in receipt of ITT Documentation and ITT Material marked </w:t>
      </w:r>
      <w:r>
        <w:rPr>
          <w:rFonts w:ascii="Arial" w:hAnsi="Arial" w:cs="Arial"/>
          <w:color w:val="000000"/>
        </w:rPr>
        <w:lastRenderedPageBreak/>
        <w:t>‘OFFICIAL-SENSITIVE’ or ‘SECRET’.</w:t>
      </w:r>
    </w:p>
    <w:p w14:paraId="60A775E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A17.  Some or </w:t>
      </w:r>
      <w:proofErr w:type="gramStart"/>
      <w:r>
        <w:rPr>
          <w:rFonts w:ascii="Arial" w:hAnsi="Arial" w:cs="Arial"/>
          <w:color w:val="000000"/>
        </w:rPr>
        <w:t>all of</w:t>
      </w:r>
      <w:proofErr w:type="gramEnd"/>
      <w:r>
        <w:rPr>
          <w:rFonts w:ascii="Arial" w:hAnsi="Arial" w:cs="Arial"/>
          <w:color w:val="000000"/>
        </w:rPr>
        <w:t xml:space="preserve">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will be in addition to, and not derogate from, your obligations under paragraph A16 above.</w:t>
      </w:r>
    </w:p>
    <w:p w14:paraId="136336A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6034515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Tender Expenses</w:t>
      </w:r>
    </w:p>
    <w:p w14:paraId="5220C0E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A18.  You will bear all costs associated with preparing and submitting your Tender.  If the Tender process is terminated or amended by the Authority, the Authority will not reimburse you. </w:t>
      </w:r>
    </w:p>
    <w:p w14:paraId="4D946EE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526E59DF"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Material Change of Control from Supplier Selection</w:t>
      </w:r>
    </w:p>
    <w:p w14:paraId="6E7A995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A19.  You must inform the Authority in writing if there is any material change in control, composition or membership of your organisation and / or consortium members, including any sub-contractors at any time during the procurement process.  This may affect your right to stay in the competition.</w:t>
      </w:r>
    </w:p>
    <w:p w14:paraId="7058F2C5"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1F6665E1"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Contract Conditions</w:t>
      </w:r>
    </w:p>
    <w:p w14:paraId="365F3B6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A20. The Contract conditions can be found at SC2</w:t>
      </w:r>
      <w:r w:rsidR="00996DFE">
        <w:rPr>
          <w:rFonts w:ascii="Arial" w:hAnsi="Arial" w:cs="Arial"/>
          <w:color w:val="000000"/>
        </w:rPr>
        <w:t xml:space="preserve"> – Standardised Contracting Terms.</w:t>
      </w:r>
    </w:p>
    <w:p w14:paraId="7E7605D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10CB6194"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Consultation with Credit Reference Agencies</w:t>
      </w:r>
    </w:p>
    <w:p w14:paraId="656B1519"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81551F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A21.     The Authority may consult with credit reference agencies to assess your creditworthiness.  This information may be used to support and influence decisions to enter into a contract with you. </w:t>
      </w:r>
    </w:p>
    <w:p w14:paraId="44F69AE5"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p w14:paraId="43A10A1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Other Information</w:t>
      </w:r>
    </w:p>
    <w:p w14:paraId="140C4E4D" w14:textId="77777777" w:rsidR="008F32E1" w:rsidRDefault="008F32E1" w:rsidP="002408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A22.  N/A. </w:t>
      </w:r>
    </w:p>
    <w:p w14:paraId="372499D1" w14:textId="77777777" w:rsidR="00D35DDA" w:rsidRDefault="005D0932" w:rsidP="005D0932">
      <w:pPr>
        <w:keepNext/>
        <w:keepLines/>
        <w:widowControl w:val="0"/>
        <w:autoSpaceDE w:val="0"/>
        <w:autoSpaceDN w:val="0"/>
        <w:adjustRightInd w:val="0"/>
        <w:spacing w:after="0" w:line="276" w:lineRule="auto"/>
        <w:ind w:left="120" w:right="114"/>
        <w:rPr>
          <w:rFonts w:ascii="Arial" w:hAnsi="Arial" w:cs="Arial"/>
          <w:b/>
          <w:bCs/>
          <w:sz w:val="26"/>
          <w:szCs w:val="26"/>
        </w:rPr>
      </w:pPr>
      <w:r>
        <w:rPr>
          <w:rFonts w:ascii="Arial" w:hAnsi="Arial" w:cs="Arial"/>
          <w:b/>
          <w:bCs/>
          <w:sz w:val="26"/>
          <w:szCs w:val="26"/>
        </w:rPr>
        <w:br w:type="page"/>
      </w:r>
      <w:r w:rsidR="00D35DDA" w:rsidRPr="00DB62F3">
        <w:rPr>
          <w:rFonts w:ascii="Arial" w:hAnsi="Arial" w:cs="Arial"/>
          <w:b/>
          <w:bCs/>
          <w:sz w:val="26"/>
          <w:szCs w:val="26"/>
        </w:rPr>
        <w:lastRenderedPageBreak/>
        <w:t xml:space="preserve">Section </w:t>
      </w:r>
      <w:r w:rsidR="00D35DDA">
        <w:rPr>
          <w:rFonts w:ascii="Arial" w:hAnsi="Arial" w:cs="Arial"/>
          <w:b/>
          <w:bCs/>
          <w:sz w:val="26"/>
          <w:szCs w:val="26"/>
        </w:rPr>
        <w:t>B</w:t>
      </w:r>
      <w:r w:rsidR="00D35DDA" w:rsidRPr="00DB62F3">
        <w:rPr>
          <w:rFonts w:ascii="Arial" w:hAnsi="Arial" w:cs="Arial"/>
          <w:b/>
          <w:bCs/>
          <w:sz w:val="26"/>
          <w:szCs w:val="26"/>
        </w:rPr>
        <w:t xml:space="preserve"> -</w:t>
      </w:r>
      <w:r>
        <w:rPr>
          <w:rFonts w:ascii="Arial" w:hAnsi="Arial" w:cs="Arial"/>
          <w:b/>
          <w:bCs/>
          <w:sz w:val="26"/>
          <w:szCs w:val="26"/>
        </w:rPr>
        <w:t xml:space="preserve"> K</w:t>
      </w:r>
      <w:r w:rsidR="00D35DDA">
        <w:rPr>
          <w:rFonts w:ascii="Arial" w:hAnsi="Arial" w:cs="Arial"/>
          <w:b/>
          <w:bCs/>
          <w:sz w:val="26"/>
          <w:szCs w:val="26"/>
        </w:rPr>
        <w:t>ey Tendering Activities</w:t>
      </w:r>
    </w:p>
    <w:p w14:paraId="122DC976" w14:textId="77777777" w:rsidR="005D0932" w:rsidRPr="00DB62F3" w:rsidRDefault="005D0932" w:rsidP="005D0932">
      <w:pPr>
        <w:keepNext/>
        <w:keepLines/>
        <w:widowControl w:val="0"/>
        <w:autoSpaceDE w:val="0"/>
        <w:autoSpaceDN w:val="0"/>
        <w:adjustRightInd w:val="0"/>
        <w:spacing w:after="0" w:line="276" w:lineRule="auto"/>
        <w:ind w:left="120" w:right="114"/>
        <w:jc w:val="center"/>
        <w:rPr>
          <w:rFonts w:ascii="Arial" w:hAnsi="Arial" w:cs="Arial"/>
          <w:sz w:val="24"/>
          <w:szCs w:val="24"/>
        </w:rPr>
      </w:pPr>
    </w:p>
    <w:p w14:paraId="019661E1" w14:textId="77777777" w:rsidR="008F32E1" w:rsidRPr="002408E1" w:rsidRDefault="008F32E1" w:rsidP="002408E1">
      <w:pPr>
        <w:keepNext/>
        <w:keepLines/>
        <w:widowControl w:val="0"/>
        <w:autoSpaceDE w:val="0"/>
        <w:autoSpaceDN w:val="0"/>
        <w:adjustRightInd w:val="0"/>
        <w:spacing w:after="0" w:line="276" w:lineRule="auto"/>
        <w:ind w:left="120" w:right="114"/>
        <w:rPr>
          <w:rFonts w:ascii="Arial" w:hAnsi="Arial" w:cs="Arial"/>
          <w:b/>
          <w:bCs/>
          <w:color w:val="FFFFFF"/>
          <w:sz w:val="26"/>
          <w:szCs w:val="26"/>
        </w:rPr>
      </w:pPr>
      <w:r>
        <w:rPr>
          <w:rFonts w:ascii="Arial" w:hAnsi="Arial" w:cs="Arial"/>
          <w:color w:val="000000"/>
        </w:rPr>
        <w:t xml:space="preserve">The key dates for this procurement are currently anticipated to be as follows: </w:t>
      </w:r>
    </w:p>
    <w:p w14:paraId="01359616"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tbl>
      <w:tblPr>
        <w:tblW w:w="10000" w:type="dxa"/>
        <w:jc w:val="center"/>
        <w:tblLayout w:type="fixed"/>
        <w:tblCellMar>
          <w:left w:w="0" w:type="dxa"/>
          <w:right w:w="0" w:type="dxa"/>
        </w:tblCellMar>
        <w:tblLook w:val="0000" w:firstRow="0" w:lastRow="0" w:firstColumn="0" w:lastColumn="0" w:noHBand="0" w:noVBand="0"/>
      </w:tblPr>
      <w:tblGrid>
        <w:gridCol w:w="2500"/>
        <w:gridCol w:w="2483"/>
        <w:gridCol w:w="1843"/>
        <w:gridCol w:w="3174"/>
      </w:tblGrid>
      <w:tr w:rsidR="008F32E1" w:rsidRPr="00917B8F" w14:paraId="723C2433" w14:textId="77777777" w:rsidTr="009C0248">
        <w:trPr>
          <w:tblHeade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7FCB76F2" w14:textId="77777777" w:rsidR="008F32E1" w:rsidRPr="00917B8F" w:rsidRDefault="008F32E1">
            <w:pPr>
              <w:widowControl w:val="0"/>
              <w:autoSpaceDE w:val="0"/>
              <w:autoSpaceDN w:val="0"/>
              <w:adjustRightInd w:val="0"/>
              <w:spacing w:before="120" w:after="180" w:line="240" w:lineRule="auto"/>
              <w:ind w:left="118" w:right="10"/>
              <w:rPr>
                <w:rFonts w:ascii="Arial" w:hAnsi="Arial" w:cs="Arial"/>
                <w:sz w:val="24"/>
                <w:szCs w:val="24"/>
              </w:rPr>
            </w:pPr>
            <w:r w:rsidRPr="00917B8F">
              <w:rPr>
                <w:rFonts w:ascii="Arial" w:hAnsi="Arial" w:cs="Arial"/>
                <w:b/>
                <w:bCs/>
                <w:color w:val="000000"/>
              </w:rPr>
              <w:t>Stage</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3B9F2D04" w14:textId="77777777" w:rsidR="008F32E1" w:rsidRPr="00917B8F" w:rsidRDefault="008F32E1">
            <w:pPr>
              <w:widowControl w:val="0"/>
              <w:autoSpaceDE w:val="0"/>
              <w:autoSpaceDN w:val="0"/>
              <w:adjustRightInd w:val="0"/>
              <w:spacing w:before="120" w:after="180" w:line="240" w:lineRule="auto"/>
              <w:ind w:left="118" w:right="10"/>
              <w:rPr>
                <w:rFonts w:ascii="Arial" w:hAnsi="Arial" w:cs="Arial"/>
                <w:sz w:val="24"/>
                <w:szCs w:val="24"/>
              </w:rPr>
            </w:pPr>
            <w:r w:rsidRPr="00917B8F">
              <w:rPr>
                <w:rFonts w:ascii="Arial" w:hAnsi="Arial" w:cs="Arial"/>
                <w:b/>
                <w:bCs/>
                <w:color w:val="000000"/>
              </w:rPr>
              <w:t xml:space="preserve">Date and Time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648ED0C9" w14:textId="77777777" w:rsidR="008F32E1" w:rsidRPr="00917B8F" w:rsidRDefault="008F32E1">
            <w:pPr>
              <w:widowControl w:val="0"/>
              <w:autoSpaceDE w:val="0"/>
              <w:autoSpaceDN w:val="0"/>
              <w:adjustRightInd w:val="0"/>
              <w:spacing w:before="120" w:after="180" w:line="240" w:lineRule="auto"/>
              <w:ind w:left="118" w:right="10"/>
              <w:rPr>
                <w:rFonts w:ascii="Arial" w:hAnsi="Arial" w:cs="Arial"/>
                <w:sz w:val="24"/>
                <w:szCs w:val="24"/>
              </w:rPr>
            </w:pPr>
            <w:r w:rsidRPr="00917B8F">
              <w:rPr>
                <w:rFonts w:ascii="Arial" w:hAnsi="Arial" w:cs="Arial"/>
                <w:b/>
                <w:bCs/>
                <w:color w:val="000000"/>
              </w:rPr>
              <w:t>Initiated By</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55ECA328" w14:textId="77777777" w:rsidR="008F32E1" w:rsidRPr="00917B8F" w:rsidRDefault="008F32E1">
            <w:pPr>
              <w:widowControl w:val="0"/>
              <w:autoSpaceDE w:val="0"/>
              <w:autoSpaceDN w:val="0"/>
              <w:adjustRightInd w:val="0"/>
              <w:spacing w:before="120" w:after="180" w:line="240" w:lineRule="auto"/>
              <w:ind w:left="118" w:right="10"/>
              <w:rPr>
                <w:rFonts w:ascii="Arial" w:hAnsi="Arial" w:cs="Arial"/>
                <w:sz w:val="24"/>
                <w:szCs w:val="24"/>
              </w:rPr>
            </w:pPr>
            <w:r w:rsidRPr="00917B8F">
              <w:rPr>
                <w:rFonts w:ascii="Arial" w:hAnsi="Arial" w:cs="Arial"/>
                <w:b/>
                <w:bCs/>
                <w:color w:val="000000"/>
              </w:rPr>
              <w:t>Submit to:</w:t>
            </w:r>
          </w:p>
        </w:tc>
      </w:tr>
      <w:tr w:rsidR="008F32E1" w:rsidRPr="00917B8F" w14:paraId="6AE45BAF"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08459D3C"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Invitation to Bidders Conference</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71ADBF11"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3187D8D3" w14:textId="77777777" w:rsidR="008F32E1" w:rsidRPr="00917B8F" w:rsidRDefault="009C0248"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4395F4FD" w14:textId="77777777" w:rsidR="008F32E1" w:rsidRPr="00917B8F" w:rsidRDefault="009C0248"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r>
      <w:tr w:rsidR="008F32E1" w:rsidRPr="00917B8F" w14:paraId="4E7D3E05"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559E373E"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Date for Confirmation of attendance at Bidders Conference</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31BA2A4E"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4DF5B193" w14:textId="77777777" w:rsidR="008F32E1" w:rsidRPr="00917B8F" w:rsidRDefault="009C0248"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65AA39EE" w14:textId="77777777" w:rsidR="008F32E1" w:rsidRPr="00917B8F" w:rsidRDefault="009C0248" w:rsidP="002408E1">
            <w:pPr>
              <w:widowControl w:val="0"/>
              <w:autoSpaceDE w:val="0"/>
              <w:autoSpaceDN w:val="0"/>
              <w:adjustRightInd w:val="0"/>
              <w:spacing w:after="0" w:line="240" w:lineRule="auto"/>
              <w:ind w:right="10"/>
              <w:rPr>
                <w:rFonts w:ascii="Arial" w:hAnsi="Arial" w:cs="Arial"/>
                <w:sz w:val="24"/>
                <w:szCs w:val="24"/>
              </w:rPr>
            </w:pPr>
            <w:r w:rsidRPr="00917B8F">
              <w:rPr>
                <w:rFonts w:ascii="Arial" w:hAnsi="Arial" w:cs="Arial"/>
                <w:sz w:val="24"/>
                <w:szCs w:val="24"/>
              </w:rPr>
              <w:t xml:space="preserve">  </w:t>
            </w:r>
            <w:r w:rsidRPr="00917B8F">
              <w:rPr>
                <w:rFonts w:ascii="Arial" w:hAnsi="Arial" w:cs="Arial"/>
                <w:color w:val="000000"/>
              </w:rPr>
              <w:t>N/A</w:t>
            </w:r>
          </w:p>
        </w:tc>
      </w:tr>
      <w:tr w:rsidR="008F32E1" w:rsidRPr="00917B8F" w14:paraId="634031E0"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35C1287F"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Final date for Clarification Questions / Requests for additional information</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4E3B7271" w14:textId="77777777" w:rsidR="008F32E1" w:rsidRPr="00917B8F" w:rsidRDefault="001E2459"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10:00am 2</w:t>
            </w:r>
            <w:r w:rsidRPr="00917B8F">
              <w:rPr>
                <w:rFonts w:ascii="Arial" w:hAnsi="Arial" w:cs="Arial"/>
                <w:color w:val="000000"/>
                <w:vertAlign w:val="superscript"/>
              </w:rPr>
              <w:t>nd</w:t>
            </w:r>
            <w:r w:rsidRPr="00917B8F">
              <w:rPr>
                <w:rFonts w:ascii="Arial" w:hAnsi="Arial" w:cs="Arial"/>
                <w:color w:val="000000"/>
              </w:rPr>
              <w:t xml:space="preserve"> September 2019</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59A23EE1"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Tenderers</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405311CF" w14:textId="77777777" w:rsidR="009C0248" w:rsidRPr="00917B8F" w:rsidRDefault="009C0248" w:rsidP="002408E1">
            <w:pPr>
              <w:widowControl w:val="0"/>
              <w:autoSpaceDE w:val="0"/>
              <w:autoSpaceDN w:val="0"/>
              <w:adjustRightInd w:val="0"/>
              <w:spacing w:after="0" w:line="240" w:lineRule="auto"/>
              <w:ind w:left="118" w:right="10"/>
              <w:rPr>
                <w:rFonts w:ascii="Arial" w:hAnsi="Arial" w:cs="Arial"/>
                <w:color w:val="000000"/>
              </w:rPr>
            </w:pPr>
            <w:r w:rsidRPr="00917B8F">
              <w:rPr>
                <w:rFonts w:ascii="Arial" w:hAnsi="Arial" w:cs="Arial"/>
                <w:color w:val="000000"/>
              </w:rPr>
              <w:t>Isabelle Hart</w:t>
            </w:r>
          </w:p>
          <w:p w14:paraId="4DDF0465" w14:textId="77777777" w:rsidR="008F32E1" w:rsidRPr="00917B8F" w:rsidRDefault="009C0248" w:rsidP="002408E1">
            <w:pPr>
              <w:widowControl w:val="0"/>
              <w:autoSpaceDE w:val="0"/>
              <w:autoSpaceDN w:val="0"/>
              <w:adjustRightInd w:val="0"/>
              <w:spacing w:after="0" w:line="240" w:lineRule="auto"/>
              <w:ind w:right="10"/>
              <w:rPr>
                <w:rFonts w:ascii="Arial" w:hAnsi="Arial" w:cs="Arial"/>
                <w:color w:val="000000"/>
              </w:rPr>
            </w:pPr>
            <w:r w:rsidRPr="00917B8F">
              <w:rPr>
                <w:rFonts w:ascii="Arial" w:hAnsi="Arial" w:cs="Arial"/>
                <w:color w:val="000000"/>
              </w:rPr>
              <w:t xml:space="preserve">  Commercial Officer  </w:t>
            </w:r>
          </w:p>
          <w:p w14:paraId="7FB87A7E" w14:textId="77777777" w:rsidR="009C0248" w:rsidRPr="00917B8F" w:rsidRDefault="009C0248" w:rsidP="002408E1">
            <w:pPr>
              <w:widowControl w:val="0"/>
              <w:autoSpaceDE w:val="0"/>
              <w:autoSpaceDN w:val="0"/>
              <w:adjustRightInd w:val="0"/>
              <w:spacing w:after="0" w:line="240" w:lineRule="auto"/>
              <w:ind w:right="10"/>
              <w:rPr>
                <w:rFonts w:ascii="Arial" w:hAnsi="Arial" w:cs="Arial"/>
                <w:sz w:val="24"/>
                <w:szCs w:val="24"/>
              </w:rPr>
            </w:pPr>
            <w:r w:rsidRPr="00917B8F">
              <w:rPr>
                <w:rFonts w:ascii="Arial" w:hAnsi="Arial" w:cs="Arial"/>
              </w:rPr>
              <w:t xml:space="preserve">  </w:t>
            </w:r>
            <w:hyperlink r:id="rId15" w:history="1">
              <w:r w:rsidRPr="00917B8F">
                <w:rPr>
                  <w:rStyle w:val="Hyperlink"/>
                  <w:rFonts w:ascii="Arial" w:hAnsi="Arial" w:cs="Arial"/>
                </w:rPr>
                <w:t>Isabelle.Hart100@mod.gov.uk</w:t>
              </w:r>
            </w:hyperlink>
            <w:r w:rsidRPr="00917B8F">
              <w:rPr>
                <w:rFonts w:ascii="Arial" w:hAnsi="Arial" w:cs="Arial"/>
              </w:rPr>
              <w:t xml:space="preserve"> </w:t>
            </w:r>
          </w:p>
        </w:tc>
      </w:tr>
      <w:tr w:rsidR="008F32E1" w:rsidRPr="00917B8F" w14:paraId="1A9C6D39"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30C65331"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Final Date for Requests for Extension to return date</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43723918" w14:textId="77777777" w:rsidR="008F32E1" w:rsidRPr="00917B8F" w:rsidRDefault="001E2459"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10:00am 2</w:t>
            </w:r>
            <w:r w:rsidRPr="00917B8F">
              <w:rPr>
                <w:rFonts w:ascii="Arial" w:hAnsi="Arial" w:cs="Arial"/>
                <w:color w:val="000000"/>
                <w:vertAlign w:val="superscript"/>
              </w:rPr>
              <w:t>nd</w:t>
            </w:r>
            <w:r w:rsidRPr="00917B8F">
              <w:rPr>
                <w:rFonts w:ascii="Arial" w:hAnsi="Arial" w:cs="Arial"/>
                <w:color w:val="000000"/>
              </w:rPr>
              <w:t xml:space="preserve"> September 2019</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100533B3"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Tenderers</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329D15AC" w14:textId="77777777" w:rsidR="009C0248" w:rsidRPr="00917B8F" w:rsidRDefault="009C0248" w:rsidP="002408E1">
            <w:pPr>
              <w:widowControl w:val="0"/>
              <w:autoSpaceDE w:val="0"/>
              <w:autoSpaceDN w:val="0"/>
              <w:adjustRightInd w:val="0"/>
              <w:spacing w:after="0" w:line="240" w:lineRule="auto"/>
              <w:ind w:left="118" w:right="10"/>
              <w:rPr>
                <w:rFonts w:ascii="Arial" w:hAnsi="Arial" w:cs="Arial"/>
                <w:color w:val="000000"/>
              </w:rPr>
            </w:pPr>
            <w:r w:rsidRPr="00917B8F">
              <w:rPr>
                <w:rFonts w:ascii="Arial" w:hAnsi="Arial" w:cs="Arial"/>
                <w:color w:val="000000"/>
              </w:rPr>
              <w:t>Isabelle Hart</w:t>
            </w:r>
          </w:p>
          <w:p w14:paraId="4F553170" w14:textId="77777777" w:rsidR="008F32E1" w:rsidRPr="00917B8F" w:rsidRDefault="009C0248" w:rsidP="002408E1">
            <w:pPr>
              <w:widowControl w:val="0"/>
              <w:autoSpaceDE w:val="0"/>
              <w:autoSpaceDN w:val="0"/>
              <w:adjustRightInd w:val="0"/>
              <w:spacing w:after="0" w:line="240" w:lineRule="auto"/>
              <w:ind w:left="71" w:right="10"/>
              <w:rPr>
                <w:rFonts w:ascii="Arial" w:hAnsi="Arial" w:cs="Arial"/>
                <w:color w:val="000000"/>
              </w:rPr>
            </w:pPr>
            <w:r w:rsidRPr="00917B8F">
              <w:rPr>
                <w:rFonts w:ascii="Arial" w:hAnsi="Arial" w:cs="Arial"/>
                <w:color w:val="000000"/>
              </w:rPr>
              <w:t xml:space="preserve">Commercial Officer  </w:t>
            </w:r>
            <w:r w:rsidRPr="00917B8F">
              <w:rPr>
                <w:rFonts w:ascii="Arial" w:hAnsi="Arial" w:cs="Arial"/>
              </w:rPr>
              <w:t xml:space="preserve">  </w:t>
            </w:r>
            <w:r w:rsidR="002408E1" w:rsidRPr="00917B8F">
              <w:rPr>
                <w:rFonts w:ascii="Arial" w:hAnsi="Arial" w:cs="Arial"/>
              </w:rPr>
              <w:t xml:space="preserve">  </w:t>
            </w:r>
            <w:hyperlink r:id="rId16" w:history="1">
              <w:r w:rsidR="002408E1" w:rsidRPr="00917B8F">
                <w:rPr>
                  <w:rStyle w:val="Hyperlink"/>
                  <w:rFonts w:ascii="Arial" w:hAnsi="Arial" w:cs="Arial"/>
                </w:rPr>
                <w:t>Isabelle.Hart100@mod.gov.uk</w:t>
              </w:r>
            </w:hyperlink>
          </w:p>
          <w:p w14:paraId="12567A3F" w14:textId="77777777" w:rsidR="002408E1" w:rsidRPr="00917B8F" w:rsidRDefault="002408E1" w:rsidP="002408E1">
            <w:pPr>
              <w:widowControl w:val="0"/>
              <w:autoSpaceDE w:val="0"/>
              <w:autoSpaceDN w:val="0"/>
              <w:adjustRightInd w:val="0"/>
              <w:spacing w:after="0" w:line="240" w:lineRule="auto"/>
              <w:ind w:right="10"/>
              <w:rPr>
                <w:rFonts w:ascii="Arial" w:hAnsi="Arial" w:cs="Arial"/>
                <w:sz w:val="24"/>
                <w:szCs w:val="24"/>
              </w:rPr>
            </w:pPr>
          </w:p>
        </w:tc>
      </w:tr>
      <w:tr w:rsidR="008F32E1" w:rsidRPr="00917B8F" w14:paraId="64E25C8E"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7E16EF3B"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 xml:space="preserve">The Authority </w:t>
            </w:r>
            <w:proofErr w:type="gramStart"/>
            <w:r w:rsidRPr="00917B8F">
              <w:rPr>
                <w:rFonts w:ascii="Arial" w:hAnsi="Arial" w:cs="Arial"/>
                <w:color w:val="000000"/>
              </w:rPr>
              <w:t>issues  Final</w:t>
            </w:r>
            <w:proofErr w:type="gramEnd"/>
            <w:r w:rsidRPr="00917B8F">
              <w:rPr>
                <w:rFonts w:ascii="Arial" w:hAnsi="Arial" w:cs="Arial"/>
                <w:color w:val="000000"/>
              </w:rPr>
              <w:t xml:space="preserve"> Clarification Answers </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50E4AE3B" w14:textId="77777777" w:rsidR="008F32E1" w:rsidRPr="00917B8F" w:rsidRDefault="001E2459"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10:00am 9</w:t>
            </w:r>
            <w:r w:rsidRPr="00917B8F">
              <w:rPr>
                <w:rFonts w:ascii="Arial" w:hAnsi="Arial" w:cs="Arial"/>
                <w:color w:val="000000"/>
                <w:vertAlign w:val="superscript"/>
              </w:rPr>
              <w:t>th</w:t>
            </w:r>
            <w:r w:rsidRPr="00917B8F">
              <w:rPr>
                <w:rFonts w:ascii="Arial" w:hAnsi="Arial" w:cs="Arial"/>
                <w:color w:val="000000"/>
              </w:rPr>
              <w:t xml:space="preserve"> September 2019</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6FFCFAC0"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The Authority</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572C987A"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 xml:space="preserve">All Tenderers </w:t>
            </w:r>
          </w:p>
        </w:tc>
      </w:tr>
      <w:tr w:rsidR="008F32E1" w:rsidRPr="00917B8F" w14:paraId="5886A37D"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5B05A46D"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color w:val="000000"/>
              </w:rPr>
            </w:pPr>
            <w:r w:rsidRPr="00917B8F">
              <w:rPr>
                <w:rFonts w:ascii="Arial" w:hAnsi="Arial" w:cs="Arial"/>
                <w:color w:val="000000"/>
              </w:rPr>
              <w:t>Tender Return</w:t>
            </w:r>
          </w:p>
          <w:p w14:paraId="0281D892"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4A5E0CE4" w14:textId="77777777" w:rsidR="008F32E1" w:rsidRPr="00917B8F" w:rsidRDefault="00592F96"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bCs/>
                <w:szCs w:val="24"/>
                <w:lang w:eastAsia="en-US"/>
              </w:rPr>
              <w:t>10:00am on 17</w:t>
            </w:r>
            <w:r w:rsidRPr="00917B8F">
              <w:rPr>
                <w:rFonts w:ascii="Arial" w:hAnsi="Arial"/>
                <w:bCs/>
                <w:szCs w:val="24"/>
                <w:vertAlign w:val="superscript"/>
                <w:lang w:eastAsia="en-US"/>
              </w:rPr>
              <w:t xml:space="preserve">th </w:t>
            </w:r>
            <w:r w:rsidRPr="00917B8F">
              <w:rPr>
                <w:rFonts w:ascii="Arial" w:hAnsi="Arial"/>
                <w:bCs/>
                <w:szCs w:val="24"/>
                <w:lang w:eastAsia="en-US"/>
              </w:rPr>
              <w:t>September 2019</w:t>
            </w:r>
            <w:r w:rsidRPr="00917B8F">
              <w:rPr>
                <w:rFonts w:ascii="Arial" w:hAnsi="Arial"/>
                <w:szCs w:val="24"/>
                <w:lang w:eastAsia="en-US"/>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152154FC"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Tenderers</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3AC5FCF9"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The Tender Board, using DEFFORM 28</w:t>
            </w:r>
          </w:p>
        </w:tc>
      </w:tr>
      <w:tr w:rsidR="008F32E1" w:rsidRPr="00917B8F" w14:paraId="7756EFD8"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403AD3BE"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Tender Evaluation</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2BD9F7FE" w14:textId="77777777" w:rsidR="008F32E1" w:rsidRPr="00917B8F" w:rsidRDefault="00511B49"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bCs/>
                <w:szCs w:val="24"/>
                <w:lang w:eastAsia="en-US"/>
              </w:rPr>
              <w:t xml:space="preserve">Will commence the </w:t>
            </w:r>
            <w:r w:rsidR="001E2459" w:rsidRPr="00917B8F">
              <w:rPr>
                <w:rFonts w:ascii="Arial" w:hAnsi="Arial"/>
                <w:bCs/>
                <w:szCs w:val="24"/>
                <w:lang w:eastAsia="en-US"/>
              </w:rPr>
              <w:t>19</w:t>
            </w:r>
            <w:r w:rsidR="001E2459" w:rsidRPr="00917B8F">
              <w:rPr>
                <w:rFonts w:ascii="Arial" w:hAnsi="Arial"/>
                <w:bCs/>
                <w:szCs w:val="24"/>
                <w:vertAlign w:val="superscript"/>
                <w:lang w:eastAsia="en-US"/>
              </w:rPr>
              <w:t>th</w:t>
            </w:r>
            <w:r w:rsidR="001870BA" w:rsidRPr="00917B8F">
              <w:rPr>
                <w:rFonts w:ascii="Arial" w:hAnsi="Arial"/>
                <w:bCs/>
                <w:szCs w:val="24"/>
                <w:vertAlign w:val="superscript"/>
                <w:lang w:eastAsia="en-US"/>
              </w:rPr>
              <w:t xml:space="preserve"> </w:t>
            </w:r>
            <w:r w:rsidR="001E2459" w:rsidRPr="00917B8F">
              <w:rPr>
                <w:rFonts w:ascii="Arial" w:hAnsi="Arial"/>
                <w:bCs/>
                <w:szCs w:val="24"/>
                <w:lang w:eastAsia="en-US"/>
              </w:rPr>
              <w:t>September 2019</w:t>
            </w:r>
            <w:r w:rsidR="001E2459" w:rsidRPr="00917B8F">
              <w:rPr>
                <w:rFonts w:ascii="Arial" w:hAnsi="Arial"/>
                <w:szCs w:val="24"/>
                <w:lang w:eastAsia="en-US"/>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640B8830"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The Authority</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29748D21"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r>
      <w:tr w:rsidR="008F32E1" w:rsidRPr="00917B8F" w14:paraId="334E8FF3"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5D3C2EE6"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Negotiations</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68E00A17"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75EFFAB4"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The Authority</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1271D03E"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r>
      <w:tr w:rsidR="008F32E1" w:rsidRPr="00917B8F" w14:paraId="6BC03692"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67F5244F"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Reverse Auction</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427ECC08" w14:textId="77777777" w:rsidR="008F32E1" w:rsidRPr="00917B8F" w:rsidRDefault="002408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sz w:val="24"/>
                <w:szCs w:val="24"/>
              </w:rPr>
              <w:t>N/A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156626E0"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The Authority</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0AEE1C4C"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r>
      <w:tr w:rsidR="008F32E1" w:rsidRPr="00917B8F" w14:paraId="472EA2F1" w14:textId="77777777" w:rsidTr="009C0248">
        <w:trPr>
          <w:jc w:val="center"/>
        </w:trPr>
        <w:tc>
          <w:tcPr>
            <w:tcW w:w="2500" w:type="dxa"/>
            <w:tcBorders>
              <w:top w:val="single" w:sz="8" w:space="0" w:color="000000"/>
              <w:left w:val="single" w:sz="8" w:space="0" w:color="000000"/>
              <w:bottom w:val="single" w:sz="8" w:space="0" w:color="000000"/>
              <w:right w:val="single" w:sz="8" w:space="0" w:color="000000"/>
            </w:tcBorders>
            <w:shd w:val="clear" w:color="auto" w:fill="FFFFFF"/>
          </w:tcPr>
          <w:p w14:paraId="47FA6A43"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Trials / Testing</w:t>
            </w:r>
          </w:p>
        </w:tc>
        <w:tc>
          <w:tcPr>
            <w:tcW w:w="2483" w:type="dxa"/>
            <w:tcBorders>
              <w:top w:val="single" w:sz="8" w:space="0" w:color="000000"/>
              <w:left w:val="single" w:sz="8" w:space="0" w:color="000000"/>
              <w:bottom w:val="single" w:sz="8" w:space="0" w:color="000000"/>
              <w:right w:val="single" w:sz="8" w:space="0" w:color="000000"/>
            </w:tcBorders>
            <w:shd w:val="clear" w:color="auto" w:fill="FFFFFF"/>
          </w:tcPr>
          <w:p w14:paraId="6CCB637B"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c>
          <w:tcPr>
            <w:tcW w:w="1843" w:type="dxa"/>
            <w:tcBorders>
              <w:top w:val="single" w:sz="8" w:space="0" w:color="000000"/>
              <w:left w:val="single" w:sz="8" w:space="0" w:color="000000"/>
              <w:bottom w:val="single" w:sz="8" w:space="0" w:color="000000"/>
              <w:right w:val="single" w:sz="8" w:space="0" w:color="000000"/>
            </w:tcBorders>
            <w:shd w:val="clear" w:color="auto" w:fill="FFFFFF"/>
          </w:tcPr>
          <w:p w14:paraId="51B4490A"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 xml:space="preserve">The Authority </w:t>
            </w:r>
          </w:p>
        </w:tc>
        <w:tc>
          <w:tcPr>
            <w:tcW w:w="3174" w:type="dxa"/>
            <w:tcBorders>
              <w:top w:val="single" w:sz="8" w:space="0" w:color="000000"/>
              <w:left w:val="single" w:sz="8" w:space="0" w:color="000000"/>
              <w:bottom w:val="single" w:sz="8" w:space="0" w:color="000000"/>
              <w:right w:val="single" w:sz="8" w:space="0" w:color="000000"/>
            </w:tcBorders>
            <w:shd w:val="clear" w:color="auto" w:fill="FFFFFF"/>
          </w:tcPr>
          <w:p w14:paraId="0C62D915" w14:textId="77777777" w:rsidR="008F32E1" w:rsidRPr="00917B8F" w:rsidRDefault="008F32E1" w:rsidP="002408E1">
            <w:pPr>
              <w:widowControl w:val="0"/>
              <w:autoSpaceDE w:val="0"/>
              <w:autoSpaceDN w:val="0"/>
              <w:adjustRightInd w:val="0"/>
              <w:spacing w:after="0" w:line="240" w:lineRule="auto"/>
              <w:ind w:left="118" w:right="10"/>
              <w:rPr>
                <w:rFonts w:ascii="Arial" w:hAnsi="Arial" w:cs="Arial"/>
                <w:sz w:val="24"/>
                <w:szCs w:val="24"/>
              </w:rPr>
            </w:pPr>
            <w:r w:rsidRPr="00917B8F">
              <w:rPr>
                <w:rFonts w:ascii="Arial" w:hAnsi="Arial" w:cs="Arial"/>
                <w:color w:val="000000"/>
              </w:rPr>
              <w:t>N/A</w:t>
            </w:r>
          </w:p>
        </w:tc>
      </w:tr>
    </w:tbl>
    <w:p w14:paraId="632DC6C0"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6E2E8D5D" w14:textId="77777777" w:rsidR="008F32E1" w:rsidRDefault="008F32E1">
      <w:pPr>
        <w:widowControl w:val="0"/>
        <w:autoSpaceDE w:val="0"/>
        <w:autoSpaceDN w:val="0"/>
        <w:adjustRightInd w:val="0"/>
        <w:spacing w:before="120" w:after="60" w:line="240" w:lineRule="auto"/>
        <w:ind w:left="120"/>
        <w:jc w:val="both"/>
        <w:rPr>
          <w:rFonts w:ascii="Arial" w:hAnsi="Arial" w:cs="Arial"/>
          <w:sz w:val="24"/>
          <w:szCs w:val="24"/>
        </w:rPr>
      </w:pPr>
      <w:r>
        <w:rPr>
          <w:rFonts w:ascii="Arial" w:hAnsi="Arial" w:cs="Arial"/>
          <w:b/>
          <w:bCs/>
          <w:color w:val="000000"/>
        </w:rPr>
        <w:t>Notes</w:t>
      </w:r>
    </w:p>
    <w:p w14:paraId="0AF20BEB" w14:textId="77777777" w:rsidR="008F32E1" w:rsidRPr="00D35DDA" w:rsidRDefault="008F32E1">
      <w:pPr>
        <w:widowControl w:val="0"/>
        <w:tabs>
          <w:tab w:val="left" w:pos="120"/>
        </w:tabs>
        <w:autoSpaceDE w:val="0"/>
        <w:autoSpaceDN w:val="0"/>
        <w:adjustRightInd w:val="0"/>
        <w:spacing w:before="120" w:after="0" w:line="240" w:lineRule="auto"/>
        <w:ind w:left="120"/>
        <w:rPr>
          <w:rFonts w:ascii="Arial" w:hAnsi="Arial" w:cs="Arial"/>
        </w:rPr>
      </w:pPr>
      <w:r w:rsidRPr="00D35DDA">
        <w:rPr>
          <w:rFonts w:ascii="Arial" w:hAnsi="Arial" w:cs="Arial"/>
          <w:color w:val="000000"/>
        </w:rPr>
        <w:t>1.</w:t>
      </w:r>
      <w:r w:rsidRPr="00D35DDA">
        <w:rPr>
          <w:rFonts w:ascii="Arial" w:hAnsi="Arial" w:cs="Arial"/>
        </w:rPr>
        <w:tab/>
      </w:r>
      <w:r w:rsidRPr="00D35DDA">
        <w:rPr>
          <w:rFonts w:ascii="Arial" w:hAnsi="Arial" w:cs="Arial"/>
          <w:color w:val="000000"/>
        </w:rPr>
        <w:t xml:space="preserve">A Bidders Conference is where the Authority presents the requirement to all Tenderers at the same time.  A copy of the presentation will be issued to all Tenderers regardless of attendance.  It gives you an opportunity to ask questions about the requirement.  The Tenderer must provide the name(s) of those attending the Bidders Conference to the </w:t>
      </w:r>
      <w:proofErr w:type="gramStart"/>
      <w:r w:rsidRPr="00D35DDA">
        <w:rPr>
          <w:rFonts w:ascii="Arial" w:hAnsi="Arial" w:cs="Arial"/>
          <w:color w:val="000000"/>
        </w:rPr>
        <w:t>above named</w:t>
      </w:r>
      <w:proofErr w:type="gramEnd"/>
      <w:r w:rsidRPr="00D35DDA">
        <w:rPr>
          <w:rFonts w:ascii="Arial" w:hAnsi="Arial" w:cs="Arial"/>
          <w:color w:val="000000"/>
        </w:rPr>
        <w:t xml:space="preserve"> contact, by the date shown, so that access to the site can be arranged.   </w:t>
      </w:r>
    </w:p>
    <w:p w14:paraId="02BFF5D7" w14:textId="77777777" w:rsidR="008F32E1" w:rsidRPr="00D35DDA" w:rsidRDefault="008F32E1">
      <w:pPr>
        <w:widowControl w:val="0"/>
        <w:tabs>
          <w:tab w:val="left" w:pos="120"/>
        </w:tabs>
        <w:autoSpaceDE w:val="0"/>
        <w:autoSpaceDN w:val="0"/>
        <w:adjustRightInd w:val="0"/>
        <w:spacing w:before="120" w:after="0" w:line="240" w:lineRule="auto"/>
        <w:ind w:left="120"/>
        <w:rPr>
          <w:rFonts w:ascii="Arial" w:hAnsi="Arial" w:cs="Arial"/>
        </w:rPr>
      </w:pPr>
      <w:r w:rsidRPr="00D35DDA">
        <w:rPr>
          <w:rFonts w:ascii="Arial" w:hAnsi="Arial" w:cs="Arial"/>
          <w:color w:val="000000"/>
        </w:rPr>
        <w:t>2.</w:t>
      </w:r>
      <w:r w:rsidRPr="00D35DDA">
        <w:rPr>
          <w:rFonts w:ascii="Arial" w:hAnsi="Arial" w:cs="Arial"/>
        </w:rPr>
        <w:tab/>
      </w:r>
      <w:r w:rsidRPr="00D35DDA">
        <w:rPr>
          <w:rFonts w:ascii="Arial" w:hAnsi="Arial" w:cs="Arial"/>
          <w:color w:val="000000"/>
        </w:rPr>
        <w:t xml:space="preserve">The Tenderer must make requests for an extension in writing (email is sufficient) to the </w:t>
      </w:r>
      <w:proofErr w:type="gramStart"/>
      <w:r w:rsidRPr="00D35DDA">
        <w:rPr>
          <w:rFonts w:ascii="Arial" w:hAnsi="Arial" w:cs="Arial"/>
          <w:color w:val="000000"/>
        </w:rPr>
        <w:t>above named</w:t>
      </w:r>
      <w:proofErr w:type="gramEnd"/>
      <w:r w:rsidRPr="00D35DDA">
        <w:rPr>
          <w:rFonts w:ascii="Arial" w:hAnsi="Arial" w:cs="Arial"/>
          <w:color w:val="000000"/>
        </w:rPr>
        <w:t xml:space="preserve"> contact, by the date and time shown.  Any extension is at the sole discretion of the Authority and if granted will be granted to all Tenderers.  </w:t>
      </w:r>
    </w:p>
    <w:p w14:paraId="1946E6D0" w14:textId="77777777" w:rsidR="008F32E1" w:rsidRPr="00D35DDA" w:rsidRDefault="008F32E1">
      <w:pPr>
        <w:widowControl w:val="0"/>
        <w:tabs>
          <w:tab w:val="left" w:pos="120"/>
        </w:tabs>
        <w:autoSpaceDE w:val="0"/>
        <w:autoSpaceDN w:val="0"/>
        <w:adjustRightInd w:val="0"/>
        <w:spacing w:before="120" w:after="0" w:line="240" w:lineRule="auto"/>
        <w:ind w:left="120"/>
        <w:rPr>
          <w:rFonts w:ascii="Arial" w:hAnsi="Arial" w:cs="Arial"/>
          <w:color w:val="000000"/>
        </w:rPr>
      </w:pPr>
      <w:r w:rsidRPr="00D35DDA">
        <w:rPr>
          <w:rFonts w:ascii="Arial" w:hAnsi="Arial" w:cs="Arial"/>
          <w:color w:val="000000"/>
        </w:rPr>
        <w:t>3.</w:t>
      </w:r>
      <w:r w:rsidRPr="00D35DDA">
        <w:rPr>
          <w:rFonts w:ascii="Arial" w:hAnsi="Arial" w:cs="Arial"/>
        </w:rPr>
        <w:tab/>
      </w:r>
      <w:r w:rsidRPr="00D35DDA">
        <w:rPr>
          <w:rFonts w:ascii="Arial" w:hAnsi="Arial" w:cs="Arial"/>
          <w:color w:val="000000"/>
        </w:rPr>
        <w:t xml:space="preserve">The Authority will automatically copy questions and answers to all Tenderers, removing the names of those who have raised the questions.  If you do not want your question </w:t>
      </w:r>
      <w:proofErr w:type="gramStart"/>
      <w:r w:rsidRPr="00D35DDA">
        <w:rPr>
          <w:rFonts w:ascii="Arial" w:hAnsi="Arial" w:cs="Arial"/>
          <w:color w:val="000000"/>
        </w:rPr>
        <w:t>disclosed</w:t>
      </w:r>
      <w:proofErr w:type="gramEnd"/>
      <w:r w:rsidRPr="00D35DDA">
        <w:rPr>
          <w:rFonts w:ascii="Arial" w:hAnsi="Arial" w:cs="Arial"/>
          <w:color w:val="000000"/>
        </w:rPr>
        <w:t xml:space="preserve"> you must inform the Authority of this and the reason why when submitting the question.  The Authority may choose to discuss with you whether it is appropriate to disclose the question or response, or both, to other Tenderers.  If the Authority decides to disclose, you will be given the opportunity to withdraw your question.  Where a question reveals a piece of information that could significantly impact the Tenderers responses this may result in an extension of the Tender return date.  The Authority will endeavour to ensure that you have at least 10 working days to submit your Tender.</w:t>
      </w:r>
    </w:p>
    <w:p w14:paraId="50118BC3" w14:textId="77777777" w:rsidR="00D35DDA" w:rsidRDefault="00D35DDA" w:rsidP="00D35DDA">
      <w:pPr>
        <w:widowControl w:val="0"/>
        <w:tabs>
          <w:tab w:val="left" w:pos="120"/>
        </w:tabs>
        <w:autoSpaceDE w:val="0"/>
        <w:autoSpaceDN w:val="0"/>
        <w:adjustRightInd w:val="0"/>
        <w:spacing w:before="120" w:after="0" w:line="240" w:lineRule="auto"/>
        <w:ind w:left="120"/>
        <w:jc w:val="center"/>
        <w:rPr>
          <w:rFonts w:ascii="Arial" w:hAnsi="Arial" w:cs="Arial"/>
          <w:sz w:val="24"/>
          <w:szCs w:val="24"/>
        </w:rPr>
      </w:pPr>
    </w:p>
    <w:p w14:paraId="4C2B8C49" w14:textId="77777777" w:rsidR="008F32E1" w:rsidRDefault="008F32E1" w:rsidP="00D35DDA">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color w:val="000000"/>
        </w:rPr>
        <w:lastRenderedPageBreak/>
        <w:t>Negotiations are not permitted under the Open or Restricted Procedures.</w:t>
      </w:r>
    </w:p>
    <w:p w14:paraId="3DB19B32"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619B9C5D" w14:textId="77777777" w:rsidR="008F32E1" w:rsidRPr="00DB62F3" w:rsidRDefault="008F32E1" w:rsidP="00DB62F3">
      <w:pPr>
        <w:keepNext/>
        <w:keepLines/>
        <w:widowControl w:val="0"/>
        <w:autoSpaceDE w:val="0"/>
        <w:autoSpaceDN w:val="0"/>
        <w:adjustRightInd w:val="0"/>
        <w:spacing w:after="0" w:line="276" w:lineRule="auto"/>
        <w:ind w:left="120" w:right="114"/>
        <w:jc w:val="center"/>
        <w:rPr>
          <w:rFonts w:ascii="Arial" w:hAnsi="Arial" w:cs="Arial"/>
          <w:sz w:val="24"/>
          <w:szCs w:val="24"/>
        </w:rPr>
      </w:pPr>
      <w:bookmarkStart w:id="9" w:name="_Toc501022446_1_4"/>
      <w:r w:rsidRPr="00DB62F3">
        <w:rPr>
          <w:rFonts w:ascii="Arial" w:hAnsi="Arial" w:cs="Arial"/>
          <w:b/>
          <w:bCs/>
          <w:sz w:val="26"/>
          <w:szCs w:val="26"/>
        </w:rPr>
        <w:t>Section C - Instructions on Preparing Tenders</w:t>
      </w:r>
      <w:bookmarkEnd w:id="9"/>
    </w:p>
    <w:p w14:paraId="29CA7567" w14:textId="77777777" w:rsidR="008F32E1" w:rsidRDefault="008F32E1">
      <w:pPr>
        <w:keepNext/>
        <w:widowControl w:val="0"/>
        <w:autoSpaceDE w:val="0"/>
        <w:autoSpaceDN w:val="0"/>
        <w:adjustRightInd w:val="0"/>
        <w:spacing w:before="100" w:after="100" w:line="240" w:lineRule="auto"/>
        <w:ind w:left="120"/>
        <w:rPr>
          <w:rFonts w:ascii="Arial" w:hAnsi="Arial" w:cs="Arial"/>
          <w:i/>
          <w:iCs/>
          <w:color w:val="000000"/>
          <w:sz w:val="20"/>
          <w:szCs w:val="20"/>
        </w:rPr>
      </w:pPr>
    </w:p>
    <w:p w14:paraId="5706AD2F"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Tenders for Selected Contractor Deliverables</w:t>
      </w:r>
    </w:p>
    <w:p w14:paraId="362EC9D4"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C1.</w:t>
      </w:r>
      <w:r>
        <w:rPr>
          <w:rFonts w:ascii="Arial" w:hAnsi="Arial" w:cs="Arial"/>
          <w:sz w:val="24"/>
          <w:szCs w:val="24"/>
        </w:rPr>
        <w:tab/>
      </w:r>
      <w:r>
        <w:rPr>
          <w:rFonts w:ascii="Arial" w:hAnsi="Arial" w:cs="Arial"/>
          <w:color w:val="000000"/>
          <w:sz w:val="20"/>
          <w:szCs w:val="20"/>
        </w:rPr>
        <w:t xml:space="preserve">The Authority reserves the right to reject all or part of your Tender where you have not tendered for </w:t>
      </w:r>
      <w:proofErr w:type="gramStart"/>
      <w:r>
        <w:rPr>
          <w:rFonts w:ascii="Arial" w:hAnsi="Arial" w:cs="Arial"/>
          <w:color w:val="000000"/>
          <w:sz w:val="20"/>
          <w:szCs w:val="20"/>
        </w:rPr>
        <w:t>all of</w:t>
      </w:r>
      <w:proofErr w:type="gramEnd"/>
      <w:r>
        <w:rPr>
          <w:rFonts w:ascii="Arial" w:hAnsi="Arial" w:cs="Arial"/>
          <w:color w:val="000000"/>
          <w:sz w:val="20"/>
          <w:szCs w:val="20"/>
        </w:rPr>
        <w:t xml:space="preserve"> the Contractor Deliverables. </w:t>
      </w:r>
    </w:p>
    <w:p w14:paraId="3C01971E"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Construction of Tenders</w:t>
      </w:r>
    </w:p>
    <w:p w14:paraId="240F3038" w14:textId="19D8D7CF"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C2.</w:t>
      </w:r>
      <w:r>
        <w:rPr>
          <w:rFonts w:ascii="Arial" w:hAnsi="Arial" w:cs="Arial"/>
          <w:sz w:val="24"/>
          <w:szCs w:val="24"/>
        </w:rPr>
        <w:tab/>
      </w:r>
      <w:r>
        <w:rPr>
          <w:rFonts w:ascii="Arial" w:hAnsi="Arial" w:cs="Arial"/>
          <w:color w:val="000000"/>
          <w:sz w:val="20"/>
          <w:szCs w:val="20"/>
        </w:rPr>
        <w:t>Your Tender must be written in English, using Arial font size 11.  Prices must be in GBP.  Prices must be Firm Price. Further details of price breakdown</w:t>
      </w:r>
      <w:r w:rsidR="002408E1">
        <w:rPr>
          <w:rFonts w:ascii="Arial" w:hAnsi="Arial" w:cs="Arial"/>
          <w:color w:val="000000"/>
          <w:sz w:val="20"/>
          <w:szCs w:val="20"/>
        </w:rPr>
        <w:t xml:space="preserve">: </w:t>
      </w:r>
      <w:r w:rsidR="003E2A04">
        <w:rPr>
          <w:rFonts w:ascii="Arial" w:hAnsi="Arial" w:cs="Arial"/>
          <w:color w:val="000000"/>
          <w:sz w:val="20"/>
          <w:szCs w:val="20"/>
        </w:rPr>
        <w:t xml:space="preserve">Found at </w:t>
      </w:r>
      <w:r w:rsidR="003E2A04" w:rsidRPr="003E2A04">
        <w:rPr>
          <w:rFonts w:ascii="Arial" w:hAnsi="Arial" w:cs="Arial"/>
          <w:color w:val="000000"/>
          <w:sz w:val="20"/>
          <w:szCs w:val="20"/>
        </w:rPr>
        <w:t>Annex C - Tender Evaluation</w:t>
      </w:r>
      <w:r w:rsidR="003E2A04">
        <w:rPr>
          <w:rFonts w:ascii="Arial" w:hAnsi="Arial" w:cs="Arial"/>
          <w:color w:val="000000"/>
          <w:sz w:val="20"/>
          <w:szCs w:val="20"/>
        </w:rPr>
        <w:t>.</w:t>
      </w:r>
    </w:p>
    <w:p w14:paraId="75B99168"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C3.</w:t>
      </w:r>
      <w:r>
        <w:rPr>
          <w:rFonts w:ascii="Arial" w:hAnsi="Arial" w:cs="Arial"/>
          <w:sz w:val="24"/>
          <w:szCs w:val="24"/>
        </w:rPr>
        <w:tab/>
      </w:r>
      <w:r>
        <w:rPr>
          <w:rFonts w:ascii="Arial" w:hAnsi="Arial" w:cs="Arial"/>
          <w:color w:val="000000"/>
          <w:sz w:val="20"/>
          <w:szCs w:val="20"/>
        </w:rPr>
        <w:t xml:space="preserve">To assist the Authority’s evaluation please set out your Tender response in accordance with Section D </w:t>
      </w:r>
      <w:r w:rsidR="005D0932">
        <w:rPr>
          <w:rFonts w:ascii="Arial" w:hAnsi="Arial" w:cs="Arial"/>
          <w:color w:val="000000"/>
          <w:sz w:val="20"/>
          <w:szCs w:val="20"/>
        </w:rPr>
        <w:t xml:space="preserve">- </w:t>
      </w:r>
      <w:r>
        <w:rPr>
          <w:rFonts w:ascii="Arial" w:hAnsi="Arial" w:cs="Arial"/>
          <w:color w:val="000000"/>
          <w:sz w:val="20"/>
          <w:szCs w:val="20"/>
        </w:rPr>
        <w:t xml:space="preserve">Tender Evaluation. </w:t>
      </w:r>
    </w:p>
    <w:p w14:paraId="6B0C4468"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Validity</w:t>
      </w:r>
    </w:p>
    <w:p w14:paraId="50A92CE9" w14:textId="31F20090"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sidRPr="00351F67">
        <w:rPr>
          <w:rFonts w:ascii="Arial" w:hAnsi="Arial" w:cs="Arial"/>
          <w:color w:val="000000"/>
        </w:rPr>
        <w:t>C4.</w:t>
      </w:r>
      <w:r w:rsidRPr="00351F67">
        <w:rPr>
          <w:rFonts w:ascii="Arial" w:hAnsi="Arial" w:cs="Arial"/>
          <w:sz w:val="24"/>
          <w:szCs w:val="24"/>
        </w:rPr>
        <w:tab/>
      </w:r>
      <w:r w:rsidRPr="00351F67">
        <w:rPr>
          <w:rFonts w:ascii="Arial" w:hAnsi="Arial" w:cs="Arial"/>
          <w:color w:val="000000"/>
          <w:sz w:val="20"/>
          <w:szCs w:val="20"/>
        </w:rPr>
        <w:t xml:space="preserve">In accordance with F3 your Tender must be valid / open for acceptance for </w:t>
      </w:r>
      <w:r w:rsidR="00351F67" w:rsidRPr="00351F67">
        <w:rPr>
          <w:rFonts w:ascii="Arial" w:hAnsi="Arial" w:cs="Arial"/>
          <w:color w:val="000000"/>
          <w:sz w:val="20"/>
          <w:szCs w:val="20"/>
        </w:rPr>
        <w:t>9</w:t>
      </w:r>
      <w:r w:rsidRPr="00351F67">
        <w:rPr>
          <w:rFonts w:ascii="Arial" w:hAnsi="Arial" w:cs="Arial"/>
          <w:color w:val="000000"/>
          <w:sz w:val="20"/>
          <w:szCs w:val="20"/>
        </w:rPr>
        <w:t>0 calendar days from the Tender return date.  If successful, your Tender must be open for acceptance for a further thirty (</w:t>
      </w:r>
      <w:r w:rsidR="00351F67" w:rsidRPr="00351F67">
        <w:rPr>
          <w:rFonts w:ascii="Arial" w:hAnsi="Arial" w:cs="Arial"/>
          <w:color w:val="000000"/>
          <w:sz w:val="20"/>
          <w:szCs w:val="20"/>
        </w:rPr>
        <w:t>30</w:t>
      </w:r>
      <w:r w:rsidRPr="00351F67">
        <w:rPr>
          <w:rFonts w:ascii="Arial" w:hAnsi="Arial" w:cs="Arial"/>
          <w:color w:val="000000"/>
          <w:sz w:val="20"/>
          <w:szCs w:val="20"/>
        </w:rPr>
        <w:t>) calendar days.</w:t>
      </w:r>
      <w:r>
        <w:rPr>
          <w:rFonts w:ascii="Arial" w:hAnsi="Arial" w:cs="Arial"/>
          <w:color w:val="000000"/>
          <w:sz w:val="20"/>
          <w:szCs w:val="20"/>
        </w:rPr>
        <w:t xml:space="preserve"> </w:t>
      </w:r>
    </w:p>
    <w:p w14:paraId="052CCC7A"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Variant Bids</w:t>
      </w:r>
      <w:bookmarkStart w:id="10" w:name="_GoBack"/>
      <w:bookmarkEnd w:id="10"/>
    </w:p>
    <w:p w14:paraId="22AD1207"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C5.</w:t>
      </w:r>
      <w:r>
        <w:rPr>
          <w:rFonts w:ascii="Arial" w:hAnsi="Arial" w:cs="Arial"/>
          <w:sz w:val="24"/>
          <w:szCs w:val="24"/>
        </w:rPr>
        <w:tab/>
      </w:r>
      <w:r>
        <w:rPr>
          <w:rFonts w:ascii="Arial" w:hAnsi="Arial" w:cs="Arial"/>
          <w:color w:val="000000"/>
          <w:sz w:val="20"/>
          <w:szCs w:val="20"/>
        </w:rPr>
        <w:t xml:space="preserve">Variant Bids. Any Tender made subject to additional or alternative Contract Conditions alone is not a variant bid.  A variant bid is a Tender that offers an alternative approach to, or method of, meeting the Authority’s requirements as set out in the ITT Documentation.  Where the tender evaluation has a pass / fail for the Contract Conditions the Authority may reject the Tender on the grounds of such additional or alternative Contract Conditions.  </w:t>
      </w:r>
    </w:p>
    <w:p w14:paraId="649968BD" w14:textId="77777777" w:rsidR="008F32E1" w:rsidRPr="00DB62F3"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C6.</w:t>
      </w:r>
      <w:r>
        <w:rPr>
          <w:rFonts w:ascii="Arial" w:hAnsi="Arial" w:cs="Arial"/>
          <w:sz w:val="24"/>
          <w:szCs w:val="24"/>
        </w:rPr>
        <w:tab/>
      </w:r>
      <w:r>
        <w:rPr>
          <w:rFonts w:ascii="Arial" w:hAnsi="Arial" w:cs="Arial"/>
          <w:color w:val="000000"/>
          <w:sz w:val="20"/>
          <w:szCs w:val="20"/>
        </w:rPr>
        <w:t xml:space="preserve">The Authority can only evaluate Variant Bids during this competition where it was stated at the expression of interest stage that Variant Bids would be accepted.  In these circumstances the Authority will give full and careful consideration to </w:t>
      </w:r>
      <w:r w:rsidRPr="00DB62F3">
        <w:rPr>
          <w:rFonts w:ascii="Arial" w:hAnsi="Arial" w:cs="Arial"/>
          <w:sz w:val="20"/>
          <w:szCs w:val="20"/>
        </w:rPr>
        <w:t>any permitted variant bids received.  Any variant bid should, as far as possible, meet the attached Conditions of Tendering and Contract Conditions. Where you submit a variant bid, you are required to submit two Tenders, one against the Statement of Requirement and one variant bid.  The standard Tender must meet the ‘minimum’ tender evaluation criteria as set out in Section D (Tender Evaluation</w:t>
      </w:r>
      <w:proofErr w:type="gramStart"/>
      <w:r w:rsidRPr="00DB62F3">
        <w:rPr>
          <w:rFonts w:ascii="Arial" w:hAnsi="Arial" w:cs="Arial"/>
          <w:sz w:val="20"/>
          <w:szCs w:val="20"/>
        </w:rPr>
        <w:t>), and</w:t>
      </w:r>
      <w:proofErr w:type="gramEnd"/>
      <w:r w:rsidRPr="00DB62F3">
        <w:rPr>
          <w:rFonts w:ascii="Arial" w:hAnsi="Arial" w:cs="Arial"/>
          <w:sz w:val="20"/>
          <w:szCs w:val="20"/>
        </w:rPr>
        <w:t xml:space="preserve"> must be submitted in accordance with the Conditions of Tendering.  Variant bids will be evaluated in accordance with the tender evaluation criteria as set out in Section D (Tender Evaluation) and must be submitted in accordance with the Conditions of Tendering. </w:t>
      </w:r>
    </w:p>
    <w:p w14:paraId="6C53FE76" w14:textId="77777777" w:rsidR="00DB62F3" w:rsidRPr="00DB62F3" w:rsidRDefault="0009508D" w:rsidP="0009508D">
      <w:pPr>
        <w:widowControl w:val="0"/>
        <w:autoSpaceDE w:val="0"/>
        <w:autoSpaceDN w:val="0"/>
        <w:adjustRightInd w:val="0"/>
        <w:spacing w:after="200" w:line="276" w:lineRule="auto"/>
        <w:ind w:left="120" w:right="114"/>
        <w:jc w:val="right"/>
        <w:rPr>
          <w:rFonts w:ascii="Arial" w:hAnsi="Arial" w:cs="Arial"/>
          <w:sz w:val="24"/>
          <w:szCs w:val="24"/>
        </w:rPr>
      </w:pPr>
      <w:r>
        <w:rPr>
          <w:rFonts w:ascii="Arial" w:hAnsi="Arial" w:cs="Arial"/>
          <w:sz w:val="24"/>
          <w:szCs w:val="24"/>
        </w:rPr>
        <w:br w:type="page"/>
      </w:r>
      <w:r w:rsidR="008F32E1" w:rsidRPr="00DB62F3">
        <w:rPr>
          <w:rFonts w:ascii="Arial" w:hAnsi="Arial" w:cs="Arial"/>
        </w:rPr>
        <w:lastRenderedPageBreak/>
        <w:t xml:space="preserve"> </w:t>
      </w:r>
      <w:r w:rsidR="00DB62F3" w:rsidRPr="00DB62F3">
        <w:rPr>
          <w:rFonts w:ascii="Arial" w:hAnsi="Arial" w:cs="Arial"/>
        </w:rPr>
        <w:t xml:space="preserve">Annex C to </w:t>
      </w:r>
      <w:proofErr w:type="spellStart"/>
      <w:r w:rsidR="00DB62F3" w:rsidRPr="00DB62F3">
        <w:rPr>
          <w:rFonts w:ascii="Arial" w:hAnsi="Arial" w:cs="Arial"/>
        </w:rPr>
        <w:t>Defform</w:t>
      </w:r>
      <w:proofErr w:type="spellEnd"/>
      <w:r w:rsidR="00DB62F3" w:rsidRPr="00DB62F3">
        <w:rPr>
          <w:rFonts w:ascii="Arial" w:hAnsi="Arial" w:cs="Arial"/>
        </w:rPr>
        <w:t xml:space="preserve"> 47</w:t>
      </w:r>
    </w:p>
    <w:p w14:paraId="6D55F2F8" w14:textId="77777777" w:rsidR="008F32E1" w:rsidRPr="00DB62F3" w:rsidRDefault="008F32E1" w:rsidP="0009508D">
      <w:pPr>
        <w:keepNext/>
        <w:keepLines/>
        <w:widowControl w:val="0"/>
        <w:autoSpaceDE w:val="0"/>
        <w:autoSpaceDN w:val="0"/>
        <w:adjustRightInd w:val="0"/>
        <w:spacing w:after="0" w:line="276" w:lineRule="auto"/>
        <w:ind w:left="120" w:right="114"/>
        <w:jc w:val="center"/>
        <w:rPr>
          <w:rFonts w:ascii="Arial" w:hAnsi="Arial" w:cs="Arial"/>
          <w:sz w:val="24"/>
          <w:szCs w:val="24"/>
        </w:rPr>
      </w:pPr>
      <w:bookmarkStart w:id="11" w:name="_Toc501022446_1_5"/>
      <w:r w:rsidRPr="00DB62F3">
        <w:rPr>
          <w:rFonts w:ascii="Arial" w:hAnsi="Arial" w:cs="Arial"/>
          <w:b/>
          <w:bCs/>
          <w:sz w:val="26"/>
          <w:szCs w:val="26"/>
        </w:rPr>
        <w:t>Section D - Tender Evaluation</w:t>
      </w:r>
      <w:bookmarkEnd w:id="11"/>
    </w:p>
    <w:p w14:paraId="155708E9" w14:textId="77777777" w:rsidR="00FE284D" w:rsidRDefault="00FE284D" w:rsidP="00FE284D">
      <w:pPr>
        <w:widowControl w:val="0"/>
        <w:autoSpaceDE w:val="0"/>
        <w:autoSpaceDN w:val="0"/>
        <w:adjustRightInd w:val="0"/>
        <w:spacing w:after="200" w:line="276" w:lineRule="auto"/>
        <w:ind w:left="120" w:right="114"/>
        <w:rPr>
          <w:rFonts w:ascii="Arial" w:hAnsi="Arial" w:cs="Arial"/>
          <w:color w:val="000000"/>
        </w:rPr>
      </w:pPr>
    </w:p>
    <w:p w14:paraId="46FD8D03" w14:textId="77777777" w:rsidR="00FE284D" w:rsidRPr="0009508D" w:rsidRDefault="002D7C3E" w:rsidP="00FE284D">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The tender evaluation shall be carried out in accordance with the Evaluation Criteria stated in the ITT tender documentation</w:t>
      </w:r>
      <w:r w:rsidR="00FE284D">
        <w:rPr>
          <w:rFonts w:ascii="Arial" w:hAnsi="Arial" w:cs="Arial"/>
          <w:color w:val="000000"/>
        </w:rPr>
        <w:t xml:space="preserve"> located at</w:t>
      </w:r>
      <w:r w:rsidR="00FE284D" w:rsidRPr="00FE284D">
        <w:rPr>
          <w:rFonts w:ascii="Arial" w:hAnsi="Arial" w:cs="Arial"/>
          <w:b/>
          <w:bCs/>
          <w:sz w:val="26"/>
          <w:szCs w:val="26"/>
        </w:rPr>
        <w:t xml:space="preserve"> </w:t>
      </w:r>
      <w:r w:rsidR="00FE284D" w:rsidRPr="00FE284D">
        <w:rPr>
          <w:rFonts w:ascii="Arial" w:hAnsi="Arial" w:cs="Arial"/>
          <w:bCs/>
        </w:rPr>
        <w:t>DEFFORM 47 - Annex C - Tender Evaluation</w:t>
      </w:r>
      <w:r>
        <w:rPr>
          <w:rFonts w:ascii="Arial" w:hAnsi="Arial" w:cs="Arial"/>
          <w:color w:val="000000"/>
        </w:rPr>
        <w:t xml:space="preserve">. </w:t>
      </w:r>
      <w:r>
        <w:rPr>
          <w:rFonts w:ascii="Arial" w:hAnsi="Arial" w:cs="Arial"/>
          <w:b/>
          <w:bCs/>
          <w:color w:val="000000"/>
        </w:rPr>
        <w:t>The Authority can only evaluate those things stated in your tender.</w:t>
      </w:r>
      <w:r w:rsidR="008F32E1" w:rsidRPr="00DB62F3">
        <w:rPr>
          <w:rFonts w:ascii="Arial" w:hAnsi="Arial" w:cs="Arial"/>
        </w:rPr>
        <w:t xml:space="preserve"> </w:t>
      </w:r>
      <w:r w:rsidR="00FE284D">
        <w:rPr>
          <w:rFonts w:ascii="Arial" w:hAnsi="Arial" w:cs="Arial"/>
        </w:rPr>
        <w:t xml:space="preserve"> </w:t>
      </w:r>
    </w:p>
    <w:p w14:paraId="0817990A" w14:textId="77777777" w:rsidR="00FE284D" w:rsidRDefault="00FE284D" w:rsidP="0009508D">
      <w:pPr>
        <w:keepNext/>
        <w:keepLines/>
        <w:widowControl w:val="0"/>
        <w:autoSpaceDE w:val="0"/>
        <w:autoSpaceDN w:val="0"/>
        <w:adjustRightInd w:val="0"/>
        <w:spacing w:after="0" w:line="276" w:lineRule="auto"/>
        <w:ind w:left="120" w:right="114"/>
        <w:jc w:val="center"/>
        <w:rPr>
          <w:rFonts w:ascii="Arial" w:hAnsi="Arial" w:cs="Arial"/>
          <w:b/>
          <w:bCs/>
          <w:sz w:val="26"/>
          <w:szCs w:val="26"/>
        </w:rPr>
      </w:pPr>
      <w:bookmarkStart w:id="12" w:name="_Toc501022446_1_6"/>
    </w:p>
    <w:p w14:paraId="0C56CC28" w14:textId="77777777" w:rsidR="008F32E1" w:rsidRPr="00DB62F3" w:rsidRDefault="008F32E1" w:rsidP="0009508D">
      <w:pPr>
        <w:keepNext/>
        <w:keepLines/>
        <w:widowControl w:val="0"/>
        <w:autoSpaceDE w:val="0"/>
        <w:autoSpaceDN w:val="0"/>
        <w:adjustRightInd w:val="0"/>
        <w:spacing w:after="0" w:line="276" w:lineRule="auto"/>
        <w:ind w:left="120" w:right="114"/>
        <w:jc w:val="center"/>
        <w:rPr>
          <w:rFonts w:ascii="Arial" w:hAnsi="Arial" w:cs="Arial"/>
          <w:sz w:val="24"/>
          <w:szCs w:val="24"/>
        </w:rPr>
      </w:pPr>
      <w:r w:rsidRPr="00DB62F3">
        <w:rPr>
          <w:rFonts w:ascii="Arial" w:hAnsi="Arial" w:cs="Arial"/>
          <w:b/>
          <w:bCs/>
          <w:sz w:val="26"/>
          <w:szCs w:val="26"/>
        </w:rPr>
        <w:t>Section E - Instructions on Submitting Tenders</w:t>
      </w:r>
      <w:bookmarkEnd w:id="12"/>
    </w:p>
    <w:p w14:paraId="78E2E4DB" w14:textId="77777777" w:rsidR="008F32E1" w:rsidRDefault="008F32E1">
      <w:pPr>
        <w:keepNext/>
        <w:widowControl w:val="0"/>
        <w:autoSpaceDE w:val="0"/>
        <w:autoSpaceDN w:val="0"/>
        <w:adjustRightInd w:val="0"/>
        <w:spacing w:before="100" w:after="100" w:line="240" w:lineRule="auto"/>
        <w:ind w:left="120"/>
        <w:rPr>
          <w:rFonts w:ascii="Arial" w:hAnsi="Arial" w:cs="Arial"/>
          <w:i/>
          <w:iCs/>
          <w:color w:val="000000"/>
          <w:sz w:val="20"/>
          <w:szCs w:val="20"/>
        </w:rPr>
      </w:pPr>
    </w:p>
    <w:p w14:paraId="3372ACF5"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Submission of your Tender</w:t>
      </w:r>
    </w:p>
    <w:p w14:paraId="5161EF2C"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E1.</w:t>
      </w:r>
      <w:r w:rsidRPr="00D308E4">
        <w:rPr>
          <w:rFonts w:ascii="Arial" w:hAnsi="Arial" w:cs="Arial"/>
        </w:rPr>
        <w:tab/>
      </w:r>
      <w:r w:rsidRPr="00D308E4">
        <w:rPr>
          <w:rFonts w:ascii="Arial" w:hAnsi="Arial" w:cs="Arial"/>
          <w:color w:val="000000"/>
        </w:rPr>
        <w:t>Tenders must be sent to the Tender Board by the date and time stated in the covering letter to this DEFFORM 47.  The Authority reserve the right to reject any Tender received after the stated date and time.  You must provide 1 unpriced and 1 priced copies of your Tender, and number of copies of other elements such as copies for other elements such as Management, Safety, Integrated Logistic Support etc: 1. You must not email electronic copies until after the Tender Board has taken place.  If you email your Tender before the Tender Board date, your Tender may be excluded from the competition.</w:t>
      </w:r>
    </w:p>
    <w:p w14:paraId="35213F5B"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E2.</w:t>
      </w:r>
      <w:r w:rsidRPr="00D308E4">
        <w:rPr>
          <w:rFonts w:ascii="Arial" w:hAnsi="Arial" w:cs="Arial"/>
        </w:rPr>
        <w:tab/>
      </w:r>
      <w:r w:rsidRPr="00D308E4">
        <w:rPr>
          <w:rFonts w:ascii="Arial" w:hAnsi="Arial" w:cs="Arial"/>
          <w:color w:val="000000"/>
        </w:rPr>
        <w:t>You must include the electronic copy/</w:t>
      </w:r>
      <w:proofErr w:type="spellStart"/>
      <w:r w:rsidRPr="00D308E4">
        <w:rPr>
          <w:rFonts w:ascii="Arial" w:hAnsi="Arial" w:cs="Arial"/>
          <w:color w:val="000000"/>
        </w:rPr>
        <w:t>ies</w:t>
      </w:r>
      <w:proofErr w:type="spellEnd"/>
      <w:r w:rsidRPr="00D308E4">
        <w:rPr>
          <w:rFonts w:ascii="Arial" w:hAnsi="Arial" w:cs="Arial"/>
          <w:color w:val="000000"/>
        </w:rPr>
        <w:t xml:space="preserve"> of the priced and unpriced Tender with the associated paper copy/</w:t>
      </w:r>
      <w:proofErr w:type="spellStart"/>
      <w:r w:rsidRPr="00D308E4">
        <w:rPr>
          <w:rFonts w:ascii="Arial" w:hAnsi="Arial" w:cs="Arial"/>
          <w:color w:val="000000"/>
        </w:rPr>
        <w:t>ies</w:t>
      </w:r>
      <w:proofErr w:type="spellEnd"/>
      <w:r w:rsidRPr="00D308E4">
        <w:rPr>
          <w:rFonts w:ascii="Arial" w:hAnsi="Arial" w:cs="Arial"/>
          <w:color w:val="000000"/>
        </w:rPr>
        <w:t xml:space="preserve">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undertake a pricing evaluation.</w:t>
      </w:r>
    </w:p>
    <w:p w14:paraId="57884DC4"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E3.</w:t>
      </w:r>
      <w:r w:rsidRPr="00D308E4">
        <w:rPr>
          <w:rFonts w:ascii="Arial" w:hAnsi="Arial" w:cs="Arial"/>
        </w:rPr>
        <w:tab/>
      </w:r>
      <w:r w:rsidRPr="00D308E4">
        <w:rPr>
          <w:rFonts w:ascii="Arial" w:hAnsi="Arial" w:cs="Arial"/>
          <w:color w:val="000000"/>
        </w:rPr>
        <w:t>You must complete and include DEFFORM 47 Annex A (Offer) with your Tender.   Where you select ‘Yes’ to any questions you must attach the relevant information.</w:t>
      </w:r>
    </w:p>
    <w:p w14:paraId="231C2B87"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E4.</w:t>
      </w:r>
      <w:r w:rsidRPr="00D308E4">
        <w:rPr>
          <w:rFonts w:ascii="Arial" w:hAnsi="Arial" w:cs="Arial"/>
        </w:rPr>
        <w:tab/>
      </w:r>
      <w:r w:rsidRPr="00D308E4">
        <w:rPr>
          <w:rFonts w:ascii="Arial" w:hAnsi="Arial" w:cs="Arial"/>
          <w:color w:val="000000"/>
        </w:rPr>
        <w:t xml:space="preserve">You must include the original signed DEFFORM 47 Annex A (Offer) with one paper copy of your priced Tender.  </w:t>
      </w:r>
    </w:p>
    <w:p w14:paraId="0ABE8CEC"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E5.</w:t>
      </w:r>
      <w:r w:rsidRPr="00D308E4">
        <w:rPr>
          <w:rFonts w:ascii="Arial" w:hAnsi="Arial" w:cs="Arial"/>
        </w:rPr>
        <w:tab/>
      </w:r>
      <w:r w:rsidRPr="00D308E4">
        <w:rPr>
          <w:rFonts w:ascii="Arial" w:hAnsi="Arial" w:cs="Arial"/>
          <w:color w:val="000000"/>
        </w:rPr>
        <w:t>You must submit your paper and CD copies in a sealed envelope or box.  For health and safety reasons, no individual envelope or box should weigh more than 11 kilos.</w:t>
      </w:r>
    </w:p>
    <w:p w14:paraId="4B30FA06"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E6.</w:t>
      </w:r>
      <w:r w:rsidRPr="00D308E4">
        <w:rPr>
          <w:rFonts w:ascii="Arial" w:hAnsi="Arial" w:cs="Arial"/>
        </w:rPr>
        <w:tab/>
      </w:r>
      <w:r w:rsidRPr="00D308E4">
        <w:rPr>
          <w:rFonts w:ascii="Arial" w:hAnsi="Arial" w:cs="Arial"/>
          <w:color w:val="000000"/>
        </w:rPr>
        <w:t>You must attach the enclosed Tender Return Label (DEFFORM 28) to the outer packaging of each envelope or box that contains your Tender.</w:t>
      </w:r>
    </w:p>
    <w:p w14:paraId="30F48C2D"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sidRPr="00D308E4">
        <w:rPr>
          <w:rFonts w:ascii="Arial" w:hAnsi="Arial" w:cs="Arial"/>
          <w:color w:val="000000"/>
        </w:rPr>
        <w:t>E7.</w:t>
      </w:r>
      <w:r w:rsidRPr="00D308E4">
        <w:rPr>
          <w:rFonts w:ascii="Arial" w:hAnsi="Arial" w:cs="Arial"/>
        </w:rPr>
        <w:tab/>
      </w:r>
      <w:r w:rsidRPr="00D308E4">
        <w:rPr>
          <w:rFonts w:ascii="Arial" w:hAnsi="Arial" w:cs="Arial"/>
          <w:color w:val="000000"/>
        </w:rPr>
        <w:t xml:space="preserve">If you intend to hand deliver your </w:t>
      </w:r>
      <w:proofErr w:type="gramStart"/>
      <w:r w:rsidRPr="00D308E4">
        <w:rPr>
          <w:rFonts w:ascii="Arial" w:hAnsi="Arial" w:cs="Arial"/>
          <w:color w:val="000000"/>
        </w:rPr>
        <w:t>Tender</w:t>
      </w:r>
      <w:proofErr w:type="gramEnd"/>
      <w:r w:rsidRPr="00D308E4">
        <w:rPr>
          <w:rFonts w:ascii="Arial" w:hAnsi="Arial" w:cs="Arial"/>
          <w:color w:val="000000"/>
        </w:rPr>
        <w:t xml:space="preserve"> you must inform the named Commercial Officer of your intention and seek further delivery instructions.  Failure to do so may result in your Tender being refused and / or returned.</w:t>
      </w:r>
    </w:p>
    <w:p w14:paraId="30B26594"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rPr>
      </w:pPr>
      <w:r w:rsidRPr="00D308E4">
        <w:rPr>
          <w:rFonts w:ascii="Arial" w:hAnsi="Arial" w:cs="Arial"/>
          <w:color w:val="000000"/>
        </w:rPr>
        <w:t>E8.</w:t>
      </w:r>
      <w:r w:rsidRPr="00D308E4">
        <w:rPr>
          <w:rFonts w:ascii="Arial" w:hAnsi="Arial" w:cs="Arial"/>
        </w:rPr>
        <w:tab/>
      </w:r>
      <w:r w:rsidRPr="00D308E4">
        <w:rPr>
          <w:rFonts w:ascii="Arial" w:hAnsi="Arial" w:cs="Arial"/>
          <w:color w:val="000000"/>
        </w:rPr>
        <w:t xml:space="preserve">You must ensure you include all relevant information in your Tender.  The Authority can only evaluate information that you include in your Tender. </w:t>
      </w:r>
    </w:p>
    <w:p w14:paraId="46EFA054" w14:textId="77777777" w:rsidR="00FE284D" w:rsidRDefault="00FE284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71E68DE1"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Samples</w:t>
      </w:r>
    </w:p>
    <w:p w14:paraId="34DDE900" w14:textId="77777777" w:rsidR="008F32E1" w:rsidRPr="00D308E4" w:rsidRDefault="008F32E1">
      <w:pPr>
        <w:widowControl w:val="0"/>
        <w:tabs>
          <w:tab w:val="left" w:pos="540"/>
        </w:tabs>
        <w:autoSpaceDE w:val="0"/>
        <w:autoSpaceDN w:val="0"/>
        <w:adjustRightInd w:val="0"/>
        <w:spacing w:before="120" w:after="0" w:line="240" w:lineRule="auto"/>
        <w:ind w:left="540" w:hanging="420"/>
        <w:rPr>
          <w:rFonts w:ascii="Arial" w:hAnsi="Arial" w:cs="Arial"/>
        </w:rPr>
      </w:pPr>
      <w:r>
        <w:rPr>
          <w:rFonts w:ascii="Arial" w:hAnsi="Arial" w:cs="Arial"/>
          <w:color w:val="000000"/>
        </w:rPr>
        <w:t>E9.</w:t>
      </w:r>
      <w:r>
        <w:rPr>
          <w:rFonts w:ascii="Arial" w:hAnsi="Arial" w:cs="Arial"/>
          <w:sz w:val="24"/>
          <w:szCs w:val="24"/>
        </w:rPr>
        <w:tab/>
      </w:r>
      <w:r w:rsidRPr="00D308E4">
        <w:rPr>
          <w:rFonts w:ascii="Arial" w:hAnsi="Arial" w:cs="Arial"/>
          <w:color w:val="000000"/>
        </w:rPr>
        <w:t xml:space="preserve">Where samples are required for evaluation purposes you must be prepared to submit them without charge.  You should clearly label samples with the following particulars: </w:t>
      </w:r>
    </w:p>
    <w:p w14:paraId="40406D02"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a.</w:t>
      </w:r>
      <w:r w:rsidRPr="00D308E4">
        <w:rPr>
          <w:rFonts w:ascii="Arial" w:hAnsi="Arial" w:cs="Arial"/>
        </w:rPr>
        <w:tab/>
      </w:r>
      <w:r w:rsidRPr="00D308E4">
        <w:rPr>
          <w:rFonts w:ascii="Arial" w:hAnsi="Arial" w:cs="Arial"/>
          <w:color w:val="000000"/>
        </w:rPr>
        <w:t>your name and address;</w:t>
      </w:r>
    </w:p>
    <w:p w14:paraId="02A2AE90"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b.</w:t>
      </w:r>
      <w:r w:rsidRPr="00D308E4">
        <w:rPr>
          <w:rFonts w:ascii="Arial" w:hAnsi="Arial" w:cs="Arial"/>
        </w:rPr>
        <w:tab/>
      </w:r>
      <w:r w:rsidRPr="00D308E4">
        <w:rPr>
          <w:rFonts w:ascii="Arial" w:hAnsi="Arial" w:cs="Arial"/>
          <w:color w:val="000000"/>
        </w:rPr>
        <w:t xml:space="preserve">the Tender Reference Number and due date for return of the Tender; and </w:t>
      </w:r>
    </w:p>
    <w:p w14:paraId="360F6CB5"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lastRenderedPageBreak/>
        <w:t>c.</w:t>
      </w:r>
      <w:r w:rsidRPr="00D308E4">
        <w:rPr>
          <w:rFonts w:ascii="Arial" w:hAnsi="Arial" w:cs="Arial"/>
        </w:rPr>
        <w:tab/>
      </w:r>
      <w:r w:rsidRPr="00D308E4">
        <w:rPr>
          <w:rFonts w:ascii="Arial" w:hAnsi="Arial" w:cs="Arial"/>
          <w:color w:val="000000"/>
        </w:rPr>
        <w:t>the Description and Item Number as shown in the Schedule of Requirements.</w:t>
      </w:r>
    </w:p>
    <w:p w14:paraId="08CA1D8C" w14:textId="77777777" w:rsidR="008F32E1" w:rsidRPr="00D308E4"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D308E4">
        <w:rPr>
          <w:rFonts w:ascii="Arial" w:hAnsi="Arial" w:cs="Arial"/>
          <w:color w:val="000000"/>
        </w:rPr>
        <w:t>E10.</w:t>
      </w:r>
      <w:r w:rsidRPr="00D308E4">
        <w:rPr>
          <w:rFonts w:ascii="Arial" w:hAnsi="Arial" w:cs="Arial"/>
        </w:rPr>
        <w:tab/>
      </w:r>
      <w:r w:rsidRPr="00D308E4">
        <w:rPr>
          <w:rFonts w:ascii="Arial" w:hAnsi="Arial" w:cs="Arial"/>
          <w:color w:val="000000"/>
        </w:rPr>
        <w:t>You should send any samples to the named Commercial Officer after the Tender return date.</w:t>
      </w:r>
    </w:p>
    <w:p w14:paraId="4CDC3A68" w14:textId="77777777" w:rsidR="008F32E1" w:rsidRDefault="008F32E1">
      <w:pPr>
        <w:widowControl w:val="0"/>
        <w:tabs>
          <w:tab w:val="left" w:pos="680"/>
        </w:tabs>
        <w:autoSpaceDE w:val="0"/>
        <w:autoSpaceDN w:val="0"/>
        <w:adjustRightInd w:val="0"/>
        <w:spacing w:after="0" w:line="240" w:lineRule="auto"/>
        <w:ind w:left="680" w:hanging="560"/>
        <w:rPr>
          <w:rFonts w:ascii="Arial" w:hAnsi="Arial" w:cs="Arial"/>
          <w:sz w:val="24"/>
          <w:szCs w:val="24"/>
        </w:rPr>
      </w:pPr>
      <w:r>
        <w:rPr>
          <w:rFonts w:ascii="Arial" w:hAnsi="Arial" w:cs="Arial"/>
          <w:color w:val="000000"/>
        </w:rPr>
        <w:t>E11.</w:t>
      </w:r>
      <w:r>
        <w:rPr>
          <w:rFonts w:ascii="Arial" w:hAnsi="Arial" w:cs="Arial"/>
          <w:sz w:val="24"/>
          <w:szCs w:val="24"/>
        </w:rPr>
        <w:tab/>
      </w:r>
      <w:r>
        <w:rPr>
          <w:rFonts w:ascii="Arial" w:hAnsi="Arial" w:cs="Arial"/>
          <w:color w:val="000000"/>
          <w:sz w:val="20"/>
          <w:szCs w:val="20"/>
        </w:rPr>
        <w:t>The Authority may retain all samples for twelve (12) months from the Tender return date.  After this period, the Authority will destroy the samples unless you specifically state you require their return.  The Authority may keep samples associated with a successful Tender indefinitely.</w:t>
      </w:r>
    </w:p>
    <w:p w14:paraId="37B98A9D" w14:textId="77777777" w:rsidR="008F32E1" w:rsidRPr="00D308E4"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D308E4">
        <w:rPr>
          <w:rFonts w:ascii="Arial" w:hAnsi="Arial" w:cs="Arial"/>
          <w:color w:val="000000"/>
        </w:rPr>
        <w:t>E12.</w:t>
      </w:r>
      <w:r w:rsidRPr="00D308E4">
        <w:rPr>
          <w:rFonts w:ascii="Arial" w:hAnsi="Arial" w:cs="Arial"/>
        </w:rPr>
        <w:tab/>
        <w:t xml:space="preserve">Samples that are consumed will not be returned.  </w:t>
      </w:r>
    </w:p>
    <w:p w14:paraId="640772EA" w14:textId="77777777" w:rsidR="008F32E1" w:rsidRPr="0009508D" w:rsidRDefault="008F32E1">
      <w:pPr>
        <w:widowControl w:val="0"/>
        <w:autoSpaceDE w:val="0"/>
        <w:autoSpaceDN w:val="0"/>
        <w:adjustRightInd w:val="0"/>
        <w:spacing w:after="200" w:line="276" w:lineRule="auto"/>
        <w:ind w:left="120" w:right="114"/>
        <w:rPr>
          <w:rFonts w:ascii="Arial" w:hAnsi="Arial" w:cs="Arial"/>
          <w:sz w:val="24"/>
          <w:szCs w:val="24"/>
        </w:rPr>
      </w:pPr>
      <w:r w:rsidRPr="0009508D">
        <w:rPr>
          <w:rFonts w:ascii="Arial" w:hAnsi="Arial" w:cs="Arial"/>
        </w:rPr>
        <w:t xml:space="preserve"> </w:t>
      </w:r>
    </w:p>
    <w:p w14:paraId="0CD05899" w14:textId="77777777" w:rsidR="008F32E1" w:rsidRPr="0009508D" w:rsidRDefault="008F32E1" w:rsidP="0009508D">
      <w:pPr>
        <w:keepNext/>
        <w:keepLines/>
        <w:widowControl w:val="0"/>
        <w:autoSpaceDE w:val="0"/>
        <w:autoSpaceDN w:val="0"/>
        <w:adjustRightInd w:val="0"/>
        <w:spacing w:after="0" w:line="276" w:lineRule="auto"/>
        <w:ind w:left="120" w:right="114"/>
        <w:jc w:val="center"/>
        <w:rPr>
          <w:rFonts w:ascii="Arial" w:hAnsi="Arial" w:cs="Arial"/>
          <w:sz w:val="24"/>
          <w:szCs w:val="24"/>
        </w:rPr>
      </w:pPr>
      <w:bookmarkStart w:id="13" w:name="_Toc501022446_1_7"/>
      <w:r w:rsidRPr="0009508D">
        <w:rPr>
          <w:rFonts w:ascii="Arial" w:hAnsi="Arial" w:cs="Arial"/>
          <w:b/>
          <w:bCs/>
          <w:sz w:val="26"/>
          <w:szCs w:val="26"/>
        </w:rPr>
        <w:t>Section F - Conditions of Tendering</w:t>
      </w:r>
      <w:bookmarkEnd w:id="13"/>
    </w:p>
    <w:p w14:paraId="2FE3940A" w14:textId="77777777" w:rsidR="008F32E1" w:rsidRPr="0009508D" w:rsidRDefault="008F32E1">
      <w:pPr>
        <w:widowControl w:val="0"/>
        <w:autoSpaceDE w:val="0"/>
        <w:autoSpaceDN w:val="0"/>
        <w:adjustRightInd w:val="0"/>
        <w:spacing w:after="60" w:line="240" w:lineRule="auto"/>
        <w:ind w:left="120"/>
        <w:rPr>
          <w:rFonts w:ascii="Arial" w:hAnsi="Arial" w:cs="Arial"/>
          <w:sz w:val="24"/>
          <w:szCs w:val="24"/>
        </w:rPr>
      </w:pPr>
    </w:p>
    <w:p w14:paraId="48B30EC9"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rPr>
        <w:t>F1.</w:t>
      </w:r>
      <w:r w:rsidRPr="00D308E4">
        <w:rPr>
          <w:rFonts w:ascii="Arial" w:hAnsi="Arial" w:cs="Arial"/>
        </w:rPr>
        <w:tab/>
        <w:t xml:space="preserve">The issue of ITT Documentation or ITT Material is not a commitment by the Authority to place a contract </w:t>
      </w:r>
      <w:proofErr w:type="gramStart"/>
      <w:r w:rsidRPr="00D308E4">
        <w:rPr>
          <w:rFonts w:ascii="Arial" w:hAnsi="Arial" w:cs="Arial"/>
        </w:rPr>
        <w:t>as a result of</w:t>
      </w:r>
      <w:proofErr w:type="gramEnd"/>
      <w:r w:rsidRPr="00D308E4">
        <w:rPr>
          <w:rFonts w:ascii="Arial" w:hAnsi="Arial" w:cs="Arial"/>
        </w:rPr>
        <w:t xml:space="preserve"> this competition</w:t>
      </w:r>
      <w:r w:rsidRPr="00D308E4">
        <w:rPr>
          <w:rFonts w:ascii="Arial" w:hAnsi="Arial" w:cs="Arial"/>
          <w:color w:val="000000"/>
        </w:rPr>
        <w:t xml:space="preserve"> or at a later stage.  Any expenditure, work or effort undertaken prior to any offer and subsequent acceptance of contract, is a matter solely for your commercial judgement.  The Authority reserves the right to:</w:t>
      </w:r>
    </w:p>
    <w:p w14:paraId="184B15FB"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a.</w:t>
      </w:r>
      <w:r w:rsidRPr="00D308E4">
        <w:rPr>
          <w:rFonts w:ascii="Arial" w:hAnsi="Arial" w:cs="Arial"/>
        </w:rPr>
        <w:tab/>
      </w:r>
      <w:proofErr w:type="gramStart"/>
      <w:r w:rsidRPr="00D308E4">
        <w:rPr>
          <w:rFonts w:ascii="Arial" w:hAnsi="Arial" w:cs="Arial"/>
          <w:color w:val="000000"/>
        </w:rPr>
        <w:t>seek</w:t>
      </w:r>
      <w:proofErr w:type="gramEnd"/>
      <w:r w:rsidRPr="00D308E4">
        <w:rPr>
          <w:rFonts w:ascii="Arial" w:hAnsi="Arial" w:cs="Arial"/>
          <w:color w:val="000000"/>
        </w:rPr>
        <w:t xml:space="preserve"> clarification or additional documents in respect of a Tenderer’s submission;</w:t>
      </w:r>
    </w:p>
    <w:p w14:paraId="1396F350"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b.</w:t>
      </w:r>
      <w:r w:rsidRPr="00D308E4">
        <w:rPr>
          <w:rFonts w:ascii="Arial" w:hAnsi="Arial" w:cs="Arial"/>
        </w:rPr>
        <w:tab/>
      </w:r>
      <w:proofErr w:type="gramStart"/>
      <w:r w:rsidRPr="00D308E4">
        <w:rPr>
          <w:rFonts w:ascii="Arial" w:hAnsi="Arial" w:cs="Arial"/>
          <w:color w:val="000000"/>
        </w:rPr>
        <w:t>visit</w:t>
      </w:r>
      <w:proofErr w:type="gramEnd"/>
      <w:r w:rsidRPr="00D308E4">
        <w:rPr>
          <w:rFonts w:ascii="Arial" w:hAnsi="Arial" w:cs="Arial"/>
          <w:color w:val="000000"/>
        </w:rPr>
        <w:t xml:space="preserve"> your site;</w:t>
      </w:r>
    </w:p>
    <w:p w14:paraId="2100EF39"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c.</w:t>
      </w:r>
      <w:r w:rsidRPr="00D308E4">
        <w:rPr>
          <w:rFonts w:ascii="Arial" w:hAnsi="Arial" w:cs="Arial"/>
        </w:rPr>
        <w:tab/>
      </w:r>
      <w:proofErr w:type="gramStart"/>
      <w:r w:rsidRPr="00D308E4">
        <w:rPr>
          <w:rFonts w:ascii="Arial" w:hAnsi="Arial" w:cs="Arial"/>
          <w:color w:val="000000"/>
        </w:rPr>
        <w:t>disqualify</w:t>
      </w:r>
      <w:proofErr w:type="gramEnd"/>
      <w:r w:rsidRPr="00D308E4">
        <w:rPr>
          <w:rFonts w:ascii="Arial" w:hAnsi="Arial" w:cs="Arial"/>
          <w:color w:val="000000"/>
        </w:rPr>
        <w:t xml:space="preserve"> any Tenderer that does not submit a compliant Tender in accordance with the instructions in this ITT;</w:t>
      </w:r>
    </w:p>
    <w:p w14:paraId="3BE62929"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d.</w:t>
      </w:r>
      <w:r w:rsidRPr="00D308E4">
        <w:rPr>
          <w:rFonts w:ascii="Arial" w:hAnsi="Arial" w:cs="Arial"/>
        </w:rPr>
        <w:tab/>
      </w:r>
      <w:proofErr w:type="gramStart"/>
      <w:r w:rsidRPr="00D308E4">
        <w:rPr>
          <w:rFonts w:ascii="Arial" w:hAnsi="Arial" w:cs="Arial"/>
          <w:color w:val="000000"/>
        </w:rPr>
        <w:t>disqualify</w:t>
      </w:r>
      <w:proofErr w:type="gramEnd"/>
      <w:r w:rsidRPr="00D308E4">
        <w:rPr>
          <w:rFonts w:ascii="Arial" w:hAnsi="Arial" w:cs="Arial"/>
          <w:color w:val="000000"/>
        </w:rPr>
        <w:t xml:space="preserve"> any Tenderer that is guilty of misrepresentation in relation to its Tender, expression of interest, the dynamic Pre-Qualification Questionnaire (PQQ) or the tender process;</w:t>
      </w:r>
    </w:p>
    <w:p w14:paraId="07C5E05E"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e.</w:t>
      </w:r>
      <w:r w:rsidRPr="00D308E4">
        <w:rPr>
          <w:rFonts w:ascii="Arial" w:hAnsi="Arial" w:cs="Arial"/>
        </w:rPr>
        <w:tab/>
      </w:r>
      <w:r w:rsidRPr="00D308E4">
        <w:rPr>
          <w:rFonts w:ascii="Arial" w:hAnsi="Arial" w:cs="Arial"/>
          <w:color w:val="000000"/>
        </w:rPr>
        <w:t>re-</w:t>
      </w:r>
      <w:proofErr w:type="gramStart"/>
      <w:r w:rsidRPr="00D308E4">
        <w:rPr>
          <w:rFonts w:ascii="Arial" w:hAnsi="Arial" w:cs="Arial"/>
          <w:color w:val="000000"/>
        </w:rPr>
        <w:t>assess</w:t>
      </w:r>
      <w:proofErr w:type="gramEnd"/>
      <w:r w:rsidRPr="00D308E4">
        <w:rPr>
          <w:rFonts w:ascii="Arial" w:hAnsi="Arial" w:cs="Arial"/>
          <w:color w:val="000000"/>
        </w:rPr>
        <w:t xml:space="preserve"> your suitability to remain in the competition, for example where there is a material change of control from supplier selection; </w:t>
      </w:r>
    </w:p>
    <w:p w14:paraId="4D3D1ACA"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f.</w:t>
      </w:r>
      <w:r w:rsidRPr="00D308E4">
        <w:rPr>
          <w:rFonts w:ascii="Arial" w:hAnsi="Arial" w:cs="Arial"/>
        </w:rPr>
        <w:tab/>
      </w:r>
      <w:proofErr w:type="gramStart"/>
      <w:r w:rsidRPr="00D308E4">
        <w:rPr>
          <w:rFonts w:ascii="Arial" w:hAnsi="Arial" w:cs="Arial"/>
          <w:color w:val="000000"/>
        </w:rPr>
        <w:t>withdraw</w:t>
      </w:r>
      <w:proofErr w:type="gramEnd"/>
      <w:r w:rsidRPr="00D308E4">
        <w:rPr>
          <w:rFonts w:ascii="Arial" w:hAnsi="Arial" w:cs="Arial"/>
          <w:color w:val="000000"/>
        </w:rPr>
        <w:t xml:space="preserve"> this ITT at any time, or re-invite Tenders on the same or any alternative basis;</w:t>
      </w:r>
    </w:p>
    <w:p w14:paraId="3C398A67"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g.</w:t>
      </w:r>
      <w:r w:rsidRPr="00D308E4">
        <w:rPr>
          <w:rFonts w:ascii="Arial" w:hAnsi="Arial" w:cs="Arial"/>
        </w:rPr>
        <w:tab/>
      </w:r>
      <w:r w:rsidRPr="00D308E4">
        <w:rPr>
          <w:rFonts w:ascii="Arial" w:hAnsi="Arial" w:cs="Arial"/>
          <w:color w:val="000000"/>
        </w:rPr>
        <w:t xml:space="preserve">re-issue this ITT on a single source basis, </w:t>
      </w:r>
      <w:proofErr w:type="gramStart"/>
      <w:r w:rsidRPr="00D308E4">
        <w:rPr>
          <w:rFonts w:ascii="Arial" w:hAnsi="Arial" w:cs="Arial"/>
          <w:color w:val="000000"/>
        </w:rPr>
        <w:t>in the event that</w:t>
      </w:r>
      <w:proofErr w:type="gramEnd"/>
      <w:r w:rsidRPr="00D308E4">
        <w:rPr>
          <w:rFonts w:ascii="Arial" w:hAnsi="Arial" w:cs="Arial"/>
          <w:color w:val="000000"/>
        </w:rPr>
        <w:t xml:space="preserve"> this procurement does not result in a ‘competitive process’ as defined in the Single Source Contract Regulations 2014, making such adjustments as would be required by the application of the Defence Reform Act 2014 and / or the Single Source Contract Regulations 2014; </w:t>
      </w:r>
    </w:p>
    <w:p w14:paraId="067F7527"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h.</w:t>
      </w:r>
      <w:r w:rsidRPr="00D308E4">
        <w:rPr>
          <w:rFonts w:ascii="Arial" w:hAnsi="Arial" w:cs="Arial"/>
        </w:rPr>
        <w:tab/>
      </w:r>
      <w:proofErr w:type="gramStart"/>
      <w:r w:rsidRPr="00D308E4">
        <w:rPr>
          <w:rFonts w:ascii="Arial" w:hAnsi="Arial" w:cs="Arial"/>
          <w:color w:val="000000"/>
        </w:rPr>
        <w:t>choose</w:t>
      </w:r>
      <w:proofErr w:type="gramEnd"/>
      <w:r w:rsidRPr="00D308E4">
        <w:rPr>
          <w:rFonts w:ascii="Arial" w:hAnsi="Arial" w:cs="Arial"/>
          <w:color w:val="000000"/>
        </w:rPr>
        <w:t xml:space="preserve"> not to award any contract as a result of the current procurement process;  </w:t>
      </w:r>
    </w:p>
    <w:p w14:paraId="62BE0393"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i.</w:t>
      </w:r>
      <w:r w:rsidRPr="00D308E4">
        <w:rPr>
          <w:rFonts w:ascii="Arial" w:hAnsi="Arial" w:cs="Arial"/>
        </w:rPr>
        <w:tab/>
      </w:r>
      <w:proofErr w:type="gramStart"/>
      <w:r w:rsidRPr="00D308E4">
        <w:rPr>
          <w:rFonts w:ascii="Arial" w:hAnsi="Arial" w:cs="Arial"/>
          <w:color w:val="000000"/>
        </w:rPr>
        <w:t>award</w:t>
      </w:r>
      <w:proofErr w:type="gramEnd"/>
      <w:r w:rsidRPr="00D308E4">
        <w:rPr>
          <w:rFonts w:ascii="Arial" w:hAnsi="Arial" w:cs="Arial"/>
          <w:color w:val="000000"/>
        </w:rPr>
        <w:t xml:space="preserve"> a contract for some of the Contractor Deliverables, unless you specifically oppose this in your Tender or state any minimum order quantities; and / or:</w:t>
      </w:r>
    </w:p>
    <w:p w14:paraId="2E9C1743" w14:textId="77777777" w:rsidR="008F32E1" w:rsidRPr="00D308E4" w:rsidRDefault="008F32E1">
      <w:pPr>
        <w:widowControl w:val="0"/>
        <w:tabs>
          <w:tab w:val="left" w:pos="120"/>
        </w:tabs>
        <w:autoSpaceDE w:val="0"/>
        <w:autoSpaceDN w:val="0"/>
        <w:adjustRightInd w:val="0"/>
        <w:spacing w:before="120" w:after="0" w:line="240" w:lineRule="auto"/>
        <w:ind w:left="120"/>
        <w:rPr>
          <w:rFonts w:ascii="Arial" w:hAnsi="Arial" w:cs="Arial"/>
        </w:rPr>
      </w:pPr>
      <w:r w:rsidRPr="00D308E4">
        <w:rPr>
          <w:rFonts w:ascii="Arial" w:hAnsi="Arial" w:cs="Arial"/>
          <w:color w:val="000000"/>
        </w:rPr>
        <w:t>j.</w:t>
      </w:r>
      <w:r w:rsidRPr="00D308E4">
        <w:rPr>
          <w:rFonts w:ascii="Arial" w:hAnsi="Arial" w:cs="Arial"/>
        </w:rPr>
        <w:tab/>
      </w:r>
      <w:proofErr w:type="gramStart"/>
      <w:r w:rsidRPr="00D308E4">
        <w:rPr>
          <w:rFonts w:ascii="Arial" w:hAnsi="Arial" w:cs="Arial"/>
          <w:color w:val="000000"/>
        </w:rPr>
        <w:t>ask</w:t>
      </w:r>
      <w:proofErr w:type="gramEnd"/>
      <w:r w:rsidRPr="00D308E4">
        <w:rPr>
          <w:rFonts w:ascii="Arial" w:hAnsi="Arial" w:cs="Arial"/>
          <w:color w:val="000000"/>
        </w:rPr>
        <w:t xml:space="preserve"> for an explanation of the costs or price proposed in the tender where the tender appears to be abnormally low.</w:t>
      </w:r>
    </w:p>
    <w:p w14:paraId="35353EA8" w14:textId="77777777" w:rsidR="008F32E1" w:rsidRPr="00D308E4" w:rsidRDefault="008F32E1">
      <w:pPr>
        <w:widowControl w:val="0"/>
        <w:tabs>
          <w:tab w:val="left" w:pos="660"/>
        </w:tabs>
        <w:autoSpaceDE w:val="0"/>
        <w:autoSpaceDN w:val="0"/>
        <w:adjustRightInd w:val="0"/>
        <w:spacing w:before="120" w:after="0" w:line="240" w:lineRule="auto"/>
        <w:ind w:left="660" w:hanging="540"/>
        <w:rPr>
          <w:rFonts w:ascii="Arial" w:hAnsi="Arial" w:cs="Arial"/>
        </w:rPr>
      </w:pPr>
      <w:r w:rsidRPr="00D308E4">
        <w:rPr>
          <w:rFonts w:ascii="Arial" w:hAnsi="Arial" w:cs="Arial"/>
          <w:color w:val="000000"/>
        </w:rPr>
        <w:t>F2.</w:t>
      </w:r>
      <w:r w:rsidRPr="00D308E4">
        <w:rPr>
          <w:rFonts w:ascii="Arial" w:hAnsi="Arial" w:cs="Arial"/>
        </w:rPr>
        <w:tab/>
      </w:r>
      <w:r w:rsidRPr="00D308E4">
        <w:rPr>
          <w:rFonts w:ascii="Arial" w:hAnsi="Arial" w:cs="Arial"/>
          <w:color w:val="000000"/>
        </w:rPr>
        <w:t xml:space="preserve">The contract will be entered into when the Authority sends written notification of its entry into the contract, via a DEFFORM 159.  Written notification will be issued, to the address you provide, on or before the end of the validity period specified in paragraph C4 and subject to paragraph F3. </w:t>
      </w:r>
    </w:p>
    <w:p w14:paraId="56B17A49" w14:textId="77777777" w:rsidR="008F32E1" w:rsidRPr="00D308E4" w:rsidRDefault="008F32E1">
      <w:pPr>
        <w:widowControl w:val="0"/>
        <w:tabs>
          <w:tab w:val="left" w:pos="660"/>
        </w:tabs>
        <w:autoSpaceDE w:val="0"/>
        <w:autoSpaceDN w:val="0"/>
        <w:adjustRightInd w:val="0"/>
        <w:spacing w:before="120" w:after="0" w:line="240" w:lineRule="auto"/>
        <w:ind w:left="660" w:hanging="540"/>
        <w:rPr>
          <w:rFonts w:ascii="Arial" w:hAnsi="Arial" w:cs="Arial"/>
          <w:color w:val="000000"/>
        </w:rPr>
      </w:pPr>
      <w:r w:rsidRPr="00D308E4">
        <w:rPr>
          <w:rFonts w:ascii="Arial" w:hAnsi="Arial" w:cs="Arial"/>
          <w:color w:val="000000"/>
        </w:rPr>
        <w:t>F3.</w:t>
      </w:r>
      <w:r w:rsidRPr="00D308E4">
        <w:rPr>
          <w:rFonts w:ascii="Arial" w:hAnsi="Arial" w:cs="Arial"/>
        </w:rPr>
        <w:tab/>
      </w:r>
      <w:r w:rsidRPr="00D308E4">
        <w:rPr>
          <w:rFonts w:ascii="Arial" w:hAnsi="Arial" w:cs="Arial"/>
          <w:color w:val="000000"/>
        </w:rPr>
        <w:t xml:space="preserve">It is a Condition of Tendering that the winning Tenderer holds their Tender open for acceptance for the period stated in C4.  This period starts on the day the Authority announces its decision to award the contract to the winning Tenderer in accordance with the Tender.  </w:t>
      </w:r>
      <w:proofErr w:type="gramStart"/>
      <w:r w:rsidRPr="00D308E4">
        <w:rPr>
          <w:rFonts w:ascii="Arial" w:hAnsi="Arial" w:cs="Arial"/>
          <w:color w:val="000000"/>
        </w:rPr>
        <w:t>In the event that</w:t>
      </w:r>
      <w:proofErr w:type="gramEnd"/>
      <w:r w:rsidRPr="00D308E4">
        <w:rPr>
          <w:rFonts w:ascii="Arial" w:hAnsi="Arial" w:cs="Arial"/>
          <w:color w:val="000000"/>
        </w:rPr>
        <w:t xml:space="preserve"> legal proceedings are instigated, challenging the award of the contract,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  </w:t>
      </w:r>
    </w:p>
    <w:p w14:paraId="71AD38C1" w14:textId="77777777" w:rsidR="0009508D" w:rsidRDefault="0009508D">
      <w:pPr>
        <w:widowControl w:val="0"/>
        <w:tabs>
          <w:tab w:val="left" w:pos="660"/>
        </w:tabs>
        <w:autoSpaceDE w:val="0"/>
        <w:autoSpaceDN w:val="0"/>
        <w:adjustRightInd w:val="0"/>
        <w:spacing w:before="120" w:after="0" w:line="240" w:lineRule="auto"/>
        <w:ind w:left="660" w:hanging="540"/>
        <w:rPr>
          <w:rFonts w:ascii="Arial" w:hAnsi="Arial" w:cs="Arial"/>
          <w:sz w:val="24"/>
          <w:szCs w:val="24"/>
        </w:rPr>
      </w:pPr>
    </w:p>
    <w:p w14:paraId="1D673615"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lastRenderedPageBreak/>
        <w:t>Conforming to the Law</w:t>
      </w:r>
    </w:p>
    <w:p w14:paraId="1B9281BF" w14:textId="77777777" w:rsidR="008F32E1" w:rsidRPr="00CE29C5" w:rsidRDefault="008F32E1">
      <w:pPr>
        <w:widowControl w:val="0"/>
        <w:tabs>
          <w:tab w:val="left" w:pos="660"/>
        </w:tabs>
        <w:autoSpaceDE w:val="0"/>
        <w:autoSpaceDN w:val="0"/>
        <w:adjustRightInd w:val="0"/>
        <w:spacing w:before="120" w:after="0" w:line="240" w:lineRule="auto"/>
        <w:ind w:left="660" w:hanging="540"/>
        <w:rPr>
          <w:rFonts w:ascii="Arial" w:hAnsi="Arial" w:cs="Arial"/>
        </w:rPr>
      </w:pPr>
      <w:r w:rsidRPr="00CE29C5">
        <w:rPr>
          <w:rFonts w:ascii="Arial" w:hAnsi="Arial" w:cs="Arial"/>
          <w:color w:val="000000"/>
        </w:rPr>
        <w:t>F4.</w:t>
      </w:r>
      <w:r w:rsidRPr="00CE29C5">
        <w:rPr>
          <w:rFonts w:ascii="Arial" w:hAnsi="Arial" w:cs="Arial"/>
        </w:rPr>
        <w:tab/>
      </w:r>
      <w:r w:rsidRPr="00CE29C5">
        <w:rPr>
          <w:rFonts w:ascii="Arial" w:hAnsi="Arial" w:cs="Arial"/>
          <w:color w:val="000000"/>
        </w:rPr>
        <w:t>You must comply with the UK Competition Act 1998, the UK Bribery Act 2010, applicable EU and UK legislation and any equivalent legislation in a third state.</w:t>
      </w:r>
    </w:p>
    <w:p w14:paraId="5E88461D" w14:textId="77777777" w:rsidR="008F32E1" w:rsidRPr="00CE29C5" w:rsidRDefault="008F32E1">
      <w:pPr>
        <w:widowControl w:val="0"/>
        <w:tabs>
          <w:tab w:val="left" w:pos="660"/>
        </w:tabs>
        <w:autoSpaceDE w:val="0"/>
        <w:autoSpaceDN w:val="0"/>
        <w:adjustRightInd w:val="0"/>
        <w:spacing w:before="120" w:after="0" w:line="240" w:lineRule="auto"/>
        <w:ind w:left="660" w:hanging="540"/>
        <w:rPr>
          <w:rFonts w:ascii="Arial" w:hAnsi="Arial" w:cs="Arial"/>
          <w:color w:val="000000"/>
        </w:rPr>
      </w:pPr>
      <w:r w:rsidRPr="00CE29C5">
        <w:rPr>
          <w:rFonts w:ascii="Arial" w:hAnsi="Arial" w:cs="Arial"/>
          <w:color w:val="000000"/>
        </w:rPr>
        <w:t>F5.</w:t>
      </w:r>
      <w:r w:rsidRPr="00CE29C5">
        <w:rPr>
          <w:rFonts w:ascii="Arial" w:hAnsi="Arial" w:cs="Arial"/>
        </w:rPr>
        <w:tab/>
      </w:r>
      <w:r w:rsidRPr="00CE29C5">
        <w:rPr>
          <w:rFonts w:ascii="Arial" w:hAnsi="Arial" w:cs="Arial"/>
          <w:color w:val="000000"/>
        </w:rPr>
        <w:t>Your attention is drawn to legislation relating to the canvassing of a public official, collusive behaviour and bribery.  If you act in breach of this legislation your Tender may be disqualified from this procurement.  Disqualification will be without prejudice to any civil remedy available to the Authority or any criminal liability that your conduct may attract.</w:t>
      </w:r>
    </w:p>
    <w:p w14:paraId="2CF6BC8C" w14:textId="77777777" w:rsidR="0009508D" w:rsidRDefault="0009508D">
      <w:pPr>
        <w:widowControl w:val="0"/>
        <w:tabs>
          <w:tab w:val="left" w:pos="660"/>
        </w:tabs>
        <w:autoSpaceDE w:val="0"/>
        <w:autoSpaceDN w:val="0"/>
        <w:adjustRightInd w:val="0"/>
        <w:spacing w:before="120" w:after="0" w:line="240" w:lineRule="auto"/>
        <w:ind w:left="660" w:hanging="540"/>
        <w:rPr>
          <w:rFonts w:ascii="Arial" w:hAnsi="Arial" w:cs="Arial"/>
          <w:sz w:val="24"/>
          <w:szCs w:val="24"/>
        </w:rPr>
      </w:pPr>
    </w:p>
    <w:p w14:paraId="10AC23EC"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Bid Rigging and Other Illegal Practices</w:t>
      </w:r>
    </w:p>
    <w:p w14:paraId="36EADF24" w14:textId="77777777" w:rsidR="008F32E1" w:rsidRPr="00CE29C5" w:rsidRDefault="008F32E1">
      <w:pPr>
        <w:widowControl w:val="0"/>
        <w:tabs>
          <w:tab w:val="left" w:pos="660"/>
        </w:tabs>
        <w:autoSpaceDE w:val="0"/>
        <w:autoSpaceDN w:val="0"/>
        <w:adjustRightInd w:val="0"/>
        <w:spacing w:before="120" w:after="0" w:line="240" w:lineRule="auto"/>
        <w:ind w:left="660" w:hanging="540"/>
        <w:rPr>
          <w:rFonts w:ascii="Arial" w:hAnsi="Arial" w:cs="Arial"/>
        </w:rPr>
      </w:pPr>
      <w:r w:rsidRPr="00CE29C5">
        <w:rPr>
          <w:rFonts w:ascii="Arial" w:hAnsi="Arial" w:cs="Arial"/>
          <w:color w:val="000000"/>
        </w:rPr>
        <w:t>F6.</w:t>
      </w:r>
      <w:r w:rsidRPr="00CE29C5">
        <w:rPr>
          <w:rFonts w:ascii="Arial" w:hAnsi="Arial" w:cs="Arial"/>
        </w:rPr>
        <w:tab/>
      </w:r>
      <w:r w:rsidRPr="00CE29C5">
        <w:rPr>
          <w:rFonts w:ascii="Arial" w:hAnsi="Arial" w:cs="Arial"/>
          <w:color w:val="000000"/>
        </w:rPr>
        <w:t xml:space="preserve">You must report any bid rigging, fraud, bribery, corruption, or any other dishonest irregularity in connection to this tendering exercise to: </w:t>
      </w:r>
    </w:p>
    <w:p w14:paraId="6B7F29B7" w14:textId="77777777" w:rsidR="008F32E1" w:rsidRPr="00CE29C5" w:rsidRDefault="008F32E1">
      <w:pPr>
        <w:widowControl w:val="0"/>
        <w:autoSpaceDE w:val="0"/>
        <w:autoSpaceDN w:val="0"/>
        <w:adjustRightInd w:val="0"/>
        <w:spacing w:before="120" w:after="180" w:line="240" w:lineRule="auto"/>
        <w:ind w:left="687"/>
        <w:rPr>
          <w:rFonts w:ascii="Arial" w:hAnsi="Arial" w:cs="Arial"/>
        </w:rPr>
      </w:pPr>
      <w:r w:rsidRPr="00CE29C5">
        <w:rPr>
          <w:rFonts w:ascii="Arial" w:hAnsi="Arial" w:cs="Arial"/>
          <w:color w:val="000000"/>
        </w:rPr>
        <w:t>Defence Regulatory Reporting Cell Hotline</w:t>
      </w:r>
    </w:p>
    <w:p w14:paraId="08702FD2" w14:textId="77777777" w:rsidR="008F32E1" w:rsidRPr="00CE29C5" w:rsidRDefault="008F32E1">
      <w:pPr>
        <w:widowControl w:val="0"/>
        <w:autoSpaceDE w:val="0"/>
        <w:autoSpaceDN w:val="0"/>
        <w:adjustRightInd w:val="0"/>
        <w:spacing w:before="120" w:after="180" w:line="240" w:lineRule="auto"/>
        <w:ind w:left="687"/>
        <w:rPr>
          <w:rFonts w:ascii="Arial" w:hAnsi="Arial" w:cs="Arial"/>
        </w:rPr>
      </w:pPr>
      <w:r w:rsidRPr="00CE29C5">
        <w:rPr>
          <w:rFonts w:ascii="Arial" w:hAnsi="Arial" w:cs="Arial"/>
          <w:color w:val="000000"/>
        </w:rPr>
        <w:t>0800 161 3665 (UK) or</w:t>
      </w:r>
    </w:p>
    <w:p w14:paraId="52E732C7" w14:textId="77777777" w:rsidR="008F32E1" w:rsidRPr="00CE29C5" w:rsidRDefault="008F32E1">
      <w:pPr>
        <w:widowControl w:val="0"/>
        <w:autoSpaceDE w:val="0"/>
        <w:autoSpaceDN w:val="0"/>
        <w:adjustRightInd w:val="0"/>
        <w:spacing w:before="120" w:after="180" w:line="240" w:lineRule="auto"/>
        <w:ind w:left="687"/>
        <w:rPr>
          <w:rFonts w:ascii="Arial" w:hAnsi="Arial" w:cs="Arial"/>
        </w:rPr>
      </w:pPr>
      <w:r w:rsidRPr="00CE29C5">
        <w:rPr>
          <w:rFonts w:ascii="Arial" w:hAnsi="Arial" w:cs="Arial"/>
          <w:color w:val="000000"/>
        </w:rPr>
        <w:t>+44 1371 85 4881 (Overseas)</w:t>
      </w:r>
    </w:p>
    <w:p w14:paraId="0A93CB92"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Conflicts of Interest</w:t>
      </w:r>
    </w:p>
    <w:p w14:paraId="62F55A42" w14:textId="77777777" w:rsidR="008F32E1" w:rsidRPr="00CE29C5" w:rsidRDefault="008F32E1">
      <w:pPr>
        <w:widowControl w:val="0"/>
        <w:tabs>
          <w:tab w:val="left" w:pos="660"/>
        </w:tabs>
        <w:autoSpaceDE w:val="0"/>
        <w:autoSpaceDN w:val="0"/>
        <w:adjustRightInd w:val="0"/>
        <w:spacing w:before="120" w:after="0" w:line="240" w:lineRule="auto"/>
        <w:ind w:left="660" w:hanging="540"/>
        <w:rPr>
          <w:rFonts w:ascii="Arial" w:hAnsi="Arial" w:cs="Arial"/>
        </w:rPr>
      </w:pPr>
      <w:r>
        <w:rPr>
          <w:rFonts w:ascii="Arial" w:hAnsi="Arial" w:cs="Arial"/>
          <w:color w:val="000000"/>
        </w:rPr>
        <w:t>F7.</w:t>
      </w:r>
      <w:r w:rsidRPr="00CE29C5">
        <w:rPr>
          <w:rFonts w:ascii="Arial" w:hAnsi="Arial" w:cs="Arial"/>
        </w:rPr>
        <w:tab/>
      </w:r>
      <w:r w:rsidRPr="00CE29C5">
        <w:rPr>
          <w:rFonts w:ascii="Arial" w:hAnsi="Arial" w:cs="Arial"/>
          <w:color w:val="000000"/>
        </w:rPr>
        <w:t xml:space="preserve">You must notify the Authority immediately of any Conflicts of Interest (COI) that have arisen or that arise at any point prior to contract award decision.  There may be instances where it is essential that you do not have a Conflict of Interest (COI).  </w:t>
      </w:r>
    </w:p>
    <w:p w14:paraId="799474FC" w14:textId="77777777" w:rsidR="008F32E1" w:rsidRPr="00CE29C5" w:rsidRDefault="008F32E1">
      <w:pPr>
        <w:widowControl w:val="0"/>
        <w:tabs>
          <w:tab w:val="left" w:pos="660"/>
        </w:tabs>
        <w:autoSpaceDE w:val="0"/>
        <w:autoSpaceDN w:val="0"/>
        <w:adjustRightInd w:val="0"/>
        <w:spacing w:before="120" w:after="0" w:line="240" w:lineRule="auto"/>
        <w:ind w:left="660" w:hanging="540"/>
        <w:rPr>
          <w:rFonts w:ascii="Arial" w:hAnsi="Arial" w:cs="Arial"/>
        </w:rPr>
      </w:pPr>
      <w:r w:rsidRPr="00CE29C5">
        <w:rPr>
          <w:rFonts w:ascii="Arial" w:hAnsi="Arial" w:cs="Arial"/>
          <w:color w:val="000000"/>
        </w:rPr>
        <w:t>F8.</w:t>
      </w:r>
      <w:r w:rsidRPr="00CE29C5">
        <w:rPr>
          <w:rFonts w:ascii="Arial" w:hAnsi="Arial" w:cs="Arial"/>
        </w:rPr>
        <w:tab/>
      </w:r>
      <w:r w:rsidRPr="00CE29C5">
        <w:rPr>
          <w:rFonts w:ascii="Arial" w:hAnsi="Arial" w:cs="Arial"/>
          <w:color w:val="000000"/>
        </w:rPr>
        <w:t>Where there is an existing or potential Conflict of Interest (COI) you must include a proposed Compliance Regime in your Tender.  As a minimum this must include:</w:t>
      </w:r>
    </w:p>
    <w:p w14:paraId="4F58CDAC"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a.</w:t>
      </w:r>
      <w:r w:rsidRPr="00CE29C5">
        <w:rPr>
          <w:rFonts w:ascii="Arial" w:hAnsi="Arial" w:cs="Arial"/>
        </w:rPr>
        <w:tab/>
      </w:r>
      <w:r w:rsidRPr="00CE29C5">
        <w:rPr>
          <w:rFonts w:ascii="Arial" w:hAnsi="Arial" w:cs="Arial"/>
          <w:color w:val="000000"/>
        </w:rPr>
        <w:t>manner of operation and management;</w:t>
      </w:r>
    </w:p>
    <w:p w14:paraId="1CD72F81"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b.</w:t>
      </w:r>
      <w:r w:rsidRPr="00CE29C5">
        <w:rPr>
          <w:rFonts w:ascii="Arial" w:hAnsi="Arial" w:cs="Arial"/>
        </w:rPr>
        <w:tab/>
      </w:r>
      <w:r w:rsidRPr="00CE29C5">
        <w:rPr>
          <w:rFonts w:ascii="Arial" w:hAnsi="Arial" w:cs="Arial"/>
          <w:color w:val="000000"/>
        </w:rPr>
        <w:t>roles and responsibilities;</w:t>
      </w:r>
    </w:p>
    <w:p w14:paraId="0646308C"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c.</w:t>
      </w:r>
      <w:r w:rsidRPr="00CE29C5">
        <w:rPr>
          <w:rFonts w:ascii="Arial" w:hAnsi="Arial" w:cs="Arial"/>
        </w:rPr>
        <w:tab/>
      </w:r>
      <w:r w:rsidRPr="00CE29C5">
        <w:rPr>
          <w:rFonts w:ascii="Arial" w:hAnsi="Arial" w:cs="Arial"/>
          <w:color w:val="000000"/>
        </w:rPr>
        <w:t>standards for integrity and fair dealing;</w:t>
      </w:r>
    </w:p>
    <w:p w14:paraId="4DC125AD"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d.</w:t>
      </w:r>
      <w:r w:rsidRPr="00CE29C5">
        <w:rPr>
          <w:rFonts w:ascii="Arial" w:hAnsi="Arial" w:cs="Arial"/>
        </w:rPr>
        <w:tab/>
      </w:r>
      <w:r w:rsidRPr="00CE29C5">
        <w:rPr>
          <w:rFonts w:ascii="Arial" w:hAnsi="Arial" w:cs="Arial"/>
          <w:color w:val="000000"/>
        </w:rPr>
        <w:t>levels of access to and protection of competitors sensitive information and Government Furnished Information;</w:t>
      </w:r>
    </w:p>
    <w:p w14:paraId="05CF4E3E"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e.</w:t>
      </w:r>
      <w:r w:rsidRPr="00CE29C5">
        <w:rPr>
          <w:rFonts w:ascii="Arial" w:hAnsi="Arial" w:cs="Arial"/>
        </w:rPr>
        <w:tab/>
      </w:r>
      <w:r w:rsidRPr="00CE29C5">
        <w:rPr>
          <w:rFonts w:ascii="Arial" w:hAnsi="Arial" w:cs="Arial"/>
          <w:color w:val="000000"/>
        </w:rPr>
        <w:t>confidentiality / non-disclosure agreements (e.g. DEFFORM 702);</w:t>
      </w:r>
    </w:p>
    <w:p w14:paraId="7CF965AE"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f.</w:t>
      </w:r>
      <w:r w:rsidRPr="00CE29C5">
        <w:rPr>
          <w:rFonts w:ascii="Arial" w:hAnsi="Arial" w:cs="Arial"/>
        </w:rPr>
        <w:tab/>
      </w:r>
      <w:r w:rsidRPr="00CE29C5">
        <w:rPr>
          <w:rFonts w:ascii="Arial" w:hAnsi="Arial" w:cs="Arial"/>
          <w:color w:val="000000"/>
        </w:rPr>
        <w:t>the Authority’s rights of audit; and</w:t>
      </w:r>
    </w:p>
    <w:p w14:paraId="06BEB728" w14:textId="77777777" w:rsidR="008F32E1" w:rsidRPr="00CE29C5" w:rsidRDefault="008F32E1">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g.</w:t>
      </w:r>
      <w:r w:rsidRPr="00CE29C5">
        <w:rPr>
          <w:rFonts w:ascii="Arial" w:hAnsi="Arial" w:cs="Arial"/>
        </w:rPr>
        <w:tab/>
      </w:r>
      <w:r w:rsidRPr="00CE29C5">
        <w:rPr>
          <w:rFonts w:ascii="Arial" w:hAnsi="Arial" w:cs="Arial"/>
          <w:color w:val="000000"/>
        </w:rPr>
        <w:t>physical and managerial separation.</w:t>
      </w:r>
    </w:p>
    <w:p w14:paraId="5D851F38" w14:textId="77777777" w:rsidR="008F32E1" w:rsidRPr="00CE29C5" w:rsidRDefault="008F32E1">
      <w:pPr>
        <w:widowControl w:val="0"/>
        <w:autoSpaceDE w:val="0"/>
        <w:autoSpaceDN w:val="0"/>
        <w:adjustRightInd w:val="0"/>
        <w:spacing w:before="120" w:after="180" w:line="240" w:lineRule="auto"/>
        <w:ind w:left="120"/>
        <w:rPr>
          <w:rFonts w:ascii="Arial" w:hAnsi="Arial" w:cs="Arial"/>
        </w:rPr>
      </w:pPr>
      <w:r w:rsidRPr="00CE29C5">
        <w:rPr>
          <w:rFonts w:ascii="Arial" w:hAnsi="Arial" w:cs="Arial"/>
          <w:color w:val="000000"/>
        </w:rPr>
        <w:t>Should your Tender be accepted your proposed Compliance Regime will become part of the Contract Conditions and shall be legally binding.</w:t>
      </w:r>
    </w:p>
    <w:p w14:paraId="570B8F31"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Government Furnished Assets</w:t>
      </w:r>
    </w:p>
    <w:p w14:paraId="7181418F" w14:textId="77777777" w:rsidR="00FE284D" w:rsidRPr="00CE29C5" w:rsidRDefault="008F32E1" w:rsidP="00FE284D">
      <w:pPr>
        <w:widowControl w:val="0"/>
        <w:tabs>
          <w:tab w:val="left" w:pos="660"/>
        </w:tabs>
        <w:autoSpaceDE w:val="0"/>
        <w:autoSpaceDN w:val="0"/>
        <w:adjustRightInd w:val="0"/>
        <w:spacing w:before="120" w:after="0" w:line="240" w:lineRule="auto"/>
        <w:ind w:left="660" w:hanging="540"/>
        <w:rPr>
          <w:rFonts w:ascii="Arial" w:hAnsi="Arial" w:cs="Arial"/>
          <w:color w:val="000000"/>
        </w:rPr>
      </w:pPr>
      <w:r w:rsidRPr="00CE29C5">
        <w:rPr>
          <w:rFonts w:ascii="Arial" w:hAnsi="Arial" w:cs="Arial"/>
          <w:color w:val="000000"/>
        </w:rPr>
        <w:t>F9.</w:t>
      </w:r>
      <w:r w:rsidRPr="00CE29C5">
        <w:rPr>
          <w:rFonts w:ascii="Arial" w:hAnsi="Arial" w:cs="Arial"/>
        </w:rPr>
        <w:tab/>
      </w:r>
      <w:r w:rsidRPr="00CE29C5">
        <w:rPr>
          <w:rFonts w:ascii="Arial" w:hAnsi="Arial" w:cs="Arial"/>
          <w:color w:val="000000"/>
        </w:rPr>
        <w:t xml:space="preserve">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  </w:t>
      </w:r>
    </w:p>
    <w:p w14:paraId="06BD0756" w14:textId="77777777" w:rsidR="00FE284D" w:rsidRPr="00FE284D" w:rsidRDefault="00FE284D" w:rsidP="00FE284D">
      <w:pPr>
        <w:widowControl w:val="0"/>
        <w:tabs>
          <w:tab w:val="left" w:pos="660"/>
        </w:tabs>
        <w:autoSpaceDE w:val="0"/>
        <w:autoSpaceDN w:val="0"/>
        <w:adjustRightInd w:val="0"/>
        <w:spacing w:after="0" w:line="240" w:lineRule="auto"/>
        <w:ind w:left="660" w:hanging="540"/>
        <w:rPr>
          <w:rFonts w:ascii="Arial" w:hAnsi="Arial" w:cs="Arial"/>
          <w:color w:val="000000"/>
          <w:sz w:val="20"/>
          <w:szCs w:val="20"/>
        </w:rPr>
      </w:pPr>
    </w:p>
    <w:p w14:paraId="1CCF0F70" w14:textId="77777777" w:rsidR="008F32E1" w:rsidRDefault="008F32E1" w:rsidP="00FE284D">
      <w:pPr>
        <w:widowControl w:val="0"/>
        <w:autoSpaceDE w:val="0"/>
        <w:autoSpaceDN w:val="0"/>
        <w:adjustRightInd w:val="0"/>
        <w:spacing w:after="180" w:line="240" w:lineRule="auto"/>
        <w:ind w:left="120"/>
        <w:rPr>
          <w:rFonts w:ascii="Arial" w:hAnsi="Arial" w:cs="Arial"/>
          <w:sz w:val="24"/>
          <w:szCs w:val="24"/>
        </w:rPr>
      </w:pPr>
      <w:r>
        <w:rPr>
          <w:rFonts w:ascii="Arial" w:hAnsi="Arial" w:cs="Arial"/>
          <w:b/>
          <w:bCs/>
          <w:color w:val="000000"/>
        </w:rPr>
        <w:t>Standstill Period</w:t>
      </w:r>
    </w:p>
    <w:p w14:paraId="4E900112"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color w:val="000000"/>
        </w:rPr>
      </w:pPr>
      <w:r w:rsidRPr="00CE29C5">
        <w:rPr>
          <w:rFonts w:ascii="Arial" w:hAnsi="Arial" w:cs="Arial"/>
          <w:color w:val="000000"/>
        </w:rPr>
        <w:t>F10.</w:t>
      </w:r>
      <w:r w:rsidRPr="00CE29C5">
        <w:rPr>
          <w:rFonts w:ascii="Arial" w:hAnsi="Arial" w:cs="Arial"/>
        </w:rPr>
        <w:tab/>
      </w:r>
      <w:r w:rsidRPr="00CE29C5">
        <w:rPr>
          <w:rFonts w:ascii="Arial" w:hAnsi="Arial" w:cs="Arial"/>
          <w:color w:val="000000"/>
        </w:rPr>
        <w:t xml:space="preserve">The Authority is obliged under certain circumstances to allow a space of ten (10) calendar </w:t>
      </w:r>
      <w:r w:rsidRPr="00CE29C5">
        <w:rPr>
          <w:rFonts w:ascii="Arial" w:hAnsi="Arial" w:cs="Arial"/>
          <w:color w:val="000000"/>
        </w:rPr>
        <w:lastRenderedPageBreak/>
        <w:t xml:space="preserve">days between the date of dispatch of its notice to Tenderers before entering into a contract, known as the standstill period.  This period is to give unsuccessful Tenderers an opportunity to make a legal challenge before the contract is </w:t>
      </w:r>
      <w:proofErr w:type="gramStart"/>
      <w:r w:rsidRPr="00CE29C5">
        <w:rPr>
          <w:rFonts w:ascii="Arial" w:hAnsi="Arial" w:cs="Arial"/>
          <w:color w:val="000000"/>
        </w:rPr>
        <w:t>entered into</w:t>
      </w:r>
      <w:proofErr w:type="gramEnd"/>
      <w:r w:rsidRPr="00CE29C5">
        <w:rPr>
          <w:rFonts w:ascii="Arial" w:hAnsi="Arial" w:cs="Arial"/>
          <w:color w:val="000000"/>
        </w:rPr>
        <w:t xml:space="preserve"> if there has been, or it is alleged that there has been, a breach of the Regulations.  The standstill period ends at midnight at the end of the 10th day after the date the DEFFORM 158 is sent.  Where this is not a working day, it extends to midnight at the end of the next working day.</w:t>
      </w:r>
    </w:p>
    <w:p w14:paraId="0585F106" w14:textId="77777777" w:rsidR="00FE284D" w:rsidRDefault="00FE284D">
      <w:pPr>
        <w:widowControl w:val="0"/>
        <w:tabs>
          <w:tab w:val="left" w:pos="680"/>
        </w:tabs>
        <w:autoSpaceDE w:val="0"/>
        <w:autoSpaceDN w:val="0"/>
        <w:adjustRightInd w:val="0"/>
        <w:spacing w:before="120" w:after="0" w:line="240" w:lineRule="auto"/>
        <w:ind w:left="680" w:hanging="560"/>
        <w:rPr>
          <w:rFonts w:ascii="Arial" w:hAnsi="Arial" w:cs="Arial"/>
          <w:sz w:val="24"/>
          <w:szCs w:val="24"/>
        </w:rPr>
      </w:pPr>
    </w:p>
    <w:p w14:paraId="7E7C32B7"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Publicity Announcements</w:t>
      </w:r>
    </w:p>
    <w:p w14:paraId="7DB297E1"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color w:val="000000"/>
        </w:rPr>
        <w:t>F11.</w:t>
      </w:r>
      <w:r w:rsidRPr="00CE29C5">
        <w:rPr>
          <w:rFonts w:ascii="Arial" w:hAnsi="Arial" w:cs="Arial"/>
        </w:rPr>
        <w:tab/>
      </w:r>
      <w:r w:rsidRPr="00CE29C5">
        <w:rPr>
          <w:rFonts w:ascii="Arial" w:hAnsi="Arial" w:cs="Arial"/>
          <w:color w:val="000000"/>
        </w:rPr>
        <w:t xml:space="preserve">The Authority will publish notification of the contract and shall publish contract documents under the FOI Act except where publishing such information would hinder law enforcement; would otherwise be contrary to the public interest; would prejudice the legitimate commercial interest of any </w:t>
      </w:r>
      <w:proofErr w:type="gramStart"/>
      <w:r w:rsidRPr="00CE29C5">
        <w:rPr>
          <w:rFonts w:ascii="Arial" w:hAnsi="Arial" w:cs="Arial"/>
          <w:color w:val="000000"/>
        </w:rPr>
        <w:t>person, or</w:t>
      </w:r>
      <w:proofErr w:type="gramEnd"/>
      <w:r w:rsidRPr="00CE29C5">
        <w:rPr>
          <w:rFonts w:ascii="Arial" w:hAnsi="Arial" w:cs="Arial"/>
          <w:color w:val="000000"/>
        </w:rPr>
        <w:t xml:space="preserve"> might prejudice fair competition between suppliers.  You should complete and return DEFFORM 539A as explained in the DEFFORM 47 Annex A and associated Appendix 1.</w:t>
      </w:r>
    </w:p>
    <w:p w14:paraId="47798740"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color w:val="000000"/>
        </w:rPr>
        <w:t>F12.</w:t>
      </w:r>
      <w:r w:rsidRPr="00CE29C5">
        <w:rPr>
          <w:rFonts w:ascii="Arial" w:hAnsi="Arial" w:cs="Arial"/>
        </w:rPr>
        <w:tab/>
      </w:r>
      <w:r w:rsidRPr="00CE29C5">
        <w:rPr>
          <w:rFonts w:ascii="Arial" w:hAnsi="Arial" w:cs="Arial"/>
          <w:color w:val="000000"/>
        </w:rPr>
        <w:t>If you wish to make a similar announcement, you must seek approval from the named Commercial Officer.</w:t>
      </w:r>
    </w:p>
    <w:p w14:paraId="1C468D7A" w14:textId="77777777" w:rsidR="008F32E1" w:rsidRDefault="008F32E1">
      <w:pPr>
        <w:widowControl w:val="0"/>
        <w:tabs>
          <w:tab w:val="left" w:pos="680"/>
        </w:tabs>
        <w:autoSpaceDE w:val="0"/>
        <w:autoSpaceDN w:val="0"/>
        <w:adjustRightInd w:val="0"/>
        <w:spacing w:before="120" w:after="0" w:line="240" w:lineRule="auto"/>
        <w:ind w:left="680" w:hanging="560"/>
        <w:rPr>
          <w:rFonts w:ascii="Arial" w:hAnsi="Arial" w:cs="Arial"/>
          <w:color w:val="000000"/>
          <w:sz w:val="20"/>
          <w:szCs w:val="20"/>
        </w:rPr>
      </w:pPr>
      <w:r w:rsidRPr="00CE29C5">
        <w:rPr>
          <w:rFonts w:ascii="Arial" w:hAnsi="Arial" w:cs="Arial"/>
          <w:color w:val="000000"/>
        </w:rPr>
        <w:t>F13.</w:t>
      </w:r>
      <w:r w:rsidRPr="00CE29C5">
        <w:rPr>
          <w:rFonts w:ascii="Arial" w:hAnsi="Arial" w:cs="Arial"/>
        </w:rPr>
        <w:tab/>
      </w:r>
      <w:r w:rsidRPr="00CE29C5">
        <w:rPr>
          <w:rFonts w:ascii="Arial" w:hAnsi="Arial" w:cs="Arial"/>
          <w:color w:val="000000"/>
        </w:rPr>
        <w:t>Under no circumstances should you confirm to any Third Party the Authority’s acceptance of an offer of contract prior to either informing the Authority of your acceptance or the Authority’s announcement of the award of contract, whichever occurs first</w:t>
      </w:r>
      <w:r>
        <w:rPr>
          <w:rFonts w:ascii="Arial" w:hAnsi="Arial" w:cs="Arial"/>
          <w:color w:val="000000"/>
          <w:sz w:val="20"/>
          <w:szCs w:val="20"/>
        </w:rPr>
        <w:t xml:space="preserve">. </w:t>
      </w:r>
    </w:p>
    <w:p w14:paraId="59AE3206" w14:textId="77777777" w:rsidR="0009508D" w:rsidRDefault="0009508D">
      <w:pPr>
        <w:widowControl w:val="0"/>
        <w:tabs>
          <w:tab w:val="left" w:pos="680"/>
        </w:tabs>
        <w:autoSpaceDE w:val="0"/>
        <w:autoSpaceDN w:val="0"/>
        <w:adjustRightInd w:val="0"/>
        <w:spacing w:before="120" w:after="0" w:line="240" w:lineRule="auto"/>
        <w:ind w:left="680" w:hanging="560"/>
        <w:rPr>
          <w:rFonts w:ascii="Arial" w:hAnsi="Arial" w:cs="Arial"/>
          <w:sz w:val="24"/>
          <w:szCs w:val="24"/>
        </w:rPr>
      </w:pPr>
    </w:p>
    <w:p w14:paraId="0AC1EC92"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Sensitive Information</w:t>
      </w:r>
    </w:p>
    <w:p w14:paraId="4C9D4F17"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color w:val="000000"/>
        </w:rPr>
        <w:t>F14.</w:t>
      </w:r>
      <w:r w:rsidRPr="00CE29C5">
        <w:rPr>
          <w:rFonts w:ascii="Arial" w:hAnsi="Arial" w:cs="Arial"/>
        </w:rPr>
        <w:tab/>
      </w:r>
      <w:r w:rsidRPr="00CE29C5">
        <w:rPr>
          <w:rFonts w:ascii="Arial" w:hAnsi="Arial" w:cs="Arial"/>
          <w:color w:val="000000"/>
        </w:rPr>
        <w:t xml:space="preserve">All Central Government Departments and their Executive Agencies and </w:t>
      </w:r>
      <w:proofErr w:type="gramStart"/>
      <w:r w:rsidRPr="00CE29C5">
        <w:rPr>
          <w:rFonts w:ascii="Arial" w:hAnsi="Arial" w:cs="Arial"/>
          <w:color w:val="000000"/>
        </w:rPr>
        <w:t>Non Departmental</w:t>
      </w:r>
      <w:proofErr w:type="gramEnd"/>
      <w:r w:rsidRPr="00CE29C5">
        <w:rPr>
          <w:rFonts w:ascii="Arial" w:hAnsi="Arial" w:cs="Arial"/>
          <w:color w:val="000000"/>
        </w:rPr>
        <w:t xml:space="preserve"> Public Bodies are subject to control and reporting within Government.  </w:t>
      </w:r>
      <w:proofErr w:type="gramStart"/>
      <w:r w:rsidRPr="00CE29C5">
        <w:rPr>
          <w:rFonts w:ascii="Arial" w:hAnsi="Arial" w:cs="Arial"/>
          <w:color w:val="000000"/>
        </w:rPr>
        <w:t>In particular, they</w:t>
      </w:r>
      <w:proofErr w:type="gramEnd"/>
      <w:r w:rsidRPr="00CE29C5">
        <w:rPr>
          <w:rFonts w:ascii="Arial" w:hAnsi="Arial" w:cs="Arial"/>
          <w:color w:val="000000"/>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w:t>
      </w:r>
      <w:proofErr w:type="gramStart"/>
      <w:r w:rsidRPr="00CE29C5">
        <w:rPr>
          <w:rFonts w:ascii="Arial" w:hAnsi="Arial" w:cs="Arial"/>
          <w:color w:val="000000"/>
        </w:rPr>
        <w:t>Of</w:t>
      </w:r>
      <w:proofErr w:type="gramEnd"/>
      <w:r w:rsidRPr="00CE29C5">
        <w:rPr>
          <w:rFonts w:ascii="Arial" w:hAnsi="Arial" w:cs="Arial"/>
          <w:color w:val="000000"/>
        </w:rPr>
        <w:t xml:space="preserve"> Information requests.</w:t>
      </w:r>
    </w:p>
    <w:p w14:paraId="49F00C15"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color w:val="000000"/>
        </w:rPr>
        <w:t>F15.</w:t>
      </w:r>
      <w:r w:rsidRPr="00CE29C5">
        <w:rPr>
          <w:rFonts w:ascii="Arial" w:hAnsi="Arial" w:cs="Arial"/>
        </w:rPr>
        <w:tab/>
      </w:r>
      <w:r w:rsidRPr="00CE29C5">
        <w:rPr>
          <w:rFonts w:ascii="Arial" w:hAnsi="Arial" w:cs="Arial"/>
          <w:color w:val="000000"/>
        </w:rPr>
        <w:t xml:space="preserve">For these purposes, the Authority may share within Government any of the Contractor’s documentation / information (including any that the Contractor considers to be confidential and / or commercially sensitive such as specific bid information) submitted by the Contractor to the Authority during this procurement.  Contractors taking part in this competition must identify any sensitive material in the DEFFORM 539A (or SC1B </w:t>
      </w:r>
      <w:r w:rsidRPr="00CE29C5">
        <w:rPr>
          <w:rFonts w:ascii="Arial" w:hAnsi="Arial" w:cs="Arial"/>
          <w:color w:val="000000"/>
          <w:highlight w:val="white"/>
        </w:rPr>
        <w:t>Schedule 4 or SC2 Schedule 5</w:t>
      </w:r>
      <w:r w:rsidRPr="00CE29C5">
        <w:rPr>
          <w:rFonts w:ascii="Arial" w:hAnsi="Arial" w:cs="Arial"/>
          <w:color w:val="000000"/>
        </w:rPr>
        <w:t>) and consent to these terms as part of the competition process.  This allows the MOD to share information with other Government Departments while complying with our obligations to maintain confidentiality.</w:t>
      </w:r>
    </w:p>
    <w:p w14:paraId="190C5C98"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color w:val="000000"/>
        </w:rPr>
      </w:pPr>
      <w:r w:rsidRPr="00CE29C5">
        <w:rPr>
          <w:rFonts w:ascii="Arial" w:hAnsi="Arial" w:cs="Arial"/>
          <w:color w:val="000000"/>
        </w:rPr>
        <w:t>F16.</w:t>
      </w:r>
      <w:r w:rsidRPr="00CE29C5">
        <w:rPr>
          <w:rFonts w:ascii="Arial" w:hAnsi="Arial" w:cs="Arial"/>
        </w:rPr>
        <w:tab/>
      </w:r>
      <w:r w:rsidRPr="00CE29C5">
        <w:rPr>
          <w:rFonts w:ascii="Arial" w:hAnsi="Arial" w:cs="Arial"/>
          <w:color w:val="000000"/>
        </w:rPr>
        <w:t>The Authority reserves the right to disclose on a confidential basis any information it receives from Tenderers during the procurement process (including information identified by the Tenderer as Commercially Sensitive Information in accordance with the provisions of this ITT/ITN) to any third party engaged by the Authority for the specific purpose of evaluating or assisting the Authority in the evaluation of the Tenderer’s Tender.   In providing such information the Tenderer consents to such disclosure.</w:t>
      </w:r>
    </w:p>
    <w:p w14:paraId="0A48FA54" w14:textId="77777777" w:rsidR="0009508D" w:rsidRDefault="0009508D">
      <w:pPr>
        <w:widowControl w:val="0"/>
        <w:tabs>
          <w:tab w:val="left" w:pos="680"/>
        </w:tabs>
        <w:autoSpaceDE w:val="0"/>
        <w:autoSpaceDN w:val="0"/>
        <w:adjustRightInd w:val="0"/>
        <w:spacing w:before="120" w:after="0" w:line="240" w:lineRule="auto"/>
        <w:ind w:left="680" w:hanging="560"/>
        <w:rPr>
          <w:rFonts w:ascii="Arial" w:hAnsi="Arial" w:cs="Arial"/>
          <w:sz w:val="24"/>
          <w:szCs w:val="24"/>
        </w:rPr>
      </w:pPr>
    </w:p>
    <w:p w14:paraId="2CB82A74"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Reportable Requirements</w:t>
      </w:r>
    </w:p>
    <w:p w14:paraId="304177FD"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color w:val="000000"/>
        </w:rPr>
        <w:t>F17.</w:t>
      </w:r>
      <w:r w:rsidRPr="00CE29C5">
        <w:rPr>
          <w:rFonts w:ascii="Arial" w:hAnsi="Arial" w:cs="Arial"/>
        </w:rPr>
        <w:tab/>
      </w:r>
      <w:r w:rsidRPr="00CE29C5">
        <w:rPr>
          <w:rFonts w:ascii="Arial" w:hAnsi="Arial" w:cs="Arial"/>
          <w:color w:val="000000"/>
        </w:rPr>
        <w:t>Listed in the DEFFORM 47 Annex A (Offer) are the Mandatory Declarations.  It is a Condition of Tendering that you complete and attach the returns listed in the Annex and, where you select yes, you attach the relevant information.</w:t>
      </w:r>
    </w:p>
    <w:p w14:paraId="5AA4E233"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color w:val="000000"/>
        </w:rPr>
        <w:lastRenderedPageBreak/>
        <w:t>F18.</w:t>
      </w:r>
      <w:r w:rsidRPr="00CE29C5">
        <w:rPr>
          <w:rFonts w:ascii="Arial" w:hAnsi="Arial" w:cs="Arial"/>
        </w:rPr>
        <w:tab/>
      </w:r>
      <w:r w:rsidRPr="00CE29C5">
        <w:rPr>
          <w:rFonts w:ascii="Arial" w:hAnsi="Arial" w:cs="Arial"/>
          <w:color w:val="000000"/>
        </w:rPr>
        <w:t>Failure to complete this part of the Annex in full makes your Tender non-compliant.  Additional information provided in response to Appendix 1 may be used to support the Authority’s</w:t>
      </w:r>
      <w:r w:rsidR="006C79C5">
        <w:rPr>
          <w:rFonts w:ascii="Arial" w:hAnsi="Arial" w:cs="Arial"/>
          <w:color w:val="000000"/>
        </w:rPr>
        <w:t xml:space="preserve"> </w:t>
      </w:r>
      <w:r w:rsidRPr="00CE29C5">
        <w:rPr>
          <w:rFonts w:ascii="Arial" w:hAnsi="Arial" w:cs="Arial"/>
          <w:color w:val="000000"/>
        </w:rPr>
        <w:t>evaluation of your tender, as detailed in Section D.</w:t>
      </w:r>
    </w:p>
    <w:p w14:paraId="0286AEB3"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color w:val="000000"/>
        </w:rPr>
      </w:pPr>
      <w:r w:rsidRPr="00CE29C5">
        <w:rPr>
          <w:rFonts w:ascii="Arial" w:hAnsi="Arial" w:cs="Arial"/>
          <w:color w:val="000000"/>
        </w:rPr>
        <w:t>F19.</w:t>
      </w:r>
      <w:r w:rsidRPr="00CE29C5">
        <w:rPr>
          <w:rFonts w:ascii="Arial" w:hAnsi="Arial" w:cs="Arial"/>
        </w:rPr>
        <w:tab/>
      </w:r>
      <w:r w:rsidRPr="00CE29C5">
        <w:rPr>
          <w:rFonts w:ascii="Arial" w:hAnsi="Arial" w:cs="Arial"/>
          <w:color w:val="000000"/>
        </w:rPr>
        <w:t xml:space="preserve">If you are an overseas Contractor and your Tender is successful you will be required to provide the name and address of your bank and the relevant bank account number on contract award. </w:t>
      </w:r>
    </w:p>
    <w:p w14:paraId="03E8B949" w14:textId="77777777" w:rsidR="0009508D" w:rsidRDefault="0009508D">
      <w:pPr>
        <w:widowControl w:val="0"/>
        <w:tabs>
          <w:tab w:val="left" w:pos="680"/>
        </w:tabs>
        <w:autoSpaceDE w:val="0"/>
        <w:autoSpaceDN w:val="0"/>
        <w:adjustRightInd w:val="0"/>
        <w:spacing w:before="120" w:after="0" w:line="240" w:lineRule="auto"/>
        <w:ind w:left="680" w:hanging="560"/>
        <w:rPr>
          <w:rFonts w:ascii="Arial" w:hAnsi="Arial" w:cs="Arial"/>
          <w:sz w:val="24"/>
          <w:szCs w:val="24"/>
        </w:rPr>
      </w:pPr>
    </w:p>
    <w:p w14:paraId="1218D81A" w14:textId="77777777" w:rsidR="008F32E1" w:rsidRPr="0009508D"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Specific Conditions of Tendering</w:t>
      </w:r>
    </w:p>
    <w:p w14:paraId="5E2718DA" w14:textId="77777777" w:rsidR="008F32E1" w:rsidRPr="00CE29C5" w:rsidRDefault="008F32E1">
      <w:pPr>
        <w:widowControl w:val="0"/>
        <w:tabs>
          <w:tab w:val="left" w:pos="680"/>
        </w:tabs>
        <w:autoSpaceDE w:val="0"/>
        <w:autoSpaceDN w:val="0"/>
        <w:adjustRightInd w:val="0"/>
        <w:spacing w:before="120" w:after="0" w:line="240" w:lineRule="auto"/>
        <w:ind w:left="680" w:hanging="560"/>
        <w:rPr>
          <w:rFonts w:ascii="Arial" w:hAnsi="Arial" w:cs="Arial"/>
        </w:rPr>
      </w:pPr>
      <w:r w:rsidRPr="00CE29C5">
        <w:rPr>
          <w:rFonts w:ascii="Arial" w:hAnsi="Arial" w:cs="Arial"/>
        </w:rPr>
        <w:t>F20.</w:t>
      </w:r>
      <w:r w:rsidRPr="00CE29C5">
        <w:rPr>
          <w:rFonts w:ascii="Arial" w:hAnsi="Arial" w:cs="Arial"/>
        </w:rPr>
        <w:tab/>
        <w:t>Not Applicable</w:t>
      </w:r>
    </w:p>
    <w:p w14:paraId="1CF155BA"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7172795D" w14:textId="77777777" w:rsidR="008F32E1" w:rsidRPr="0009508D" w:rsidRDefault="0009508D" w:rsidP="0009508D">
      <w:pPr>
        <w:widowControl w:val="0"/>
        <w:autoSpaceDE w:val="0"/>
        <w:autoSpaceDN w:val="0"/>
        <w:adjustRightInd w:val="0"/>
        <w:spacing w:after="200" w:line="276" w:lineRule="auto"/>
        <w:ind w:left="120" w:right="114"/>
        <w:jc w:val="center"/>
        <w:rPr>
          <w:rFonts w:ascii="Arial" w:hAnsi="Arial" w:cs="Arial"/>
          <w:sz w:val="24"/>
          <w:szCs w:val="24"/>
        </w:rPr>
      </w:pPr>
      <w:r>
        <w:rPr>
          <w:rFonts w:ascii="Arial" w:hAnsi="Arial" w:cs="Arial"/>
          <w:sz w:val="24"/>
          <w:szCs w:val="24"/>
        </w:rPr>
        <w:br w:type="page"/>
      </w:r>
      <w:bookmarkStart w:id="14" w:name="_Toc501022446_1_8"/>
      <w:r w:rsidR="008F32E1" w:rsidRPr="0009508D">
        <w:rPr>
          <w:rFonts w:ascii="Arial" w:hAnsi="Arial" w:cs="Arial"/>
          <w:b/>
          <w:bCs/>
          <w:sz w:val="26"/>
          <w:szCs w:val="26"/>
        </w:rPr>
        <w:lastRenderedPageBreak/>
        <w:t xml:space="preserve">DEFFORM 47 Annex A - </w:t>
      </w:r>
      <w:proofErr w:type="spellStart"/>
      <w:r w:rsidR="008F32E1" w:rsidRPr="0009508D">
        <w:rPr>
          <w:rFonts w:ascii="Arial" w:hAnsi="Arial" w:cs="Arial"/>
          <w:b/>
          <w:bCs/>
          <w:sz w:val="26"/>
          <w:szCs w:val="26"/>
        </w:rPr>
        <w:t>Edn</w:t>
      </w:r>
      <w:proofErr w:type="spellEnd"/>
      <w:r w:rsidR="008F32E1" w:rsidRPr="0009508D">
        <w:rPr>
          <w:rFonts w:ascii="Arial" w:hAnsi="Arial" w:cs="Arial"/>
          <w:b/>
          <w:bCs/>
          <w:sz w:val="26"/>
          <w:szCs w:val="26"/>
        </w:rPr>
        <w:t xml:space="preserve"> 07/18</w:t>
      </w:r>
      <w:bookmarkEnd w:id="14"/>
    </w:p>
    <w:p w14:paraId="4FA6D8D9" w14:textId="77777777" w:rsidR="008F32E1" w:rsidRPr="0009508D" w:rsidRDefault="008F32E1">
      <w:pPr>
        <w:widowControl w:val="0"/>
        <w:autoSpaceDE w:val="0"/>
        <w:autoSpaceDN w:val="0"/>
        <w:adjustRightInd w:val="0"/>
        <w:spacing w:after="60" w:line="240" w:lineRule="auto"/>
        <w:ind w:left="120"/>
        <w:jc w:val="center"/>
        <w:rPr>
          <w:rFonts w:ascii="Arial" w:hAnsi="Arial" w:cs="Arial"/>
          <w:sz w:val="24"/>
          <w:szCs w:val="24"/>
        </w:rPr>
      </w:pPr>
      <w:r w:rsidRPr="0009508D">
        <w:rPr>
          <w:rFonts w:ascii="Arial" w:hAnsi="Arial" w:cs="Arial"/>
          <w:b/>
          <w:bCs/>
        </w:rPr>
        <w:t>Ministry of Defence</w:t>
      </w:r>
    </w:p>
    <w:p w14:paraId="4ED9E49B"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Tender Ref No. …..........................</w:t>
      </w:r>
    </w:p>
    <w:p w14:paraId="1823FE1B"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37D80596" w14:textId="77777777" w:rsidR="008F32E1" w:rsidRDefault="008F32E1">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b/>
          <w:bCs/>
          <w:color w:val="000000"/>
          <w:u w:val="single"/>
        </w:rPr>
        <w:t>TENDER SUBMISSION DOCUMENT (OFFER)</w:t>
      </w:r>
    </w:p>
    <w:p w14:paraId="755B12AC" w14:textId="77777777" w:rsidR="008F32E1" w:rsidRDefault="008F32E1">
      <w:pPr>
        <w:keepNext/>
        <w:widowControl w:val="0"/>
        <w:autoSpaceDE w:val="0"/>
        <w:autoSpaceDN w:val="0"/>
        <w:adjustRightInd w:val="0"/>
        <w:spacing w:before="200" w:after="200" w:line="240" w:lineRule="auto"/>
        <w:ind w:left="120"/>
        <w:jc w:val="center"/>
        <w:rPr>
          <w:rFonts w:ascii="Arial" w:hAnsi="Arial" w:cs="Arial"/>
          <w:b/>
          <w:bCs/>
          <w:color w:val="000000"/>
          <w:sz w:val="20"/>
          <w:szCs w:val="20"/>
        </w:rPr>
      </w:pPr>
    </w:p>
    <w:p w14:paraId="41E83FC1" w14:textId="77777777" w:rsidR="008F32E1" w:rsidRDefault="008F32E1">
      <w:pPr>
        <w:widowControl w:val="0"/>
        <w:autoSpaceDE w:val="0"/>
        <w:autoSpaceDN w:val="0"/>
        <w:adjustRightInd w:val="0"/>
        <w:spacing w:after="60" w:line="240" w:lineRule="auto"/>
        <w:ind w:left="120"/>
        <w:jc w:val="both"/>
        <w:rPr>
          <w:rFonts w:ascii="Arial" w:hAnsi="Arial" w:cs="Arial"/>
          <w:sz w:val="24"/>
          <w:szCs w:val="24"/>
        </w:rPr>
      </w:pPr>
      <w:r>
        <w:rPr>
          <w:rFonts w:ascii="Arial" w:hAnsi="Arial" w:cs="Arial"/>
          <w:b/>
          <w:bCs/>
          <w:color w:val="000000"/>
        </w:rPr>
        <w:t>To the Secretary of State for Defence of the United Kingdom of Great Britain and Northern Ireland (hereafter called “the Authority”)</w:t>
      </w:r>
    </w:p>
    <w:p w14:paraId="05E29EEA"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61F73BA4"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w:t>
      </w:r>
    </w:p>
    <w:p w14:paraId="64B7EB1A" w14:textId="77777777" w:rsidR="008F32E1" w:rsidRDefault="008F32E1">
      <w:pPr>
        <w:widowControl w:val="0"/>
        <w:autoSpaceDE w:val="0"/>
        <w:autoSpaceDN w:val="0"/>
        <w:adjustRightInd w:val="0"/>
        <w:spacing w:after="60" w:line="240" w:lineRule="auto"/>
        <w:ind w:left="120"/>
        <w:jc w:val="both"/>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3403"/>
        <w:gridCol w:w="1701"/>
        <w:gridCol w:w="220"/>
        <w:gridCol w:w="1906"/>
        <w:gridCol w:w="1134"/>
        <w:gridCol w:w="142"/>
        <w:gridCol w:w="1276"/>
      </w:tblGrid>
      <w:tr w:rsidR="008F32E1" w:rsidRPr="00917B8F" w14:paraId="20A9AE75" w14:textId="77777777" w:rsidTr="00FE284D">
        <w:trPr>
          <w:jc w:val="center"/>
        </w:trPr>
        <w:tc>
          <w:tcPr>
            <w:tcW w:w="9782" w:type="dxa"/>
            <w:gridSpan w:val="7"/>
            <w:tcBorders>
              <w:top w:val="double" w:sz="4" w:space="0" w:color="000000"/>
              <w:left w:val="double" w:sz="4" w:space="0" w:color="000000"/>
              <w:bottom w:val="single" w:sz="8" w:space="0" w:color="000000"/>
              <w:right w:val="double" w:sz="4" w:space="0" w:color="000000"/>
            </w:tcBorders>
            <w:shd w:val="clear" w:color="auto" w:fill="FFFFFF"/>
          </w:tcPr>
          <w:p w14:paraId="7EC32D31" w14:textId="77777777" w:rsidR="008F32E1" w:rsidRPr="00917B8F" w:rsidRDefault="008F32E1">
            <w:pPr>
              <w:widowControl w:val="0"/>
              <w:autoSpaceDE w:val="0"/>
              <w:autoSpaceDN w:val="0"/>
              <w:adjustRightInd w:val="0"/>
              <w:spacing w:before="90" w:after="114" w:line="240" w:lineRule="auto"/>
              <w:ind w:left="128" w:right="18"/>
              <w:rPr>
                <w:rFonts w:ascii="Arial" w:hAnsi="Arial" w:cs="Arial"/>
                <w:sz w:val="24"/>
                <w:szCs w:val="24"/>
              </w:rPr>
            </w:pPr>
            <w:r w:rsidRPr="00917B8F">
              <w:rPr>
                <w:rFonts w:ascii="Arial" w:hAnsi="Arial" w:cs="Arial"/>
                <w:b/>
                <w:bCs/>
                <w:color w:val="000000"/>
              </w:rPr>
              <w:t xml:space="preserve">Applicable Law </w:t>
            </w:r>
          </w:p>
        </w:tc>
      </w:tr>
      <w:tr w:rsidR="008F32E1" w:rsidRPr="00917B8F" w14:paraId="6BA4ED2B" w14:textId="77777777" w:rsidTr="00FE284D">
        <w:trPr>
          <w:jc w:val="center"/>
        </w:trPr>
        <w:tc>
          <w:tcPr>
            <w:tcW w:w="8364" w:type="dxa"/>
            <w:gridSpan w:val="5"/>
            <w:tcBorders>
              <w:top w:val="single" w:sz="8" w:space="0" w:color="000000"/>
              <w:left w:val="double" w:sz="4" w:space="0" w:color="000000"/>
              <w:bottom w:val="single" w:sz="8" w:space="0" w:color="000000"/>
              <w:right w:val="double" w:sz="4" w:space="0" w:color="000000"/>
            </w:tcBorders>
            <w:shd w:val="clear" w:color="auto" w:fill="FFFFFF"/>
          </w:tcPr>
          <w:p w14:paraId="28968982" w14:textId="77777777" w:rsidR="008F32E1" w:rsidRPr="00917B8F" w:rsidRDefault="008F32E1">
            <w:pPr>
              <w:widowControl w:val="0"/>
              <w:autoSpaceDE w:val="0"/>
              <w:autoSpaceDN w:val="0"/>
              <w:adjustRightInd w:val="0"/>
              <w:spacing w:before="90" w:after="60" w:line="240" w:lineRule="auto"/>
              <w:ind w:left="128" w:right="16"/>
              <w:rPr>
                <w:rFonts w:ascii="Arial" w:hAnsi="Arial" w:cs="Arial"/>
                <w:color w:val="000000"/>
              </w:rPr>
            </w:pPr>
            <w:r w:rsidRPr="00917B8F">
              <w:rPr>
                <w:rFonts w:ascii="Arial" w:hAnsi="Arial" w:cs="Arial"/>
                <w:color w:val="000000"/>
              </w:rPr>
              <w:t>I agree that any contract resulting from this competition shall be subject to English Law</w:t>
            </w:r>
          </w:p>
          <w:p w14:paraId="32261340" w14:textId="77777777" w:rsidR="008F32E1" w:rsidRPr="00917B8F" w:rsidRDefault="008F32E1">
            <w:pPr>
              <w:widowControl w:val="0"/>
              <w:autoSpaceDE w:val="0"/>
              <w:autoSpaceDN w:val="0"/>
              <w:adjustRightInd w:val="0"/>
              <w:spacing w:before="90" w:after="60" w:line="240" w:lineRule="auto"/>
              <w:ind w:left="128" w:right="16"/>
              <w:rPr>
                <w:rFonts w:ascii="Arial" w:hAnsi="Arial" w:cs="Arial"/>
                <w:sz w:val="24"/>
                <w:szCs w:val="24"/>
              </w:rPr>
            </w:pPr>
            <w:r w:rsidRPr="00917B8F">
              <w:rPr>
                <w:rFonts w:ascii="Arial" w:hAnsi="Arial" w:cs="Arial"/>
                <w:color w:val="000000"/>
              </w:rPr>
              <w:t xml:space="preserve">*Where ‘No’ is selected, Scots Law will apply. </w:t>
            </w:r>
          </w:p>
        </w:tc>
        <w:tc>
          <w:tcPr>
            <w:tcW w:w="1418" w:type="dxa"/>
            <w:gridSpan w:val="2"/>
            <w:tcBorders>
              <w:top w:val="single" w:sz="8" w:space="0" w:color="000000"/>
              <w:left w:val="double" w:sz="4" w:space="0" w:color="000000"/>
              <w:bottom w:val="single" w:sz="8" w:space="0" w:color="000000"/>
              <w:right w:val="double" w:sz="4" w:space="0" w:color="000000"/>
            </w:tcBorders>
            <w:shd w:val="clear" w:color="auto" w:fill="FFFFFF"/>
          </w:tcPr>
          <w:p w14:paraId="79BD3B9D" w14:textId="77777777" w:rsidR="008F32E1" w:rsidRPr="00917B8F" w:rsidRDefault="008F32E1">
            <w:pPr>
              <w:widowControl w:val="0"/>
              <w:autoSpaceDE w:val="0"/>
              <w:autoSpaceDN w:val="0"/>
              <w:adjustRightInd w:val="0"/>
              <w:spacing w:before="90" w:after="60" w:line="240" w:lineRule="auto"/>
              <w:ind w:left="132"/>
              <w:rPr>
                <w:rFonts w:ascii="Arial" w:hAnsi="Arial" w:cs="Arial"/>
                <w:sz w:val="24"/>
                <w:szCs w:val="24"/>
              </w:rPr>
            </w:pPr>
            <w:r w:rsidRPr="00917B8F">
              <w:rPr>
                <w:rFonts w:ascii="Arial" w:hAnsi="Arial" w:cs="Arial"/>
                <w:color w:val="000000"/>
              </w:rPr>
              <w:t xml:space="preserve">Yes / No* </w:t>
            </w:r>
          </w:p>
        </w:tc>
      </w:tr>
      <w:tr w:rsidR="008F32E1" w:rsidRPr="00917B8F" w14:paraId="6D659ED0"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312B83A2" w14:textId="77777777" w:rsidR="008F32E1" w:rsidRPr="00917B8F" w:rsidRDefault="008F32E1">
            <w:pPr>
              <w:widowControl w:val="0"/>
              <w:autoSpaceDE w:val="0"/>
              <w:autoSpaceDN w:val="0"/>
              <w:adjustRightInd w:val="0"/>
              <w:spacing w:before="54" w:after="114" w:line="240" w:lineRule="auto"/>
              <w:ind w:left="128" w:right="18"/>
              <w:rPr>
                <w:rFonts w:ascii="Arial" w:hAnsi="Arial" w:cs="Arial"/>
                <w:sz w:val="24"/>
                <w:szCs w:val="24"/>
              </w:rPr>
            </w:pPr>
            <w:r w:rsidRPr="00917B8F">
              <w:rPr>
                <w:rFonts w:ascii="Arial" w:hAnsi="Arial" w:cs="Arial"/>
                <w:b/>
                <w:bCs/>
                <w:color w:val="000000"/>
              </w:rPr>
              <w:t>Total Value of Tender (excluding VAT)</w:t>
            </w:r>
          </w:p>
        </w:tc>
      </w:tr>
      <w:tr w:rsidR="008F32E1" w:rsidRPr="00917B8F" w14:paraId="5C9CD68E"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6E8A7DE8" w14:textId="77777777" w:rsidR="008F32E1" w:rsidRPr="00917B8F" w:rsidRDefault="008F32E1">
            <w:pPr>
              <w:widowControl w:val="0"/>
              <w:autoSpaceDE w:val="0"/>
              <w:autoSpaceDN w:val="0"/>
              <w:adjustRightInd w:val="0"/>
              <w:spacing w:before="120" w:after="180" w:line="240" w:lineRule="auto"/>
              <w:ind w:left="695" w:right="18"/>
              <w:rPr>
                <w:rFonts w:ascii="Arial" w:hAnsi="Arial" w:cs="Arial"/>
                <w:color w:val="000000"/>
              </w:rPr>
            </w:pPr>
            <w:r w:rsidRPr="00917B8F">
              <w:rPr>
                <w:rFonts w:ascii="Arial" w:hAnsi="Arial" w:cs="Arial"/>
                <w:color w:val="000000"/>
              </w:rPr>
              <w:t xml:space="preserve">£  ……………………………………………………………………………………………………………………… </w:t>
            </w:r>
          </w:p>
          <w:p w14:paraId="520D204C" w14:textId="77777777" w:rsidR="008F32E1" w:rsidRPr="00917B8F" w:rsidRDefault="008F32E1">
            <w:pPr>
              <w:widowControl w:val="0"/>
              <w:autoSpaceDE w:val="0"/>
              <w:autoSpaceDN w:val="0"/>
              <w:adjustRightInd w:val="0"/>
              <w:spacing w:before="120" w:after="180" w:line="240" w:lineRule="auto"/>
              <w:ind w:left="695" w:right="18"/>
              <w:rPr>
                <w:rFonts w:ascii="Arial" w:hAnsi="Arial" w:cs="Arial"/>
                <w:sz w:val="24"/>
                <w:szCs w:val="24"/>
              </w:rPr>
            </w:pPr>
            <w:r w:rsidRPr="00917B8F">
              <w:rPr>
                <w:rFonts w:ascii="Arial" w:hAnsi="Arial" w:cs="Arial"/>
                <w:color w:val="000000"/>
              </w:rPr>
              <w:t>WORDS    ................................................................................................................................................................................</w:t>
            </w:r>
          </w:p>
        </w:tc>
      </w:tr>
      <w:tr w:rsidR="008F32E1" w:rsidRPr="00917B8F" w14:paraId="32FB453A"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07DFE25A" w14:textId="77777777" w:rsidR="008F32E1" w:rsidRPr="00917B8F" w:rsidRDefault="008F32E1">
            <w:pPr>
              <w:widowControl w:val="0"/>
              <w:autoSpaceDE w:val="0"/>
              <w:autoSpaceDN w:val="0"/>
              <w:adjustRightInd w:val="0"/>
              <w:spacing w:before="90" w:after="114" w:line="240" w:lineRule="auto"/>
              <w:ind w:left="128" w:right="18"/>
              <w:rPr>
                <w:rFonts w:ascii="Arial" w:hAnsi="Arial" w:cs="Arial"/>
                <w:sz w:val="24"/>
                <w:szCs w:val="24"/>
              </w:rPr>
            </w:pPr>
            <w:r w:rsidRPr="00917B8F">
              <w:rPr>
                <w:rFonts w:ascii="Arial" w:hAnsi="Arial" w:cs="Arial"/>
                <w:b/>
                <w:bCs/>
                <w:color w:val="000000"/>
              </w:rPr>
              <w:t>UK Value Added Tax</w:t>
            </w:r>
          </w:p>
        </w:tc>
      </w:tr>
      <w:tr w:rsidR="008F32E1" w:rsidRPr="00917B8F" w14:paraId="205EEA24"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6C9B9430" w14:textId="77777777" w:rsidR="008F32E1" w:rsidRPr="00917B8F" w:rsidRDefault="008F32E1">
            <w:pPr>
              <w:widowControl w:val="0"/>
              <w:autoSpaceDE w:val="0"/>
              <w:autoSpaceDN w:val="0"/>
              <w:adjustRightInd w:val="0"/>
              <w:spacing w:before="90" w:after="60" w:line="240" w:lineRule="auto"/>
              <w:ind w:left="128" w:right="18"/>
              <w:rPr>
                <w:rFonts w:ascii="Arial" w:hAnsi="Arial" w:cs="Arial"/>
                <w:color w:val="000000"/>
              </w:rPr>
            </w:pPr>
            <w:r w:rsidRPr="00917B8F">
              <w:rPr>
                <w:rFonts w:ascii="Arial" w:hAnsi="Arial" w:cs="Arial"/>
                <w:color w:val="000000"/>
              </w:rPr>
              <w:t>If registered for Value Added Tax purposes, please insert:</w:t>
            </w:r>
          </w:p>
          <w:p w14:paraId="2790F8A4" w14:textId="77777777" w:rsidR="008F32E1" w:rsidRPr="00917B8F" w:rsidRDefault="008F32E1">
            <w:pPr>
              <w:widowControl w:val="0"/>
              <w:autoSpaceDE w:val="0"/>
              <w:autoSpaceDN w:val="0"/>
              <w:adjustRightInd w:val="0"/>
              <w:spacing w:before="120" w:after="180" w:line="240" w:lineRule="auto"/>
              <w:ind w:left="695" w:right="18"/>
              <w:rPr>
                <w:rFonts w:ascii="Arial" w:hAnsi="Arial" w:cs="Arial"/>
                <w:color w:val="000000"/>
              </w:rPr>
            </w:pPr>
            <w:r w:rsidRPr="00917B8F">
              <w:rPr>
                <w:rFonts w:ascii="Arial" w:hAnsi="Arial" w:cs="Arial"/>
                <w:color w:val="000000"/>
              </w:rPr>
              <w:t>a.    Registration No ..........................................</w:t>
            </w:r>
          </w:p>
          <w:p w14:paraId="7F9F6126" w14:textId="77777777" w:rsidR="008F32E1" w:rsidRPr="00917B8F" w:rsidRDefault="008F32E1">
            <w:pPr>
              <w:widowControl w:val="0"/>
              <w:autoSpaceDE w:val="0"/>
              <w:autoSpaceDN w:val="0"/>
              <w:adjustRightInd w:val="0"/>
              <w:spacing w:before="120" w:after="180" w:line="240" w:lineRule="auto"/>
              <w:ind w:left="695" w:right="18"/>
              <w:rPr>
                <w:rFonts w:ascii="Arial" w:hAnsi="Arial" w:cs="Arial"/>
                <w:sz w:val="24"/>
                <w:szCs w:val="24"/>
              </w:rPr>
            </w:pPr>
            <w:r w:rsidRPr="00917B8F">
              <w:rPr>
                <w:rFonts w:ascii="Arial" w:hAnsi="Arial" w:cs="Arial"/>
                <w:color w:val="000000"/>
              </w:rPr>
              <w:t>b.    Total amount of Value Added Tax payable on this Tender (at current rate(s)) £...........................</w:t>
            </w:r>
          </w:p>
        </w:tc>
      </w:tr>
      <w:tr w:rsidR="008F32E1" w:rsidRPr="00917B8F" w14:paraId="33758C4B"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744919F4" w14:textId="77777777" w:rsidR="008F32E1" w:rsidRPr="00917B8F" w:rsidRDefault="008F32E1">
            <w:pPr>
              <w:widowControl w:val="0"/>
              <w:autoSpaceDE w:val="0"/>
              <w:autoSpaceDN w:val="0"/>
              <w:adjustRightInd w:val="0"/>
              <w:spacing w:before="90" w:after="114" w:line="240" w:lineRule="auto"/>
              <w:ind w:left="128" w:right="18"/>
              <w:rPr>
                <w:rFonts w:ascii="Arial" w:hAnsi="Arial" w:cs="Arial"/>
                <w:sz w:val="24"/>
                <w:szCs w:val="24"/>
              </w:rPr>
            </w:pPr>
            <w:r w:rsidRPr="00917B8F">
              <w:rPr>
                <w:rFonts w:ascii="Arial" w:hAnsi="Arial" w:cs="Arial"/>
                <w:b/>
                <w:bCs/>
                <w:color w:val="000000"/>
              </w:rPr>
              <w:t xml:space="preserve">Location of work (town / city) where contract will be performed by Prime:  </w:t>
            </w:r>
          </w:p>
        </w:tc>
      </w:tr>
      <w:tr w:rsidR="008F32E1" w:rsidRPr="00917B8F" w14:paraId="2906EE7F"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3F93ED64" w14:textId="77777777" w:rsidR="008F32E1" w:rsidRPr="00917B8F" w:rsidRDefault="008F32E1">
            <w:pPr>
              <w:widowControl w:val="0"/>
              <w:autoSpaceDE w:val="0"/>
              <w:autoSpaceDN w:val="0"/>
              <w:adjustRightInd w:val="0"/>
              <w:spacing w:before="90" w:after="114" w:line="240" w:lineRule="auto"/>
              <w:ind w:left="128" w:right="18"/>
              <w:rPr>
                <w:rFonts w:ascii="Arial" w:hAnsi="Arial" w:cs="Arial"/>
                <w:sz w:val="24"/>
                <w:szCs w:val="24"/>
              </w:rPr>
            </w:pPr>
            <w:r w:rsidRPr="00917B8F">
              <w:rPr>
                <w:rFonts w:ascii="Arial" w:hAnsi="Arial" w:cs="Arial"/>
                <w:color w:val="000000"/>
              </w:rPr>
              <w:t>Where items which are subject of your Tender are not supplied or provided by you, state location in town / city to be performed column (</w:t>
            </w:r>
            <w:proofErr w:type="gramStart"/>
            <w:r w:rsidRPr="00917B8F">
              <w:rPr>
                <w:rFonts w:ascii="Arial" w:hAnsi="Arial" w:cs="Arial"/>
                <w:color w:val="000000"/>
              </w:rPr>
              <w:t>continue on</w:t>
            </w:r>
            <w:proofErr w:type="gramEnd"/>
            <w:r w:rsidRPr="00917B8F">
              <w:rPr>
                <w:rFonts w:ascii="Arial" w:hAnsi="Arial" w:cs="Arial"/>
                <w:color w:val="000000"/>
              </w:rPr>
              <w:t xml:space="preserve"> another page if required)</w:t>
            </w:r>
          </w:p>
        </w:tc>
      </w:tr>
      <w:tr w:rsidR="008F32E1" w:rsidRPr="00917B8F" w14:paraId="14E2624A" w14:textId="77777777" w:rsidTr="00FE284D">
        <w:trPr>
          <w:jc w:val="center"/>
        </w:trPr>
        <w:tc>
          <w:tcPr>
            <w:tcW w:w="3403" w:type="dxa"/>
            <w:tcBorders>
              <w:top w:val="single" w:sz="8" w:space="0" w:color="000000"/>
              <w:left w:val="double" w:sz="4" w:space="0" w:color="000000"/>
              <w:bottom w:val="single" w:sz="8" w:space="0" w:color="000000"/>
              <w:right w:val="double" w:sz="4" w:space="0" w:color="000000"/>
            </w:tcBorders>
            <w:shd w:val="clear" w:color="auto" w:fill="FFFFFF"/>
          </w:tcPr>
          <w:p w14:paraId="09F83776" w14:textId="77777777" w:rsidR="008F32E1" w:rsidRPr="00917B8F" w:rsidRDefault="008F32E1">
            <w:pPr>
              <w:widowControl w:val="0"/>
              <w:autoSpaceDE w:val="0"/>
              <w:autoSpaceDN w:val="0"/>
              <w:adjustRightInd w:val="0"/>
              <w:spacing w:after="60" w:line="240" w:lineRule="auto"/>
              <w:ind w:left="128" w:right="17"/>
              <w:rPr>
                <w:rFonts w:ascii="Arial" w:hAnsi="Arial" w:cs="Arial"/>
                <w:sz w:val="24"/>
                <w:szCs w:val="24"/>
              </w:rPr>
            </w:pPr>
            <w:r w:rsidRPr="00917B8F">
              <w:rPr>
                <w:rFonts w:ascii="Arial" w:hAnsi="Arial" w:cs="Arial"/>
                <w:color w:val="000000"/>
              </w:rPr>
              <w:t>Tier 1 Sub-contractor Company Name</w:t>
            </w:r>
          </w:p>
        </w:tc>
        <w:tc>
          <w:tcPr>
            <w:tcW w:w="1701" w:type="dxa"/>
            <w:tcBorders>
              <w:top w:val="single" w:sz="8" w:space="0" w:color="000000"/>
              <w:left w:val="double" w:sz="4" w:space="0" w:color="000000"/>
              <w:bottom w:val="single" w:sz="8" w:space="0" w:color="000000"/>
              <w:right w:val="double" w:sz="4" w:space="0" w:color="000000"/>
            </w:tcBorders>
            <w:shd w:val="clear" w:color="auto" w:fill="FFFFFF"/>
          </w:tcPr>
          <w:p w14:paraId="12745B9F" w14:textId="77777777" w:rsidR="008F32E1" w:rsidRPr="00917B8F" w:rsidRDefault="008F32E1">
            <w:pPr>
              <w:widowControl w:val="0"/>
              <w:autoSpaceDE w:val="0"/>
              <w:autoSpaceDN w:val="0"/>
              <w:adjustRightInd w:val="0"/>
              <w:spacing w:after="60" w:line="240" w:lineRule="auto"/>
              <w:ind w:left="131" w:right="16"/>
              <w:rPr>
                <w:rFonts w:ascii="Arial" w:hAnsi="Arial" w:cs="Arial"/>
                <w:color w:val="000000"/>
              </w:rPr>
            </w:pPr>
            <w:r w:rsidRPr="00917B8F">
              <w:rPr>
                <w:rFonts w:ascii="Arial" w:hAnsi="Arial" w:cs="Arial"/>
                <w:color w:val="000000"/>
              </w:rPr>
              <w:t>Town / city to be</w:t>
            </w:r>
          </w:p>
          <w:p w14:paraId="14EBAD9E" w14:textId="77777777" w:rsidR="008F32E1" w:rsidRPr="00917B8F" w:rsidRDefault="008F32E1">
            <w:pPr>
              <w:widowControl w:val="0"/>
              <w:autoSpaceDE w:val="0"/>
              <w:autoSpaceDN w:val="0"/>
              <w:adjustRightInd w:val="0"/>
              <w:spacing w:after="60" w:line="240" w:lineRule="auto"/>
              <w:ind w:left="131" w:right="16"/>
              <w:rPr>
                <w:rFonts w:ascii="Arial" w:hAnsi="Arial" w:cs="Arial"/>
                <w:sz w:val="24"/>
                <w:szCs w:val="24"/>
              </w:rPr>
            </w:pPr>
            <w:r w:rsidRPr="00917B8F">
              <w:rPr>
                <w:rFonts w:ascii="Arial" w:hAnsi="Arial" w:cs="Arial"/>
                <w:color w:val="000000"/>
              </w:rPr>
              <w:t>Performed</w:t>
            </w:r>
          </w:p>
        </w:tc>
        <w:tc>
          <w:tcPr>
            <w:tcW w:w="2126" w:type="dxa"/>
            <w:gridSpan w:val="2"/>
            <w:tcBorders>
              <w:top w:val="single" w:sz="8" w:space="0" w:color="000000"/>
              <w:left w:val="double" w:sz="4" w:space="0" w:color="000000"/>
              <w:bottom w:val="single" w:sz="8" w:space="0" w:color="000000"/>
              <w:right w:val="double" w:sz="4" w:space="0" w:color="000000"/>
            </w:tcBorders>
            <w:shd w:val="clear" w:color="auto" w:fill="FFFFFF"/>
          </w:tcPr>
          <w:p w14:paraId="30704B7C" w14:textId="77777777" w:rsidR="008F32E1" w:rsidRPr="00917B8F" w:rsidRDefault="008F32E1">
            <w:pPr>
              <w:widowControl w:val="0"/>
              <w:autoSpaceDE w:val="0"/>
              <w:autoSpaceDN w:val="0"/>
              <w:adjustRightInd w:val="0"/>
              <w:spacing w:after="60" w:line="240" w:lineRule="auto"/>
              <w:ind w:left="132" w:right="10"/>
              <w:rPr>
                <w:rFonts w:ascii="Arial" w:hAnsi="Arial" w:cs="Arial"/>
                <w:sz w:val="24"/>
                <w:szCs w:val="24"/>
              </w:rPr>
            </w:pPr>
            <w:r w:rsidRPr="00917B8F">
              <w:rPr>
                <w:rFonts w:ascii="Arial" w:hAnsi="Arial" w:cs="Arial"/>
                <w:color w:val="000000"/>
              </w:rPr>
              <w:t>Contractor Deliverables</w:t>
            </w:r>
          </w:p>
        </w:tc>
        <w:tc>
          <w:tcPr>
            <w:tcW w:w="1276" w:type="dxa"/>
            <w:gridSpan w:val="2"/>
            <w:tcBorders>
              <w:top w:val="single" w:sz="8" w:space="0" w:color="000000"/>
              <w:left w:val="double" w:sz="4" w:space="0" w:color="000000"/>
              <w:bottom w:val="single" w:sz="8" w:space="0" w:color="000000"/>
              <w:right w:val="double" w:sz="4" w:space="0" w:color="000000"/>
            </w:tcBorders>
            <w:shd w:val="clear" w:color="auto" w:fill="FFFFFF"/>
          </w:tcPr>
          <w:p w14:paraId="5F0C99A7"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Estimated Value</w:t>
            </w:r>
          </w:p>
        </w:tc>
        <w:tc>
          <w:tcPr>
            <w:tcW w:w="1276" w:type="dxa"/>
            <w:tcBorders>
              <w:top w:val="single" w:sz="8" w:space="0" w:color="000000"/>
              <w:left w:val="double" w:sz="4" w:space="0" w:color="000000"/>
              <w:bottom w:val="single" w:sz="8" w:space="0" w:color="000000"/>
              <w:right w:val="double" w:sz="4" w:space="0" w:color="000000"/>
            </w:tcBorders>
            <w:shd w:val="clear" w:color="auto" w:fill="FFFFFF"/>
          </w:tcPr>
          <w:p w14:paraId="016F920F" w14:textId="77777777" w:rsidR="008F32E1" w:rsidRPr="00917B8F" w:rsidRDefault="008F32E1">
            <w:pPr>
              <w:widowControl w:val="0"/>
              <w:autoSpaceDE w:val="0"/>
              <w:autoSpaceDN w:val="0"/>
              <w:adjustRightInd w:val="0"/>
              <w:spacing w:after="60" w:line="240" w:lineRule="auto"/>
              <w:ind w:left="134"/>
              <w:jc w:val="center"/>
              <w:rPr>
                <w:rFonts w:ascii="Arial" w:hAnsi="Arial" w:cs="Arial"/>
                <w:color w:val="000000"/>
              </w:rPr>
            </w:pPr>
            <w:r w:rsidRPr="00917B8F">
              <w:rPr>
                <w:rFonts w:ascii="Arial" w:hAnsi="Arial" w:cs="Arial"/>
                <w:color w:val="000000"/>
              </w:rPr>
              <w:t>SME</w:t>
            </w:r>
          </w:p>
          <w:p w14:paraId="3042FCA0" w14:textId="77777777" w:rsidR="008F32E1" w:rsidRPr="00917B8F" w:rsidRDefault="008F32E1">
            <w:pPr>
              <w:widowControl w:val="0"/>
              <w:autoSpaceDE w:val="0"/>
              <w:autoSpaceDN w:val="0"/>
              <w:adjustRightInd w:val="0"/>
              <w:spacing w:after="60" w:line="240" w:lineRule="auto"/>
              <w:ind w:left="134"/>
              <w:jc w:val="center"/>
              <w:rPr>
                <w:rFonts w:ascii="Arial" w:hAnsi="Arial" w:cs="Arial"/>
                <w:sz w:val="24"/>
                <w:szCs w:val="24"/>
              </w:rPr>
            </w:pPr>
            <w:r w:rsidRPr="00917B8F">
              <w:rPr>
                <w:rFonts w:ascii="Arial" w:hAnsi="Arial" w:cs="Arial"/>
                <w:color w:val="000000"/>
              </w:rPr>
              <w:t>Yes / No</w:t>
            </w:r>
          </w:p>
        </w:tc>
      </w:tr>
      <w:tr w:rsidR="008F32E1" w:rsidRPr="00917B8F" w14:paraId="62685257" w14:textId="77777777" w:rsidTr="00FE284D">
        <w:trPr>
          <w:jc w:val="center"/>
        </w:trPr>
        <w:tc>
          <w:tcPr>
            <w:tcW w:w="3403" w:type="dxa"/>
            <w:tcBorders>
              <w:top w:val="single" w:sz="8" w:space="0" w:color="000000"/>
              <w:left w:val="double" w:sz="4" w:space="0" w:color="000000"/>
              <w:bottom w:val="single" w:sz="8" w:space="0" w:color="000000"/>
              <w:right w:val="double" w:sz="4" w:space="0" w:color="000000"/>
            </w:tcBorders>
            <w:shd w:val="clear" w:color="auto" w:fill="FFFFFF"/>
          </w:tcPr>
          <w:p w14:paraId="4BE17FE5" w14:textId="77777777" w:rsidR="008F32E1" w:rsidRPr="00917B8F" w:rsidRDefault="008F32E1">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4" w:space="0" w:color="000000"/>
              <w:bottom w:val="single" w:sz="8" w:space="0" w:color="000000"/>
              <w:right w:val="double" w:sz="4" w:space="0" w:color="000000"/>
            </w:tcBorders>
            <w:shd w:val="clear" w:color="auto" w:fill="FFFFFF"/>
          </w:tcPr>
          <w:p w14:paraId="24F44F92" w14:textId="77777777" w:rsidR="008F32E1" w:rsidRPr="00917B8F" w:rsidRDefault="008F32E1">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4" w:space="0" w:color="000000"/>
              <w:bottom w:val="single" w:sz="8" w:space="0" w:color="000000"/>
              <w:right w:val="double" w:sz="4" w:space="0" w:color="000000"/>
            </w:tcBorders>
            <w:shd w:val="clear" w:color="auto" w:fill="FFFFFF"/>
          </w:tcPr>
          <w:p w14:paraId="4B9D47E4" w14:textId="77777777" w:rsidR="008F32E1" w:rsidRPr="00917B8F" w:rsidRDefault="008F32E1">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4" w:space="0" w:color="000000"/>
              <w:bottom w:val="single" w:sz="8" w:space="0" w:color="000000"/>
              <w:right w:val="double" w:sz="4" w:space="0" w:color="000000"/>
            </w:tcBorders>
            <w:shd w:val="clear" w:color="auto" w:fill="FFFFFF"/>
          </w:tcPr>
          <w:p w14:paraId="6BDBC3FA" w14:textId="77777777" w:rsidR="008F32E1" w:rsidRPr="00917B8F" w:rsidRDefault="008F32E1">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4" w:space="0" w:color="000000"/>
              <w:bottom w:val="single" w:sz="8" w:space="0" w:color="000000"/>
              <w:right w:val="double" w:sz="4" w:space="0" w:color="000000"/>
            </w:tcBorders>
            <w:shd w:val="clear" w:color="auto" w:fill="FFFFFF"/>
          </w:tcPr>
          <w:p w14:paraId="68FA38F7" w14:textId="77777777" w:rsidR="008F32E1" w:rsidRPr="00917B8F" w:rsidRDefault="008F32E1">
            <w:pPr>
              <w:widowControl w:val="0"/>
              <w:autoSpaceDE w:val="0"/>
              <w:autoSpaceDN w:val="0"/>
              <w:adjustRightInd w:val="0"/>
              <w:spacing w:after="0" w:line="240" w:lineRule="auto"/>
              <w:ind w:left="134"/>
              <w:rPr>
                <w:rFonts w:ascii="Arial" w:hAnsi="Arial" w:cs="Arial"/>
                <w:sz w:val="24"/>
                <w:szCs w:val="24"/>
              </w:rPr>
            </w:pPr>
          </w:p>
        </w:tc>
      </w:tr>
      <w:tr w:rsidR="008F32E1" w:rsidRPr="00917B8F" w14:paraId="3F811ED1" w14:textId="77777777" w:rsidTr="00FE284D">
        <w:trPr>
          <w:jc w:val="center"/>
        </w:trPr>
        <w:tc>
          <w:tcPr>
            <w:tcW w:w="3403" w:type="dxa"/>
            <w:tcBorders>
              <w:top w:val="single" w:sz="8" w:space="0" w:color="000000"/>
              <w:left w:val="double" w:sz="4" w:space="0" w:color="000000"/>
              <w:bottom w:val="single" w:sz="8" w:space="0" w:color="000000"/>
              <w:right w:val="double" w:sz="4" w:space="0" w:color="000000"/>
            </w:tcBorders>
            <w:shd w:val="clear" w:color="auto" w:fill="FFFFFF"/>
          </w:tcPr>
          <w:p w14:paraId="572BC20C" w14:textId="77777777" w:rsidR="008F32E1" w:rsidRPr="00917B8F" w:rsidRDefault="008F32E1">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4" w:space="0" w:color="000000"/>
              <w:bottom w:val="single" w:sz="8" w:space="0" w:color="000000"/>
              <w:right w:val="double" w:sz="4" w:space="0" w:color="000000"/>
            </w:tcBorders>
            <w:shd w:val="clear" w:color="auto" w:fill="FFFFFF"/>
          </w:tcPr>
          <w:p w14:paraId="44C03C85" w14:textId="77777777" w:rsidR="008F32E1" w:rsidRPr="00917B8F" w:rsidRDefault="008F32E1">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4" w:space="0" w:color="000000"/>
              <w:bottom w:val="single" w:sz="8" w:space="0" w:color="000000"/>
              <w:right w:val="double" w:sz="4" w:space="0" w:color="000000"/>
            </w:tcBorders>
            <w:shd w:val="clear" w:color="auto" w:fill="FFFFFF"/>
          </w:tcPr>
          <w:p w14:paraId="1DDEA551" w14:textId="77777777" w:rsidR="008F32E1" w:rsidRPr="00917B8F" w:rsidRDefault="008F32E1">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4" w:space="0" w:color="000000"/>
              <w:bottom w:val="single" w:sz="8" w:space="0" w:color="000000"/>
              <w:right w:val="double" w:sz="4" w:space="0" w:color="000000"/>
            </w:tcBorders>
            <w:shd w:val="clear" w:color="auto" w:fill="FFFFFF"/>
          </w:tcPr>
          <w:p w14:paraId="0178D697" w14:textId="77777777" w:rsidR="008F32E1" w:rsidRPr="00917B8F" w:rsidRDefault="008F32E1">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4" w:space="0" w:color="000000"/>
              <w:bottom w:val="single" w:sz="8" w:space="0" w:color="000000"/>
              <w:right w:val="double" w:sz="4" w:space="0" w:color="000000"/>
            </w:tcBorders>
            <w:shd w:val="clear" w:color="auto" w:fill="FFFFFF"/>
          </w:tcPr>
          <w:p w14:paraId="13CD213F" w14:textId="77777777" w:rsidR="008F32E1" w:rsidRPr="00917B8F" w:rsidRDefault="008F32E1">
            <w:pPr>
              <w:widowControl w:val="0"/>
              <w:autoSpaceDE w:val="0"/>
              <w:autoSpaceDN w:val="0"/>
              <w:adjustRightInd w:val="0"/>
              <w:spacing w:after="0" w:line="240" w:lineRule="auto"/>
              <w:ind w:left="134"/>
              <w:rPr>
                <w:rFonts w:ascii="Arial" w:hAnsi="Arial" w:cs="Arial"/>
                <w:sz w:val="24"/>
                <w:szCs w:val="24"/>
              </w:rPr>
            </w:pPr>
          </w:p>
        </w:tc>
      </w:tr>
      <w:tr w:rsidR="008F32E1" w:rsidRPr="00917B8F" w14:paraId="491B1308" w14:textId="77777777" w:rsidTr="00FE284D">
        <w:trPr>
          <w:jc w:val="center"/>
        </w:trPr>
        <w:tc>
          <w:tcPr>
            <w:tcW w:w="3403" w:type="dxa"/>
            <w:tcBorders>
              <w:top w:val="single" w:sz="8" w:space="0" w:color="000000"/>
              <w:left w:val="double" w:sz="4" w:space="0" w:color="000000"/>
              <w:bottom w:val="single" w:sz="8" w:space="0" w:color="000000"/>
              <w:right w:val="double" w:sz="4" w:space="0" w:color="000000"/>
            </w:tcBorders>
            <w:shd w:val="clear" w:color="auto" w:fill="FFFFFF"/>
          </w:tcPr>
          <w:p w14:paraId="57880E5B" w14:textId="77777777" w:rsidR="008F32E1" w:rsidRPr="00917B8F" w:rsidRDefault="008F32E1">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4" w:space="0" w:color="000000"/>
              <w:bottom w:val="single" w:sz="8" w:space="0" w:color="000000"/>
              <w:right w:val="double" w:sz="4" w:space="0" w:color="000000"/>
            </w:tcBorders>
            <w:shd w:val="clear" w:color="auto" w:fill="FFFFFF"/>
          </w:tcPr>
          <w:p w14:paraId="199B93B9" w14:textId="77777777" w:rsidR="008F32E1" w:rsidRPr="00917B8F" w:rsidRDefault="008F32E1">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4" w:space="0" w:color="000000"/>
              <w:bottom w:val="single" w:sz="8" w:space="0" w:color="000000"/>
              <w:right w:val="double" w:sz="4" w:space="0" w:color="000000"/>
            </w:tcBorders>
            <w:shd w:val="clear" w:color="auto" w:fill="FFFFFF"/>
          </w:tcPr>
          <w:p w14:paraId="007EF1CF" w14:textId="77777777" w:rsidR="008F32E1" w:rsidRPr="00917B8F" w:rsidRDefault="008F32E1">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4" w:space="0" w:color="000000"/>
              <w:bottom w:val="single" w:sz="8" w:space="0" w:color="000000"/>
              <w:right w:val="double" w:sz="4" w:space="0" w:color="000000"/>
            </w:tcBorders>
            <w:shd w:val="clear" w:color="auto" w:fill="FFFFFF"/>
          </w:tcPr>
          <w:p w14:paraId="210F3E42" w14:textId="77777777" w:rsidR="008F32E1" w:rsidRPr="00917B8F" w:rsidRDefault="008F32E1">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4" w:space="0" w:color="000000"/>
              <w:bottom w:val="single" w:sz="8" w:space="0" w:color="000000"/>
              <w:right w:val="double" w:sz="4" w:space="0" w:color="000000"/>
            </w:tcBorders>
            <w:shd w:val="clear" w:color="auto" w:fill="FFFFFF"/>
          </w:tcPr>
          <w:p w14:paraId="60D43C52" w14:textId="77777777" w:rsidR="008F32E1" w:rsidRPr="00917B8F" w:rsidRDefault="008F32E1">
            <w:pPr>
              <w:widowControl w:val="0"/>
              <w:autoSpaceDE w:val="0"/>
              <w:autoSpaceDN w:val="0"/>
              <w:adjustRightInd w:val="0"/>
              <w:spacing w:after="0" w:line="240" w:lineRule="auto"/>
              <w:ind w:left="134"/>
              <w:rPr>
                <w:rFonts w:ascii="Arial" w:hAnsi="Arial" w:cs="Arial"/>
                <w:sz w:val="24"/>
                <w:szCs w:val="24"/>
              </w:rPr>
            </w:pPr>
          </w:p>
        </w:tc>
      </w:tr>
      <w:tr w:rsidR="008F32E1" w:rsidRPr="00917B8F" w14:paraId="0468A672" w14:textId="77777777" w:rsidTr="00FE284D">
        <w:trPr>
          <w:jc w:val="center"/>
        </w:trPr>
        <w:tc>
          <w:tcPr>
            <w:tcW w:w="3403" w:type="dxa"/>
            <w:tcBorders>
              <w:top w:val="single" w:sz="8" w:space="0" w:color="000000"/>
              <w:left w:val="double" w:sz="4" w:space="0" w:color="000000"/>
              <w:bottom w:val="single" w:sz="8" w:space="0" w:color="000000"/>
              <w:right w:val="double" w:sz="4" w:space="0" w:color="000000"/>
            </w:tcBorders>
            <w:shd w:val="clear" w:color="auto" w:fill="FFFFFF"/>
          </w:tcPr>
          <w:p w14:paraId="2EB5F804" w14:textId="77777777" w:rsidR="008F32E1" w:rsidRPr="00917B8F" w:rsidRDefault="008F32E1">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4" w:space="0" w:color="000000"/>
              <w:bottom w:val="single" w:sz="8" w:space="0" w:color="000000"/>
              <w:right w:val="double" w:sz="4" w:space="0" w:color="000000"/>
            </w:tcBorders>
            <w:shd w:val="clear" w:color="auto" w:fill="FFFFFF"/>
          </w:tcPr>
          <w:p w14:paraId="15F890B1" w14:textId="77777777" w:rsidR="008F32E1" w:rsidRPr="00917B8F" w:rsidRDefault="008F32E1">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4" w:space="0" w:color="000000"/>
              <w:bottom w:val="single" w:sz="8" w:space="0" w:color="000000"/>
              <w:right w:val="double" w:sz="4" w:space="0" w:color="000000"/>
            </w:tcBorders>
            <w:shd w:val="clear" w:color="auto" w:fill="FFFFFF"/>
          </w:tcPr>
          <w:p w14:paraId="7BD3849A" w14:textId="77777777" w:rsidR="008F32E1" w:rsidRPr="00917B8F" w:rsidRDefault="008F32E1">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4" w:space="0" w:color="000000"/>
              <w:bottom w:val="single" w:sz="8" w:space="0" w:color="000000"/>
              <w:right w:val="double" w:sz="4" w:space="0" w:color="000000"/>
            </w:tcBorders>
            <w:shd w:val="clear" w:color="auto" w:fill="FFFFFF"/>
          </w:tcPr>
          <w:p w14:paraId="7C9311E3" w14:textId="77777777" w:rsidR="008F32E1" w:rsidRPr="00917B8F" w:rsidRDefault="008F32E1">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4" w:space="0" w:color="000000"/>
              <w:bottom w:val="single" w:sz="8" w:space="0" w:color="000000"/>
              <w:right w:val="double" w:sz="4" w:space="0" w:color="000000"/>
            </w:tcBorders>
            <w:shd w:val="clear" w:color="auto" w:fill="FFFFFF"/>
          </w:tcPr>
          <w:p w14:paraId="31221ABE" w14:textId="77777777" w:rsidR="008F32E1" w:rsidRPr="00917B8F" w:rsidRDefault="008F32E1">
            <w:pPr>
              <w:widowControl w:val="0"/>
              <w:autoSpaceDE w:val="0"/>
              <w:autoSpaceDN w:val="0"/>
              <w:adjustRightInd w:val="0"/>
              <w:spacing w:after="0" w:line="240" w:lineRule="auto"/>
              <w:ind w:left="134"/>
              <w:rPr>
                <w:rFonts w:ascii="Arial" w:hAnsi="Arial" w:cs="Arial"/>
                <w:sz w:val="24"/>
                <w:szCs w:val="24"/>
              </w:rPr>
            </w:pPr>
          </w:p>
        </w:tc>
      </w:tr>
      <w:tr w:rsidR="008F32E1" w:rsidRPr="00917B8F" w14:paraId="4676E6E6" w14:textId="77777777" w:rsidTr="00FE284D">
        <w:trPr>
          <w:jc w:val="center"/>
        </w:trPr>
        <w:tc>
          <w:tcPr>
            <w:tcW w:w="3403" w:type="dxa"/>
            <w:tcBorders>
              <w:top w:val="single" w:sz="8" w:space="0" w:color="000000"/>
              <w:left w:val="double" w:sz="4" w:space="0" w:color="000000"/>
              <w:bottom w:val="single" w:sz="8" w:space="0" w:color="000000"/>
              <w:right w:val="double" w:sz="4" w:space="0" w:color="000000"/>
            </w:tcBorders>
            <w:shd w:val="clear" w:color="auto" w:fill="FFFFFF"/>
          </w:tcPr>
          <w:p w14:paraId="3DC61877" w14:textId="77777777" w:rsidR="008F32E1" w:rsidRPr="00917B8F" w:rsidRDefault="008F32E1">
            <w:pPr>
              <w:widowControl w:val="0"/>
              <w:autoSpaceDE w:val="0"/>
              <w:autoSpaceDN w:val="0"/>
              <w:adjustRightInd w:val="0"/>
              <w:spacing w:after="0" w:line="240" w:lineRule="auto"/>
              <w:ind w:left="128" w:right="17"/>
              <w:rPr>
                <w:rFonts w:ascii="Arial" w:hAnsi="Arial" w:cs="Arial"/>
                <w:sz w:val="24"/>
                <w:szCs w:val="24"/>
              </w:rPr>
            </w:pPr>
          </w:p>
        </w:tc>
        <w:tc>
          <w:tcPr>
            <w:tcW w:w="1701" w:type="dxa"/>
            <w:tcBorders>
              <w:top w:val="single" w:sz="8" w:space="0" w:color="000000"/>
              <w:left w:val="double" w:sz="4" w:space="0" w:color="000000"/>
              <w:bottom w:val="single" w:sz="8" w:space="0" w:color="000000"/>
              <w:right w:val="double" w:sz="4" w:space="0" w:color="000000"/>
            </w:tcBorders>
            <w:shd w:val="clear" w:color="auto" w:fill="FFFFFF"/>
          </w:tcPr>
          <w:p w14:paraId="73A557C8" w14:textId="77777777" w:rsidR="008F32E1" w:rsidRPr="00917B8F" w:rsidRDefault="008F32E1">
            <w:pPr>
              <w:widowControl w:val="0"/>
              <w:autoSpaceDE w:val="0"/>
              <w:autoSpaceDN w:val="0"/>
              <w:adjustRightInd w:val="0"/>
              <w:spacing w:after="0" w:line="240" w:lineRule="auto"/>
              <w:ind w:left="131" w:right="16"/>
              <w:rPr>
                <w:rFonts w:ascii="Arial" w:hAnsi="Arial" w:cs="Arial"/>
                <w:sz w:val="24"/>
                <w:szCs w:val="24"/>
              </w:rPr>
            </w:pPr>
          </w:p>
        </w:tc>
        <w:tc>
          <w:tcPr>
            <w:tcW w:w="2126" w:type="dxa"/>
            <w:gridSpan w:val="2"/>
            <w:tcBorders>
              <w:top w:val="single" w:sz="8" w:space="0" w:color="000000"/>
              <w:left w:val="double" w:sz="4" w:space="0" w:color="000000"/>
              <w:bottom w:val="single" w:sz="8" w:space="0" w:color="000000"/>
              <w:right w:val="double" w:sz="4" w:space="0" w:color="000000"/>
            </w:tcBorders>
            <w:shd w:val="clear" w:color="auto" w:fill="FFFFFF"/>
          </w:tcPr>
          <w:p w14:paraId="29258998" w14:textId="77777777" w:rsidR="008F32E1" w:rsidRPr="00917B8F" w:rsidRDefault="008F32E1">
            <w:pPr>
              <w:widowControl w:val="0"/>
              <w:autoSpaceDE w:val="0"/>
              <w:autoSpaceDN w:val="0"/>
              <w:adjustRightInd w:val="0"/>
              <w:spacing w:after="0" w:line="240" w:lineRule="auto"/>
              <w:ind w:left="132" w:right="10"/>
              <w:rPr>
                <w:rFonts w:ascii="Arial" w:hAnsi="Arial" w:cs="Arial"/>
                <w:sz w:val="24"/>
                <w:szCs w:val="24"/>
              </w:rPr>
            </w:pPr>
          </w:p>
        </w:tc>
        <w:tc>
          <w:tcPr>
            <w:tcW w:w="1276" w:type="dxa"/>
            <w:gridSpan w:val="2"/>
            <w:tcBorders>
              <w:top w:val="single" w:sz="8" w:space="0" w:color="000000"/>
              <w:left w:val="double" w:sz="4" w:space="0" w:color="000000"/>
              <w:bottom w:val="single" w:sz="8" w:space="0" w:color="000000"/>
              <w:right w:val="double" w:sz="4" w:space="0" w:color="000000"/>
            </w:tcBorders>
            <w:shd w:val="clear" w:color="auto" w:fill="FFFFFF"/>
          </w:tcPr>
          <w:p w14:paraId="201C6277" w14:textId="77777777" w:rsidR="008F32E1" w:rsidRPr="00917B8F" w:rsidRDefault="008F32E1">
            <w:pPr>
              <w:widowControl w:val="0"/>
              <w:autoSpaceDE w:val="0"/>
              <w:autoSpaceDN w:val="0"/>
              <w:adjustRightInd w:val="0"/>
              <w:spacing w:after="0" w:line="240" w:lineRule="auto"/>
              <w:ind w:left="138"/>
              <w:rPr>
                <w:rFonts w:ascii="Arial" w:hAnsi="Arial" w:cs="Arial"/>
                <w:sz w:val="24"/>
                <w:szCs w:val="24"/>
              </w:rPr>
            </w:pPr>
          </w:p>
        </w:tc>
        <w:tc>
          <w:tcPr>
            <w:tcW w:w="1276" w:type="dxa"/>
            <w:tcBorders>
              <w:top w:val="single" w:sz="8" w:space="0" w:color="000000"/>
              <w:left w:val="double" w:sz="4" w:space="0" w:color="000000"/>
              <w:bottom w:val="single" w:sz="8" w:space="0" w:color="000000"/>
              <w:right w:val="double" w:sz="4" w:space="0" w:color="000000"/>
            </w:tcBorders>
            <w:shd w:val="clear" w:color="auto" w:fill="FFFFFF"/>
          </w:tcPr>
          <w:p w14:paraId="7BFA2553" w14:textId="77777777" w:rsidR="008F32E1" w:rsidRPr="00917B8F" w:rsidRDefault="008F32E1">
            <w:pPr>
              <w:widowControl w:val="0"/>
              <w:autoSpaceDE w:val="0"/>
              <w:autoSpaceDN w:val="0"/>
              <w:adjustRightInd w:val="0"/>
              <w:spacing w:after="0" w:line="240" w:lineRule="auto"/>
              <w:ind w:left="134"/>
              <w:rPr>
                <w:rFonts w:ascii="Arial" w:hAnsi="Arial" w:cs="Arial"/>
                <w:sz w:val="24"/>
                <w:szCs w:val="24"/>
              </w:rPr>
            </w:pPr>
          </w:p>
        </w:tc>
      </w:tr>
      <w:tr w:rsidR="008F32E1" w:rsidRPr="00917B8F" w14:paraId="7AE55345"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5A84E83C" w14:textId="77777777" w:rsidR="008F32E1" w:rsidRPr="00917B8F" w:rsidRDefault="008F32E1">
            <w:pPr>
              <w:widowControl w:val="0"/>
              <w:autoSpaceDE w:val="0"/>
              <w:autoSpaceDN w:val="0"/>
              <w:adjustRightInd w:val="0"/>
              <w:spacing w:before="90" w:after="114" w:line="240" w:lineRule="auto"/>
              <w:ind w:left="128" w:right="10"/>
              <w:rPr>
                <w:rFonts w:ascii="Arial" w:hAnsi="Arial" w:cs="Arial"/>
                <w:sz w:val="24"/>
                <w:szCs w:val="24"/>
              </w:rPr>
            </w:pPr>
            <w:r w:rsidRPr="00917B8F">
              <w:rPr>
                <w:rFonts w:ascii="Arial" w:hAnsi="Arial" w:cs="Arial"/>
                <w:b/>
                <w:bCs/>
                <w:color w:val="000000"/>
              </w:rPr>
              <w:t xml:space="preserve">Mandatory Declarations </w:t>
            </w:r>
            <w:r w:rsidRPr="00917B8F">
              <w:rPr>
                <w:rFonts w:ascii="Arial" w:hAnsi="Arial" w:cs="Arial"/>
                <w:color w:val="000000"/>
              </w:rPr>
              <w:t xml:space="preserve">(further details are contained in Appendix 1 to DEFFORM 47 Annex A (Offer)):  </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37CE281B" w14:textId="77777777" w:rsidR="008F32E1" w:rsidRPr="00917B8F" w:rsidRDefault="008F32E1">
            <w:pPr>
              <w:widowControl w:val="0"/>
              <w:autoSpaceDE w:val="0"/>
              <w:autoSpaceDN w:val="0"/>
              <w:adjustRightInd w:val="0"/>
              <w:spacing w:before="90" w:after="114" w:line="240" w:lineRule="auto"/>
              <w:ind w:left="138"/>
              <w:rPr>
                <w:rFonts w:ascii="Arial" w:hAnsi="Arial" w:cs="Arial"/>
                <w:sz w:val="24"/>
                <w:szCs w:val="24"/>
              </w:rPr>
            </w:pPr>
            <w:r w:rsidRPr="00917B8F">
              <w:rPr>
                <w:rFonts w:ascii="Arial" w:hAnsi="Arial" w:cs="Arial"/>
                <w:b/>
                <w:bCs/>
                <w:color w:val="000000"/>
              </w:rPr>
              <w:t>Tenderer’s Declaration</w:t>
            </w:r>
          </w:p>
        </w:tc>
      </w:tr>
      <w:tr w:rsidR="008F32E1" w:rsidRPr="00917B8F" w14:paraId="193B8836"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4AB87880"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Is the offer subject to the Authority contracting for all the Contractor Deliverables?</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21F398D9"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254915D4"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1BE54F1E"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Is the offer made subject to a Minimum Order Quantity?</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47190106"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19C7A14F"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7FD726E6"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Are the Contractor Deliverables subject to IPR that has been </w:t>
            </w:r>
            <w:proofErr w:type="gramStart"/>
            <w:r w:rsidRPr="00917B8F">
              <w:rPr>
                <w:rFonts w:ascii="Arial" w:hAnsi="Arial" w:cs="Arial"/>
                <w:color w:val="000000"/>
              </w:rPr>
              <w:t>exclusively</w:t>
            </w:r>
            <w:proofErr w:type="gramEnd"/>
            <w:r w:rsidRPr="00917B8F">
              <w:rPr>
                <w:rFonts w:ascii="Arial" w:hAnsi="Arial" w:cs="Arial"/>
                <w:color w:val="000000"/>
              </w:rPr>
              <w:t xml:space="preserve"> or part funded by Private Venture, Foreign Investment or otherwise than by Authority funding?  </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7BFC514B"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10EE9901"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1A841F4E"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Are the Contractor Deliverables subject to Foreign Export Control and Security Restrictions?  If the answer is Yes, please </w:t>
            </w:r>
            <w:proofErr w:type="gramStart"/>
            <w:r w:rsidRPr="00917B8F">
              <w:rPr>
                <w:rFonts w:ascii="Arial" w:hAnsi="Arial" w:cs="Arial"/>
                <w:color w:val="000000"/>
              </w:rPr>
              <w:t>complete</w:t>
            </w:r>
            <w:proofErr w:type="gramEnd"/>
            <w:r w:rsidRPr="00917B8F">
              <w:rPr>
                <w:rFonts w:ascii="Arial" w:hAnsi="Arial" w:cs="Arial"/>
                <w:color w:val="000000"/>
              </w:rPr>
              <w:t xml:space="preserve"> and attach DEFFORM 528</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59B1B160"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3D11CD8A"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2C7068C5"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Have you obtained foreign export approval necessary to secure IP user rights for the Authority in Contract Deliverables, including technical data, as determined in the Contract Conditions?</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6F702A40"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179F4AC7"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6F06FD5F"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Have you provided details of how you </w:t>
            </w:r>
            <w:proofErr w:type="spellStart"/>
            <w:r w:rsidRPr="00917B8F">
              <w:rPr>
                <w:rFonts w:ascii="Arial" w:hAnsi="Arial" w:cs="Arial"/>
                <w:color w:val="000000"/>
              </w:rPr>
              <w:t>willcomply</w:t>
            </w:r>
            <w:proofErr w:type="spellEnd"/>
            <w:r w:rsidRPr="00917B8F">
              <w:rPr>
                <w:rFonts w:ascii="Arial" w:hAnsi="Arial" w:cs="Arial"/>
                <w:color w:val="000000"/>
              </w:rPr>
              <w:t xml:space="preserve"> with all regulations relating to the operation of the collection of custom import duties, including the proposed Customs procedure to be used and an estimate of duties to be incurred or suspended?</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7A332855"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w:t>
            </w:r>
          </w:p>
        </w:tc>
      </w:tr>
      <w:tr w:rsidR="008F32E1" w:rsidRPr="00917B8F" w14:paraId="0F7F3651"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55047E8C"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Have you completed Form 1686 for sub-contracts?</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28779AED"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w:t>
            </w:r>
          </w:p>
        </w:tc>
      </w:tr>
      <w:tr w:rsidR="008F32E1" w:rsidRPr="00917B8F" w14:paraId="54FA25F1"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1E536817"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Have you completed the compliance matrix/ matrices?</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00CD09B5"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 / Not Required</w:t>
            </w:r>
          </w:p>
        </w:tc>
      </w:tr>
      <w:tr w:rsidR="008F32E1" w:rsidRPr="00917B8F" w14:paraId="7BE3EE12"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1B8E6971"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Are you a Small Medium Sized Enterprise (SME)?</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416FDFA7"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w:t>
            </w:r>
          </w:p>
        </w:tc>
      </w:tr>
      <w:tr w:rsidR="008F32E1" w:rsidRPr="00917B8F" w14:paraId="388F49AD"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723111A9"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Have you and your sub-contractors registered with the Prompt Payment Code with regards to SMEs? </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5F7F7A9A"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w:t>
            </w:r>
          </w:p>
        </w:tc>
      </w:tr>
      <w:tr w:rsidR="008F32E1" w:rsidRPr="00917B8F" w14:paraId="0CD2DD5F"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6C0A429E"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Have you completed and attached Tenderer’s Commercially Sensitive Information Form (DEFFORM 539A)?  </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60AAA042"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w:t>
            </w:r>
          </w:p>
        </w:tc>
      </w:tr>
      <w:tr w:rsidR="008F32E1" w:rsidRPr="00917B8F" w14:paraId="5F0FF777"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10832D60"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If you have not previously submitted a Statement Relating to Good Standing, or circumstances have changed have you attached a revised version?</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137087A1"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 N/A </w:t>
            </w:r>
          </w:p>
        </w:tc>
      </w:tr>
      <w:tr w:rsidR="008F32E1" w:rsidRPr="00917B8F" w14:paraId="27BD00BC"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0295711E"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Do the Contractor Deliverables contain Asbestos, as defined by the control of Asbestos Regulations 2012?</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3A213A0E" w14:textId="77777777" w:rsidR="008F32E1" w:rsidRPr="00917B8F" w:rsidRDefault="008F32E1">
            <w:pPr>
              <w:widowControl w:val="0"/>
              <w:autoSpaceDE w:val="0"/>
              <w:autoSpaceDN w:val="0"/>
              <w:adjustRightInd w:val="0"/>
              <w:spacing w:before="90" w:after="114"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79CDED4E"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18D1E804"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Have you completed and attached a DEFFORM 68 - Hazardous Articles, Deliverables materials or substances statement?  </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47BEB260" w14:textId="77777777" w:rsidR="008F32E1" w:rsidRPr="00917B8F" w:rsidRDefault="008F32E1">
            <w:pPr>
              <w:widowControl w:val="0"/>
              <w:autoSpaceDE w:val="0"/>
              <w:autoSpaceDN w:val="0"/>
              <w:adjustRightInd w:val="0"/>
              <w:spacing w:before="90" w:after="114"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728806D5"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6C15C0C5"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Do the Contractor Deliverables (including Packaging) use Substances that deplete the Ozone Layer, as defined in Regulation (EC) 1005/2009 (as amended by </w:t>
            </w:r>
            <w:hyperlink r:id="rId17" w:history="1">
              <w:r w:rsidRPr="00917B8F">
                <w:rPr>
                  <w:rFonts w:ascii="Arial" w:hAnsi="Arial" w:cs="Arial"/>
                  <w:color w:val="0000FF"/>
                  <w:u w:val="single"/>
                </w:rPr>
                <w:t>EC 744/2010</w:t>
              </w:r>
            </w:hyperlink>
            <w:r w:rsidRPr="00917B8F">
              <w:rPr>
                <w:rFonts w:ascii="Arial" w:hAnsi="Arial" w:cs="Arial"/>
                <w:color w:val="000000"/>
              </w:rPr>
              <w:t>) of the European Parliament and of the Council.</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19913417"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 xml:space="preserve">Yes* / No  </w:t>
            </w:r>
          </w:p>
        </w:tc>
      </w:tr>
      <w:tr w:rsidR="008F32E1" w:rsidRPr="00917B8F" w14:paraId="6D2C0C63"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677B0739"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Have you attached The Bank / Parent Company Guarantee?</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75D0FAA2"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 / Not Required</w:t>
            </w:r>
          </w:p>
        </w:tc>
      </w:tr>
      <w:tr w:rsidR="008F32E1" w:rsidRPr="00917B8F" w14:paraId="69556A41"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4DE435C3"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 xml:space="preserve">Have you complied with the requirements of the Military Aviation Authority Regulatory Articles?  </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46EF6729"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 / Not Required</w:t>
            </w:r>
          </w:p>
        </w:tc>
      </w:tr>
      <w:tr w:rsidR="008F32E1" w:rsidRPr="00917B8F" w14:paraId="2C7D5DB1" w14:textId="77777777" w:rsidTr="00FE284D">
        <w:trPr>
          <w:jc w:val="center"/>
        </w:trPr>
        <w:tc>
          <w:tcPr>
            <w:tcW w:w="7230" w:type="dxa"/>
            <w:gridSpan w:val="4"/>
            <w:tcBorders>
              <w:top w:val="single" w:sz="8" w:space="0" w:color="000000"/>
              <w:left w:val="double" w:sz="4" w:space="0" w:color="000000"/>
              <w:bottom w:val="single" w:sz="8" w:space="0" w:color="000000"/>
              <w:right w:val="double" w:sz="4" w:space="0" w:color="000000"/>
            </w:tcBorders>
            <w:shd w:val="clear" w:color="auto" w:fill="FFFFFF"/>
          </w:tcPr>
          <w:p w14:paraId="0CDA4211" w14:textId="77777777" w:rsidR="008F32E1" w:rsidRPr="00917B8F" w:rsidRDefault="008F32E1">
            <w:pPr>
              <w:widowControl w:val="0"/>
              <w:autoSpaceDE w:val="0"/>
              <w:autoSpaceDN w:val="0"/>
              <w:adjustRightInd w:val="0"/>
              <w:spacing w:after="60" w:line="240" w:lineRule="auto"/>
              <w:ind w:left="128" w:right="10"/>
              <w:rPr>
                <w:rFonts w:ascii="Arial" w:hAnsi="Arial" w:cs="Arial"/>
                <w:sz w:val="24"/>
                <w:szCs w:val="24"/>
              </w:rPr>
            </w:pPr>
            <w:r w:rsidRPr="00917B8F">
              <w:rPr>
                <w:rFonts w:ascii="Arial" w:hAnsi="Arial" w:cs="Arial"/>
                <w:color w:val="000000"/>
              </w:rPr>
              <w:t>Have you completed the additional Mandatory Requirements?</w:t>
            </w:r>
          </w:p>
        </w:tc>
        <w:tc>
          <w:tcPr>
            <w:tcW w:w="2552" w:type="dxa"/>
            <w:gridSpan w:val="3"/>
            <w:tcBorders>
              <w:top w:val="single" w:sz="8" w:space="0" w:color="000000"/>
              <w:left w:val="double" w:sz="4" w:space="0" w:color="000000"/>
              <w:bottom w:val="single" w:sz="8" w:space="0" w:color="000000"/>
              <w:right w:val="double" w:sz="4" w:space="0" w:color="000000"/>
            </w:tcBorders>
            <w:shd w:val="clear" w:color="auto" w:fill="FFFFFF"/>
          </w:tcPr>
          <w:p w14:paraId="2C2542B8" w14:textId="77777777" w:rsidR="008F32E1" w:rsidRPr="00917B8F" w:rsidRDefault="008F32E1">
            <w:pPr>
              <w:widowControl w:val="0"/>
              <w:autoSpaceDE w:val="0"/>
              <w:autoSpaceDN w:val="0"/>
              <w:adjustRightInd w:val="0"/>
              <w:spacing w:after="60" w:line="240" w:lineRule="auto"/>
              <w:ind w:left="138"/>
              <w:rPr>
                <w:rFonts w:ascii="Arial" w:hAnsi="Arial" w:cs="Arial"/>
                <w:sz w:val="24"/>
                <w:szCs w:val="24"/>
              </w:rPr>
            </w:pPr>
            <w:r w:rsidRPr="00917B8F">
              <w:rPr>
                <w:rFonts w:ascii="Arial" w:hAnsi="Arial" w:cs="Arial"/>
                <w:color w:val="000000"/>
              </w:rPr>
              <w:t>Yes / No / Not Required</w:t>
            </w:r>
          </w:p>
        </w:tc>
      </w:tr>
      <w:tr w:rsidR="008F32E1" w:rsidRPr="00917B8F" w14:paraId="2FA8BC66"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608028C3" w14:textId="77777777" w:rsidR="008F32E1" w:rsidRPr="00917B8F" w:rsidRDefault="008F32E1">
            <w:pPr>
              <w:widowControl w:val="0"/>
              <w:autoSpaceDE w:val="0"/>
              <w:autoSpaceDN w:val="0"/>
              <w:adjustRightInd w:val="0"/>
              <w:spacing w:after="60" w:line="240" w:lineRule="auto"/>
              <w:ind w:left="128" w:right="18"/>
              <w:rPr>
                <w:rFonts w:ascii="Arial" w:hAnsi="Arial" w:cs="Arial"/>
                <w:sz w:val="24"/>
                <w:szCs w:val="24"/>
              </w:rPr>
            </w:pPr>
            <w:r w:rsidRPr="00917B8F">
              <w:rPr>
                <w:rFonts w:ascii="Arial" w:hAnsi="Arial" w:cs="Arial"/>
                <w:color w:val="000000"/>
              </w:rPr>
              <w:t>*If selecting Yes to any of the above questions, please attach the information detailed in Appendix 1 to DEFFORM 47 Annex A (Offer).</w:t>
            </w:r>
          </w:p>
        </w:tc>
      </w:tr>
      <w:tr w:rsidR="008F32E1" w:rsidRPr="00917B8F" w14:paraId="6100984A"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77505CAF" w14:textId="77777777" w:rsidR="008F32E1" w:rsidRPr="00917B8F" w:rsidRDefault="008F32E1">
            <w:pPr>
              <w:widowControl w:val="0"/>
              <w:autoSpaceDE w:val="0"/>
              <w:autoSpaceDN w:val="0"/>
              <w:adjustRightInd w:val="0"/>
              <w:spacing w:before="54" w:after="114" w:line="240" w:lineRule="auto"/>
              <w:ind w:left="128" w:right="18"/>
              <w:rPr>
                <w:rFonts w:ascii="Arial" w:hAnsi="Arial" w:cs="Arial"/>
                <w:sz w:val="24"/>
                <w:szCs w:val="24"/>
              </w:rPr>
            </w:pPr>
            <w:r w:rsidRPr="00917B8F">
              <w:rPr>
                <w:rFonts w:ascii="Arial" w:hAnsi="Arial" w:cs="Arial"/>
                <w:b/>
                <w:bCs/>
                <w:color w:val="000000"/>
              </w:rPr>
              <w:t>Tenderer’s Declaration of Compliance with Competition Law</w:t>
            </w:r>
          </w:p>
        </w:tc>
      </w:tr>
      <w:tr w:rsidR="008F32E1" w:rsidRPr="00917B8F" w14:paraId="3AE7851A"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6EDF2C51" w14:textId="77777777" w:rsidR="008F32E1" w:rsidRPr="00917B8F" w:rsidRDefault="008F32E1">
            <w:pPr>
              <w:widowControl w:val="0"/>
              <w:autoSpaceDE w:val="0"/>
              <w:autoSpaceDN w:val="0"/>
              <w:adjustRightInd w:val="0"/>
              <w:spacing w:before="120" w:after="180" w:line="240" w:lineRule="auto"/>
              <w:ind w:left="128" w:right="18"/>
              <w:rPr>
                <w:rFonts w:ascii="Arial" w:hAnsi="Arial" w:cs="Arial"/>
                <w:color w:val="000000"/>
              </w:rPr>
            </w:pPr>
            <w:r w:rsidRPr="00917B8F">
              <w:rPr>
                <w:rFonts w:ascii="Arial" w:hAnsi="Arial" w:cs="Arial"/>
                <w:color w:val="000000"/>
              </w:rPr>
              <w:lastRenderedPageBreak/>
              <w:t xml:space="preserve">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t>
            </w:r>
            <w:proofErr w:type="gramStart"/>
            <w:r w:rsidRPr="00917B8F">
              <w:rPr>
                <w:rFonts w:ascii="Arial" w:hAnsi="Arial" w:cs="Arial"/>
                <w:color w:val="000000"/>
              </w:rPr>
              <w:t>whether or not</w:t>
            </w:r>
            <w:proofErr w:type="gramEnd"/>
            <w:r w:rsidRPr="00917B8F">
              <w:rPr>
                <w:rFonts w:ascii="Arial" w:hAnsi="Arial" w:cs="Arial"/>
                <w:color w:val="000000"/>
              </w:rPr>
              <w:t xml:space="preserve"> legally binding.  In particular:</w:t>
            </w:r>
          </w:p>
          <w:p w14:paraId="02B40CAD" w14:textId="77777777" w:rsidR="008F32E1" w:rsidRPr="00917B8F" w:rsidRDefault="008F32E1">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sidRPr="00917B8F">
              <w:rPr>
                <w:rFonts w:ascii="Arial" w:hAnsi="Arial" w:cs="Arial"/>
                <w:color w:val="000000"/>
              </w:rPr>
              <w:t xml:space="preserve">a. </w:t>
            </w:r>
            <w:r w:rsidRPr="00917B8F">
              <w:rPr>
                <w:rFonts w:ascii="Arial" w:hAnsi="Arial" w:cs="Arial"/>
                <w:sz w:val="24"/>
                <w:szCs w:val="24"/>
              </w:rPr>
              <w:tab/>
            </w:r>
            <w:r w:rsidRPr="00917B8F">
              <w:rPr>
                <w:rFonts w:ascii="Arial" w:hAnsi="Arial" w:cs="Arial"/>
                <w:color w:val="000000"/>
                <w:sz w:val="20"/>
                <w:szCs w:val="20"/>
              </w:rPr>
              <w:t>the offered price has not been divulged to any Third Party,</w:t>
            </w:r>
          </w:p>
          <w:p w14:paraId="5056F607" w14:textId="77777777" w:rsidR="008F32E1" w:rsidRPr="00917B8F" w:rsidRDefault="008F32E1">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sidRPr="00917B8F">
              <w:rPr>
                <w:rFonts w:ascii="Arial" w:hAnsi="Arial" w:cs="Arial"/>
                <w:color w:val="000000"/>
              </w:rPr>
              <w:t xml:space="preserve">b. </w:t>
            </w:r>
            <w:r w:rsidRPr="00917B8F">
              <w:rPr>
                <w:rFonts w:ascii="Arial" w:hAnsi="Arial" w:cs="Arial"/>
                <w:sz w:val="24"/>
                <w:szCs w:val="24"/>
              </w:rPr>
              <w:tab/>
            </w:r>
            <w:r w:rsidRPr="00917B8F">
              <w:rPr>
                <w:rFonts w:ascii="Arial" w:hAnsi="Arial" w:cs="Arial"/>
                <w:color w:val="000000"/>
                <w:sz w:val="20"/>
                <w:szCs w:val="20"/>
              </w:rPr>
              <w:t>no arrangement has been made with any Third Party that they should refrain from tendering,</w:t>
            </w:r>
          </w:p>
          <w:p w14:paraId="332958B1" w14:textId="77777777" w:rsidR="008F32E1" w:rsidRPr="00917B8F" w:rsidRDefault="008F32E1">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sidRPr="00917B8F">
              <w:rPr>
                <w:rFonts w:ascii="Arial" w:hAnsi="Arial" w:cs="Arial"/>
                <w:color w:val="000000"/>
              </w:rPr>
              <w:t xml:space="preserve">c. </w:t>
            </w:r>
            <w:r w:rsidRPr="00917B8F">
              <w:rPr>
                <w:rFonts w:ascii="Arial" w:hAnsi="Arial" w:cs="Arial"/>
                <w:sz w:val="24"/>
                <w:szCs w:val="24"/>
              </w:rPr>
              <w:tab/>
            </w:r>
            <w:r w:rsidRPr="00917B8F">
              <w:rPr>
                <w:rFonts w:ascii="Arial" w:hAnsi="Arial" w:cs="Arial"/>
                <w:color w:val="000000"/>
                <w:sz w:val="20"/>
                <w:szCs w:val="20"/>
              </w:rPr>
              <w:t>no arrangement with any Third Party has been made to the effect that we will refrain from bidding on a future occasion,</w:t>
            </w:r>
          </w:p>
          <w:p w14:paraId="543C493A" w14:textId="77777777" w:rsidR="008F32E1" w:rsidRPr="00917B8F" w:rsidRDefault="008F32E1">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sidRPr="00917B8F">
              <w:rPr>
                <w:rFonts w:ascii="Arial" w:hAnsi="Arial" w:cs="Arial"/>
                <w:color w:val="000000"/>
              </w:rPr>
              <w:t xml:space="preserve">d. </w:t>
            </w:r>
            <w:r w:rsidRPr="00917B8F">
              <w:rPr>
                <w:rFonts w:ascii="Arial" w:hAnsi="Arial" w:cs="Arial"/>
                <w:sz w:val="24"/>
                <w:szCs w:val="24"/>
              </w:rPr>
              <w:tab/>
            </w:r>
            <w:r w:rsidRPr="00917B8F">
              <w:rPr>
                <w:rFonts w:ascii="Arial" w:hAnsi="Arial" w:cs="Arial"/>
                <w:color w:val="000000"/>
                <w:sz w:val="20"/>
                <w:szCs w:val="20"/>
              </w:rPr>
              <w:t>no discussion with any Third Party has taken place concerning the details of either’s proposed price, and</w:t>
            </w:r>
          </w:p>
          <w:p w14:paraId="27D2287D" w14:textId="77777777" w:rsidR="008F32E1" w:rsidRPr="00917B8F" w:rsidRDefault="008F32E1">
            <w:pPr>
              <w:widowControl w:val="0"/>
              <w:tabs>
                <w:tab w:val="left" w:pos="128"/>
              </w:tabs>
              <w:autoSpaceDE w:val="0"/>
              <w:autoSpaceDN w:val="0"/>
              <w:adjustRightInd w:val="0"/>
              <w:spacing w:before="120" w:after="0" w:line="240" w:lineRule="auto"/>
              <w:ind w:left="128" w:firstLine="393"/>
              <w:rPr>
                <w:rFonts w:ascii="Arial" w:hAnsi="Arial" w:cs="Arial"/>
                <w:sz w:val="24"/>
                <w:szCs w:val="24"/>
              </w:rPr>
            </w:pPr>
            <w:r w:rsidRPr="00917B8F">
              <w:rPr>
                <w:rFonts w:ascii="Arial" w:hAnsi="Arial" w:cs="Arial"/>
                <w:color w:val="000000"/>
              </w:rPr>
              <w:t xml:space="preserve">e. </w:t>
            </w:r>
            <w:r w:rsidRPr="00917B8F">
              <w:rPr>
                <w:rFonts w:ascii="Arial" w:hAnsi="Arial" w:cs="Arial"/>
                <w:sz w:val="24"/>
                <w:szCs w:val="24"/>
              </w:rPr>
              <w:tab/>
            </w:r>
            <w:r w:rsidRPr="00917B8F">
              <w:rPr>
                <w:rFonts w:ascii="Arial" w:hAnsi="Arial" w:cs="Arial"/>
                <w:color w:val="000000"/>
                <w:sz w:val="20"/>
                <w:szCs w:val="20"/>
              </w:rPr>
              <w:t>no arrangement has been made with any Third Party otherwise to limit genuine competition.</w:t>
            </w:r>
          </w:p>
          <w:p w14:paraId="446804E6" w14:textId="77777777" w:rsidR="008F32E1" w:rsidRPr="00917B8F" w:rsidRDefault="008F32E1">
            <w:pPr>
              <w:widowControl w:val="0"/>
              <w:autoSpaceDE w:val="0"/>
              <w:autoSpaceDN w:val="0"/>
              <w:adjustRightInd w:val="0"/>
              <w:spacing w:before="120" w:after="180" w:line="240" w:lineRule="auto"/>
              <w:ind w:left="128" w:right="18"/>
              <w:rPr>
                <w:rFonts w:ascii="Arial" w:hAnsi="Arial" w:cs="Arial"/>
                <w:color w:val="000000"/>
              </w:rPr>
            </w:pPr>
            <w:r w:rsidRPr="00917B8F">
              <w:rPr>
                <w:rFonts w:ascii="Arial" w:hAnsi="Arial" w:cs="Arial"/>
                <w:color w:val="000000"/>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6590BBF3" w14:textId="77777777" w:rsidR="008F32E1" w:rsidRPr="00917B8F" w:rsidRDefault="008F32E1">
            <w:pPr>
              <w:widowControl w:val="0"/>
              <w:autoSpaceDE w:val="0"/>
              <w:autoSpaceDN w:val="0"/>
              <w:adjustRightInd w:val="0"/>
              <w:spacing w:before="120" w:after="180" w:line="240" w:lineRule="auto"/>
              <w:ind w:left="128" w:right="18"/>
              <w:rPr>
                <w:rFonts w:ascii="Arial" w:hAnsi="Arial" w:cs="Arial"/>
                <w:color w:val="000000"/>
              </w:rPr>
            </w:pPr>
            <w:r w:rsidRPr="00917B8F">
              <w:rPr>
                <w:rFonts w:ascii="Arial" w:hAnsi="Arial" w:cs="Arial"/>
                <w:color w:val="000000"/>
              </w:rPr>
              <w:t>We understand that any misrepresentations may also be the subject of criminal investigation or used as the basis for civil action.</w:t>
            </w:r>
          </w:p>
          <w:p w14:paraId="7C8755A8" w14:textId="77777777" w:rsidR="008F32E1" w:rsidRPr="00917B8F" w:rsidRDefault="008F32E1">
            <w:pPr>
              <w:widowControl w:val="0"/>
              <w:autoSpaceDE w:val="0"/>
              <w:autoSpaceDN w:val="0"/>
              <w:adjustRightInd w:val="0"/>
              <w:spacing w:after="200" w:line="276" w:lineRule="auto"/>
              <w:ind w:left="120" w:right="114"/>
              <w:rPr>
                <w:rFonts w:ascii="Arial" w:hAnsi="Arial" w:cs="Arial"/>
                <w:sz w:val="24"/>
                <w:szCs w:val="24"/>
              </w:rPr>
            </w:pPr>
            <w:r w:rsidRPr="00917B8F">
              <w:rPr>
                <w:rFonts w:ascii="Arial" w:hAnsi="Arial" w:cs="Arial"/>
                <w:color w:val="000000"/>
              </w:rPr>
              <w:t xml:space="preserve">We agree that the Authority may share the Contractor’s information / documentation (submitted to the Authority during this Procurement) more widely within Government </w:t>
            </w:r>
            <w:proofErr w:type="gramStart"/>
            <w:r w:rsidRPr="00917B8F">
              <w:rPr>
                <w:rFonts w:ascii="Arial" w:hAnsi="Arial" w:cs="Arial"/>
                <w:color w:val="000000"/>
              </w:rPr>
              <w:t>for the purpose of</w:t>
            </w:r>
            <w:proofErr w:type="gramEnd"/>
            <w:r w:rsidRPr="00917B8F">
              <w:rPr>
                <w:rFonts w:ascii="Arial" w:hAnsi="Arial" w:cs="Arial"/>
                <w:color w:val="000000"/>
              </w:rPr>
              <w:t xml:space="preserve"> ensuring effective cross-Government procurement processes, including value for money and related purposes.  We certify that we have identified any sensitive material in DEFFORM 539A.</w:t>
            </w:r>
          </w:p>
          <w:p w14:paraId="6EEDFBF3" w14:textId="77777777" w:rsidR="008F32E1" w:rsidRPr="00917B8F" w:rsidRDefault="008F32E1">
            <w:pPr>
              <w:widowControl w:val="0"/>
              <w:autoSpaceDE w:val="0"/>
              <w:autoSpaceDN w:val="0"/>
              <w:adjustRightInd w:val="0"/>
              <w:spacing w:after="200" w:line="276" w:lineRule="auto"/>
              <w:ind w:left="120" w:right="114"/>
              <w:rPr>
                <w:rFonts w:ascii="Arial" w:hAnsi="Arial" w:cs="Arial"/>
                <w:sz w:val="24"/>
                <w:szCs w:val="24"/>
              </w:rPr>
            </w:pPr>
          </w:p>
        </w:tc>
      </w:tr>
      <w:tr w:rsidR="008F32E1" w:rsidRPr="00917B8F" w14:paraId="1E2D85BE"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5EE9F89B" w14:textId="77777777" w:rsidR="008F32E1" w:rsidRPr="00917B8F" w:rsidRDefault="008F32E1">
            <w:pPr>
              <w:widowControl w:val="0"/>
              <w:autoSpaceDE w:val="0"/>
              <w:autoSpaceDN w:val="0"/>
              <w:adjustRightInd w:val="0"/>
              <w:spacing w:before="90" w:after="114" w:line="240" w:lineRule="auto"/>
              <w:ind w:left="128" w:right="18"/>
              <w:rPr>
                <w:rFonts w:ascii="Arial" w:hAnsi="Arial" w:cs="Arial"/>
                <w:sz w:val="24"/>
                <w:szCs w:val="24"/>
              </w:rPr>
            </w:pPr>
          </w:p>
          <w:p w14:paraId="50F33B0F" w14:textId="77777777" w:rsidR="008F32E1" w:rsidRPr="00917B8F" w:rsidRDefault="008F32E1">
            <w:pPr>
              <w:widowControl w:val="0"/>
              <w:autoSpaceDE w:val="0"/>
              <w:autoSpaceDN w:val="0"/>
              <w:adjustRightInd w:val="0"/>
              <w:spacing w:before="90" w:after="114" w:line="240" w:lineRule="auto"/>
              <w:ind w:left="128" w:right="18"/>
              <w:rPr>
                <w:rFonts w:ascii="Arial" w:hAnsi="Arial" w:cs="Arial"/>
                <w:sz w:val="24"/>
                <w:szCs w:val="24"/>
              </w:rPr>
            </w:pPr>
            <w:r w:rsidRPr="00917B8F">
              <w:rPr>
                <w:rFonts w:ascii="Arial" w:hAnsi="Arial" w:cs="Arial"/>
                <w:b/>
                <w:bCs/>
                <w:color w:val="000000"/>
              </w:rPr>
              <w:t>Dated this.................. day of ................................................................... Year ........................</w:t>
            </w:r>
          </w:p>
        </w:tc>
      </w:tr>
      <w:tr w:rsidR="008F32E1" w:rsidRPr="00917B8F" w14:paraId="0C5096B2" w14:textId="77777777" w:rsidTr="00FE284D">
        <w:trPr>
          <w:jc w:val="center"/>
        </w:trPr>
        <w:tc>
          <w:tcPr>
            <w:tcW w:w="9782" w:type="dxa"/>
            <w:gridSpan w:val="7"/>
            <w:tcBorders>
              <w:top w:val="single" w:sz="8" w:space="0" w:color="000000"/>
              <w:left w:val="double" w:sz="4" w:space="0" w:color="000000"/>
              <w:bottom w:val="single" w:sz="8" w:space="0" w:color="000000"/>
              <w:right w:val="double" w:sz="4" w:space="0" w:color="000000"/>
            </w:tcBorders>
            <w:shd w:val="clear" w:color="auto" w:fill="FFFFFF"/>
          </w:tcPr>
          <w:p w14:paraId="537094F3" w14:textId="77777777" w:rsidR="008F32E1" w:rsidRPr="00917B8F" w:rsidRDefault="008F32E1">
            <w:pPr>
              <w:widowControl w:val="0"/>
              <w:autoSpaceDE w:val="0"/>
              <w:autoSpaceDN w:val="0"/>
              <w:adjustRightInd w:val="0"/>
              <w:spacing w:before="90" w:after="60" w:line="240" w:lineRule="auto"/>
              <w:ind w:left="3728" w:right="18"/>
              <w:rPr>
                <w:rFonts w:ascii="Arial" w:hAnsi="Arial" w:cs="Arial"/>
                <w:sz w:val="24"/>
                <w:szCs w:val="24"/>
              </w:rPr>
            </w:pPr>
          </w:p>
          <w:p w14:paraId="210F20B2" w14:textId="77777777" w:rsidR="008F32E1" w:rsidRPr="00917B8F" w:rsidRDefault="008F32E1">
            <w:pPr>
              <w:widowControl w:val="0"/>
              <w:autoSpaceDE w:val="0"/>
              <w:autoSpaceDN w:val="0"/>
              <w:adjustRightInd w:val="0"/>
              <w:spacing w:before="90" w:after="60" w:line="240" w:lineRule="auto"/>
              <w:ind w:left="3728" w:right="18"/>
              <w:rPr>
                <w:rFonts w:ascii="Arial" w:hAnsi="Arial" w:cs="Arial"/>
                <w:b/>
                <w:bCs/>
                <w:color w:val="000000"/>
              </w:rPr>
            </w:pPr>
            <w:r w:rsidRPr="00917B8F">
              <w:rPr>
                <w:rFonts w:ascii="Arial" w:hAnsi="Arial" w:cs="Arial"/>
                <w:b/>
                <w:bCs/>
                <w:color w:val="000000"/>
              </w:rPr>
              <w:t>Signature:</w:t>
            </w:r>
            <w:r w:rsidRPr="00917B8F">
              <w:rPr>
                <w:rFonts w:ascii="Arial" w:hAnsi="Arial" w:cs="Arial"/>
                <w:color w:val="000000"/>
              </w:rPr>
              <w:t>                    </w:t>
            </w:r>
            <w:r w:rsidRPr="00917B8F">
              <w:rPr>
                <w:rFonts w:ascii="Arial" w:hAnsi="Arial" w:cs="Arial"/>
                <w:b/>
                <w:bCs/>
                <w:color w:val="000000"/>
              </w:rPr>
              <w:t xml:space="preserve">In the capacity of </w:t>
            </w:r>
          </w:p>
          <w:p w14:paraId="5C660E26" w14:textId="77777777" w:rsidR="008F32E1" w:rsidRPr="00917B8F" w:rsidRDefault="008F32E1">
            <w:pPr>
              <w:widowControl w:val="0"/>
              <w:autoSpaceDE w:val="0"/>
              <w:autoSpaceDN w:val="0"/>
              <w:adjustRightInd w:val="0"/>
              <w:spacing w:before="90" w:after="60" w:line="240" w:lineRule="auto"/>
              <w:ind w:left="3728" w:right="18"/>
              <w:rPr>
                <w:rFonts w:ascii="Arial" w:hAnsi="Arial" w:cs="Arial"/>
                <w:b/>
                <w:bCs/>
                <w:color w:val="000000"/>
              </w:rPr>
            </w:pPr>
            <w:r w:rsidRPr="00917B8F">
              <w:rPr>
                <w:rFonts w:ascii="Arial" w:hAnsi="Arial" w:cs="Arial"/>
                <w:color w:val="000000"/>
              </w:rPr>
              <w:t>        </w:t>
            </w:r>
            <w:r w:rsidRPr="00917B8F">
              <w:rPr>
                <w:rFonts w:ascii="Arial" w:hAnsi="Arial" w:cs="Arial"/>
                <w:b/>
                <w:bCs/>
                <w:color w:val="000000"/>
              </w:rPr>
              <w:t>.......................................................................................................</w:t>
            </w:r>
          </w:p>
          <w:p w14:paraId="5239BE91" w14:textId="77777777" w:rsidR="008F32E1" w:rsidRPr="00917B8F" w:rsidRDefault="008F32E1">
            <w:pPr>
              <w:widowControl w:val="0"/>
              <w:autoSpaceDE w:val="0"/>
              <w:autoSpaceDN w:val="0"/>
              <w:adjustRightInd w:val="0"/>
              <w:spacing w:after="60" w:line="240" w:lineRule="auto"/>
              <w:ind w:left="3728" w:right="18"/>
              <w:rPr>
                <w:rFonts w:ascii="Arial" w:hAnsi="Arial" w:cs="Arial"/>
                <w:sz w:val="24"/>
                <w:szCs w:val="24"/>
              </w:rPr>
            </w:pPr>
            <w:r w:rsidRPr="00917B8F">
              <w:rPr>
                <w:rFonts w:ascii="Arial" w:hAnsi="Arial" w:cs="Arial"/>
                <w:color w:val="000000"/>
              </w:rPr>
              <w:t xml:space="preserve">(Must be </w:t>
            </w:r>
            <w:proofErr w:type="gramStart"/>
            <w:r w:rsidRPr="00917B8F">
              <w:rPr>
                <w:rFonts w:ascii="Arial" w:hAnsi="Arial" w:cs="Arial"/>
                <w:color w:val="000000"/>
              </w:rPr>
              <w:t>original)   </w:t>
            </w:r>
            <w:proofErr w:type="gramEnd"/>
            <w:r w:rsidRPr="00917B8F">
              <w:rPr>
                <w:rFonts w:ascii="Arial" w:hAnsi="Arial" w:cs="Arial"/>
                <w:color w:val="000000"/>
              </w:rPr>
              <w:t>                 (State official position e.g. Director, Manager, Secretary etc.)</w:t>
            </w:r>
          </w:p>
        </w:tc>
      </w:tr>
      <w:tr w:rsidR="008F32E1" w:rsidRPr="00917B8F" w14:paraId="25C67B95" w14:textId="77777777" w:rsidTr="00FE284D">
        <w:trPr>
          <w:jc w:val="center"/>
        </w:trPr>
        <w:tc>
          <w:tcPr>
            <w:tcW w:w="5324" w:type="dxa"/>
            <w:gridSpan w:val="3"/>
            <w:tcBorders>
              <w:top w:val="single" w:sz="8" w:space="0" w:color="000000"/>
              <w:left w:val="double" w:sz="4" w:space="0" w:color="000000"/>
              <w:bottom w:val="double" w:sz="4" w:space="0" w:color="000000"/>
              <w:right w:val="nil"/>
            </w:tcBorders>
            <w:shd w:val="clear" w:color="auto" w:fill="FFFFFF"/>
          </w:tcPr>
          <w:p w14:paraId="0AB1F239" w14:textId="77777777" w:rsidR="008F32E1" w:rsidRPr="00917B8F" w:rsidRDefault="008F32E1">
            <w:pPr>
              <w:widowControl w:val="0"/>
              <w:autoSpaceDE w:val="0"/>
              <w:autoSpaceDN w:val="0"/>
              <w:adjustRightInd w:val="0"/>
              <w:spacing w:before="90" w:after="60" w:line="240" w:lineRule="auto"/>
              <w:ind w:left="128"/>
              <w:rPr>
                <w:rFonts w:ascii="Arial" w:hAnsi="Arial" w:cs="Arial"/>
                <w:color w:val="000000"/>
              </w:rPr>
            </w:pPr>
            <w:r w:rsidRPr="00917B8F">
              <w:rPr>
                <w:rFonts w:ascii="Arial" w:hAnsi="Arial" w:cs="Arial"/>
                <w:b/>
                <w:bCs/>
                <w:color w:val="000000"/>
              </w:rPr>
              <w:t xml:space="preserve">Name: </w:t>
            </w:r>
            <w:r w:rsidRPr="00917B8F">
              <w:rPr>
                <w:rFonts w:ascii="Arial" w:hAnsi="Arial" w:cs="Arial"/>
                <w:color w:val="000000"/>
              </w:rPr>
              <w:t>(in BLOCK CAPITALS)</w:t>
            </w:r>
          </w:p>
          <w:p w14:paraId="67A63A17" w14:textId="77777777" w:rsidR="008F32E1" w:rsidRPr="00917B8F" w:rsidRDefault="008F32E1">
            <w:pPr>
              <w:widowControl w:val="0"/>
              <w:autoSpaceDE w:val="0"/>
              <w:autoSpaceDN w:val="0"/>
              <w:adjustRightInd w:val="0"/>
              <w:spacing w:after="60" w:line="240" w:lineRule="auto"/>
              <w:ind w:left="128"/>
              <w:rPr>
                <w:rFonts w:ascii="Arial" w:hAnsi="Arial" w:cs="Arial"/>
                <w:sz w:val="24"/>
                <w:szCs w:val="24"/>
              </w:rPr>
            </w:pPr>
          </w:p>
          <w:p w14:paraId="6F0F65D6" w14:textId="77777777" w:rsidR="008F32E1" w:rsidRPr="00917B8F" w:rsidRDefault="008F32E1">
            <w:pPr>
              <w:widowControl w:val="0"/>
              <w:autoSpaceDE w:val="0"/>
              <w:autoSpaceDN w:val="0"/>
              <w:adjustRightInd w:val="0"/>
              <w:spacing w:after="60" w:line="240" w:lineRule="auto"/>
              <w:ind w:left="128"/>
              <w:rPr>
                <w:rFonts w:ascii="Arial" w:hAnsi="Arial" w:cs="Arial"/>
                <w:b/>
                <w:bCs/>
                <w:color w:val="000000"/>
              </w:rPr>
            </w:pPr>
            <w:r w:rsidRPr="00917B8F">
              <w:rPr>
                <w:rFonts w:ascii="Arial" w:hAnsi="Arial" w:cs="Arial"/>
                <w:b/>
                <w:bCs/>
                <w:color w:val="000000"/>
              </w:rPr>
              <w:t>duly authorised to sign this Tender for and on behalf of:</w:t>
            </w:r>
          </w:p>
          <w:p w14:paraId="3CC2A8A5" w14:textId="77777777" w:rsidR="008F32E1" w:rsidRPr="00917B8F" w:rsidRDefault="008F32E1">
            <w:pPr>
              <w:widowControl w:val="0"/>
              <w:autoSpaceDE w:val="0"/>
              <w:autoSpaceDN w:val="0"/>
              <w:adjustRightInd w:val="0"/>
              <w:spacing w:after="60" w:line="240" w:lineRule="auto"/>
              <w:ind w:left="128"/>
              <w:rPr>
                <w:rFonts w:ascii="Arial" w:hAnsi="Arial" w:cs="Arial"/>
                <w:sz w:val="24"/>
                <w:szCs w:val="24"/>
              </w:rPr>
            </w:pPr>
          </w:p>
          <w:p w14:paraId="12CC9CFB" w14:textId="77777777" w:rsidR="008F32E1" w:rsidRPr="00917B8F" w:rsidRDefault="008F32E1">
            <w:pPr>
              <w:widowControl w:val="0"/>
              <w:autoSpaceDE w:val="0"/>
              <w:autoSpaceDN w:val="0"/>
              <w:adjustRightInd w:val="0"/>
              <w:spacing w:after="114" w:line="240" w:lineRule="auto"/>
              <w:ind w:left="128"/>
              <w:rPr>
                <w:rFonts w:ascii="Arial" w:hAnsi="Arial" w:cs="Arial"/>
                <w:sz w:val="24"/>
                <w:szCs w:val="24"/>
              </w:rPr>
            </w:pPr>
            <w:r w:rsidRPr="00917B8F">
              <w:rPr>
                <w:rFonts w:ascii="Arial" w:hAnsi="Arial" w:cs="Arial"/>
                <w:color w:val="000000"/>
              </w:rPr>
              <w:t>(Tenderer's Name)</w:t>
            </w:r>
          </w:p>
        </w:tc>
        <w:tc>
          <w:tcPr>
            <w:tcW w:w="4458" w:type="dxa"/>
            <w:gridSpan w:val="4"/>
            <w:tcBorders>
              <w:top w:val="single" w:sz="8" w:space="0" w:color="000000"/>
              <w:left w:val="single" w:sz="8" w:space="0" w:color="000000"/>
              <w:bottom w:val="double" w:sz="4" w:space="0" w:color="000000"/>
              <w:right w:val="double" w:sz="4" w:space="0" w:color="000000"/>
            </w:tcBorders>
            <w:shd w:val="clear" w:color="auto" w:fill="FFFFFF"/>
          </w:tcPr>
          <w:p w14:paraId="4EAF1742" w14:textId="77777777" w:rsidR="008F32E1" w:rsidRPr="00917B8F" w:rsidRDefault="008F32E1">
            <w:pPr>
              <w:widowControl w:val="0"/>
              <w:autoSpaceDE w:val="0"/>
              <w:autoSpaceDN w:val="0"/>
              <w:adjustRightInd w:val="0"/>
              <w:spacing w:before="90" w:after="60" w:line="240" w:lineRule="auto"/>
              <w:ind w:left="122"/>
              <w:rPr>
                <w:rFonts w:ascii="Arial" w:hAnsi="Arial" w:cs="Arial"/>
                <w:b/>
                <w:bCs/>
                <w:color w:val="000000"/>
              </w:rPr>
            </w:pPr>
            <w:r w:rsidRPr="00917B8F">
              <w:rPr>
                <w:rFonts w:ascii="Arial" w:hAnsi="Arial" w:cs="Arial"/>
                <w:b/>
                <w:bCs/>
                <w:color w:val="000000"/>
              </w:rPr>
              <w:t>Postal Address:</w:t>
            </w:r>
          </w:p>
          <w:p w14:paraId="2E1C2328" w14:textId="77777777" w:rsidR="008F32E1" w:rsidRPr="00917B8F" w:rsidRDefault="008F32E1">
            <w:pPr>
              <w:widowControl w:val="0"/>
              <w:autoSpaceDE w:val="0"/>
              <w:autoSpaceDN w:val="0"/>
              <w:adjustRightInd w:val="0"/>
              <w:spacing w:after="60" w:line="240" w:lineRule="auto"/>
              <w:ind w:left="122"/>
              <w:rPr>
                <w:rFonts w:ascii="Arial" w:hAnsi="Arial" w:cs="Arial"/>
                <w:sz w:val="24"/>
                <w:szCs w:val="24"/>
              </w:rPr>
            </w:pPr>
          </w:p>
          <w:p w14:paraId="087D89C1" w14:textId="77777777" w:rsidR="008F32E1" w:rsidRPr="00917B8F" w:rsidRDefault="008F32E1">
            <w:pPr>
              <w:widowControl w:val="0"/>
              <w:autoSpaceDE w:val="0"/>
              <w:autoSpaceDN w:val="0"/>
              <w:adjustRightInd w:val="0"/>
              <w:spacing w:after="60" w:line="240" w:lineRule="auto"/>
              <w:ind w:left="122"/>
              <w:rPr>
                <w:rFonts w:ascii="Arial" w:hAnsi="Arial" w:cs="Arial"/>
                <w:sz w:val="24"/>
                <w:szCs w:val="24"/>
              </w:rPr>
            </w:pPr>
          </w:p>
          <w:p w14:paraId="531A6AE2" w14:textId="77777777" w:rsidR="008F32E1" w:rsidRPr="00917B8F" w:rsidRDefault="008F32E1">
            <w:pPr>
              <w:widowControl w:val="0"/>
              <w:autoSpaceDE w:val="0"/>
              <w:autoSpaceDN w:val="0"/>
              <w:adjustRightInd w:val="0"/>
              <w:spacing w:after="60" w:line="240" w:lineRule="auto"/>
              <w:ind w:left="122"/>
              <w:rPr>
                <w:rFonts w:ascii="Arial" w:hAnsi="Arial" w:cs="Arial"/>
                <w:b/>
                <w:bCs/>
                <w:color w:val="000000"/>
              </w:rPr>
            </w:pPr>
            <w:r w:rsidRPr="00917B8F">
              <w:rPr>
                <w:rFonts w:ascii="Arial" w:hAnsi="Arial" w:cs="Arial"/>
                <w:b/>
                <w:bCs/>
                <w:color w:val="000000"/>
              </w:rPr>
              <w:t>Telephone No:</w:t>
            </w:r>
          </w:p>
          <w:p w14:paraId="37833BAA" w14:textId="77777777" w:rsidR="008F32E1" w:rsidRPr="00917B8F" w:rsidRDefault="008F32E1">
            <w:pPr>
              <w:widowControl w:val="0"/>
              <w:autoSpaceDE w:val="0"/>
              <w:autoSpaceDN w:val="0"/>
              <w:adjustRightInd w:val="0"/>
              <w:spacing w:after="114" w:line="240" w:lineRule="auto"/>
              <w:ind w:left="122"/>
              <w:rPr>
                <w:rFonts w:ascii="Arial" w:hAnsi="Arial" w:cs="Arial"/>
                <w:b/>
                <w:bCs/>
                <w:color w:val="000000"/>
              </w:rPr>
            </w:pPr>
            <w:r w:rsidRPr="00917B8F">
              <w:rPr>
                <w:rFonts w:ascii="Arial" w:hAnsi="Arial" w:cs="Arial"/>
                <w:b/>
                <w:bCs/>
                <w:color w:val="000000"/>
              </w:rPr>
              <w:t>Registered Company Number:</w:t>
            </w:r>
          </w:p>
          <w:p w14:paraId="4094C140" w14:textId="77777777" w:rsidR="008F32E1" w:rsidRPr="00917B8F" w:rsidRDefault="008F32E1">
            <w:pPr>
              <w:widowControl w:val="0"/>
              <w:autoSpaceDE w:val="0"/>
              <w:autoSpaceDN w:val="0"/>
              <w:adjustRightInd w:val="0"/>
              <w:spacing w:after="114" w:line="240" w:lineRule="auto"/>
              <w:ind w:left="122"/>
              <w:rPr>
                <w:rFonts w:ascii="Arial" w:hAnsi="Arial" w:cs="Arial"/>
                <w:sz w:val="24"/>
                <w:szCs w:val="24"/>
              </w:rPr>
            </w:pPr>
            <w:r w:rsidRPr="00917B8F">
              <w:rPr>
                <w:rFonts w:ascii="Arial" w:hAnsi="Arial" w:cs="Arial"/>
                <w:b/>
                <w:bCs/>
                <w:color w:val="000000"/>
              </w:rPr>
              <w:t>Dunn And Bradstreet number:</w:t>
            </w:r>
          </w:p>
        </w:tc>
      </w:tr>
    </w:tbl>
    <w:p w14:paraId="4A7FD9F8"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25D9ECF1"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 xml:space="preserve"> </w:t>
      </w:r>
    </w:p>
    <w:p w14:paraId="346397F8" w14:textId="77777777" w:rsidR="0009508D" w:rsidRPr="0009508D" w:rsidRDefault="0009508D" w:rsidP="0009508D">
      <w:pPr>
        <w:widowControl w:val="0"/>
        <w:autoSpaceDE w:val="0"/>
        <w:autoSpaceDN w:val="0"/>
        <w:adjustRightInd w:val="0"/>
        <w:spacing w:after="60" w:line="240" w:lineRule="auto"/>
        <w:ind w:left="120"/>
        <w:jc w:val="right"/>
        <w:rPr>
          <w:rFonts w:ascii="Arial" w:hAnsi="Arial" w:cs="Arial"/>
          <w:sz w:val="24"/>
          <w:szCs w:val="24"/>
        </w:rPr>
      </w:pPr>
      <w:bookmarkStart w:id="15" w:name="_Toc501022446_1_9"/>
      <w:r w:rsidRPr="0009508D">
        <w:rPr>
          <w:rFonts w:ascii="Arial" w:hAnsi="Arial" w:cs="Arial"/>
          <w:bCs/>
        </w:rPr>
        <w:t>Edn07/18</w:t>
      </w:r>
    </w:p>
    <w:p w14:paraId="6BC9C455" w14:textId="77777777" w:rsidR="008F32E1" w:rsidRPr="0009508D" w:rsidRDefault="008F32E1" w:rsidP="00FE284D">
      <w:pPr>
        <w:keepNext/>
        <w:keepLines/>
        <w:widowControl w:val="0"/>
        <w:autoSpaceDE w:val="0"/>
        <w:autoSpaceDN w:val="0"/>
        <w:adjustRightInd w:val="0"/>
        <w:spacing w:after="0" w:line="276" w:lineRule="auto"/>
        <w:ind w:left="120" w:right="114"/>
        <w:jc w:val="center"/>
        <w:rPr>
          <w:rFonts w:ascii="Arial" w:hAnsi="Arial" w:cs="Arial"/>
          <w:sz w:val="24"/>
          <w:szCs w:val="24"/>
        </w:rPr>
      </w:pPr>
      <w:r w:rsidRPr="0009508D">
        <w:rPr>
          <w:rFonts w:ascii="Arial" w:hAnsi="Arial" w:cs="Arial"/>
          <w:b/>
          <w:bCs/>
          <w:sz w:val="26"/>
          <w:szCs w:val="26"/>
        </w:rPr>
        <w:lastRenderedPageBreak/>
        <w:t>Appendix 1 to Annex A (Offer)</w:t>
      </w:r>
      <w:bookmarkEnd w:id="15"/>
    </w:p>
    <w:p w14:paraId="367DD668" w14:textId="77777777" w:rsidR="008F32E1" w:rsidRPr="0009508D" w:rsidRDefault="008F32E1" w:rsidP="00FE284D">
      <w:pPr>
        <w:keepNext/>
        <w:widowControl w:val="0"/>
        <w:autoSpaceDE w:val="0"/>
        <w:autoSpaceDN w:val="0"/>
        <w:adjustRightInd w:val="0"/>
        <w:spacing w:before="200" w:after="200" w:line="240" w:lineRule="auto"/>
        <w:jc w:val="center"/>
        <w:rPr>
          <w:rFonts w:ascii="Arial" w:hAnsi="Arial" w:cs="Arial"/>
          <w:sz w:val="24"/>
          <w:szCs w:val="24"/>
        </w:rPr>
      </w:pPr>
      <w:r w:rsidRPr="0009508D">
        <w:rPr>
          <w:rFonts w:ascii="Arial" w:hAnsi="Arial" w:cs="Arial"/>
          <w:b/>
          <w:bCs/>
          <w:sz w:val="20"/>
          <w:szCs w:val="20"/>
        </w:rPr>
        <w:t>Information on Mandatory Declarations</w:t>
      </w:r>
    </w:p>
    <w:p w14:paraId="1497326B" w14:textId="77777777" w:rsidR="008F32E1" w:rsidRPr="0009508D" w:rsidRDefault="008F32E1">
      <w:pPr>
        <w:widowControl w:val="0"/>
        <w:autoSpaceDE w:val="0"/>
        <w:autoSpaceDN w:val="0"/>
        <w:adjustRightInd w:val="0"/>
        <w:spacing w:after="60" w:line="240" w:lineRule="auto"/>
        <w:ind w:left="120"/>
        <w:rPr>
          <w:rFonts w:ascii="Arial" w:hAnsi="Arial" w:cs="Arial"/>
          <w:sz w:val="24"/>
          <w:szCs w:val="24"/>
        </w:rPr>
      </w:pPr>
      <w:r w:rsidRPr="0009508D">
        <w:rPr>
          <w:rFonts w:ascii="Arial" w:hAnsi="Arial" w:cs="Arial"/>
          <w:b/>
          <w:bCs/>
        </w:rPr>
        <w:t>Part Tender</w:t>
      </w:r>
    </w:p>
    <w:p w14:paraId="0775F629" w14:textId="77777777" w:rsidR="008F32E1" w:rsidRDefault="008F32E1" w:rsidP="0009508D">
      <w:pPr>
        <w:widowControl w:val="0"/>
        <w:numPr>
          <w:ilvl w:val="0"/>
          <w:numId w:val="3"/>
        </w:numPr>
        <w:tabs>
          <w:tab w:val="left" w:pos="400"/>
        </w:tabs>
        <w:autoSpaceDE w:val="0"/>
        <w:autoSpaceDN w:val="0"/>
        <w:adjustRightInd w:val="0"/>
        <w:spacing w:before="120" w:after="0" w:line="240" w:lineRule="auto"/>
        <w:rPr>
          <w:rFonts w:ascii="Arial" w:hAnsi="Arial" w:cs="Arial"/>
          <w:color w:val="000000"/>
          <w:sz w:val="20"/>
          <w:szCs w:val="20"/>
        </w:rPr>
      </w:pPr>
      <w:r w:rsidRPr="0009508D">
        <w:rPr>
          <w:rFonts w:ascii="Arial" w:hAnsi="Arial" w:cs="Arial"/>
          <w:sz w:val="20"/>
          <w:szCs w:val="20"/>
        </w:rPr>
        <w:t>Under Condition of Tendering F1, the Authority reserves the right to order some or part of your</w:t>
      </w:r>
      <w:r>
        <w:rPr>
          <w:rFonts w:ascii="Arial" w:hAnsi="Arial" w:cs="Arial"/>
          <w:color w:val="000000"/>
          <w:sz w:val="20"/>
          <w:szCs w:val="20"/>
        </w:rPr>
        <w:t xml:space="preserve"> Tender.  If your offer is subject to the Authority contracting for all the Contractor Deliverables, select ‘Yes’ and provide further details in your Tender. </w:t>
      </w:r>
    </w:p>
    <w:p w14:paraId="53713AB7" w14:textId="77777777" w:rsidR="0009508D" w:rsidRDefault="0009508D" w:rsidP="00FE284D">
      <w:pPr>
        <w:widowControl w:val="0"/>
        <w:tabs>
          <w:tab w:val="left" w:pos="400"/>
        </w:tabs>
        <w:autoSpaceDE w:val="0"/>
        <w:autoSpaceDN w:val="0"/>
        <w:adjustRightInd w:val="0"/>
        <w:spacing w:before="120" w:after="0" w:line="240" w:lineRule="auto"/>
        <w:ind w:left="480"/>
        <w:rPr>
          <w:rFonts w:ascii="Arial" w:hAnsi="Arial" w:cs="Arial"/>
          <w:sz w:val="24"/>
          <w:szCs w:val="24"/>
        </w:rPr>
      </w:pPr>
    </w:p>
    <w:p w14:paraId="39E664AF"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Minimum Order Quantities</w:t>
      </w:r>
    </w:p>
    <w:p w14:paraId="56B15E1F" w14:textId="77777777" w:rsidR="008F32E1" w:rsidRDefault="008F32E1">
      <w:pPr>
        <w:widowControl w:val="0"/>
        <w:tabs>
          <w:tab w:val="left" w:pos="400"/>
        </w:tabs>
        <w:autoSpaceDE w:val="0"/>
        <w:autoSpaceDN w:val="0"/>
        <w:adjustRightInd w:val="0"/>
        <w:spacing w:before="120" w:after="0" w:line="240" w:lineRule="auto"/>
        <w:ind w:left="400" w:hanging="280"/>
        <w:rPr>
          <w:rFonts w:ascii="Arial" w:hAnsi="Arial" w:cs="Arial"/>
          <w:color w:val="000000"/>
          <w:sz w:val="20"/>
          <w:szCs w:val="20"/>
        </w:rPr>
      </w:pPr>
      <w:r>
        <w:rPr>
          <w:rFonts w:ascii="Arial" w:hAnsi="Arial" w:cs="Arial"/>
          <w:color w:val="000000"/>
        </w:rPr>
        <w:t>2.</w:t>
      </w:r>
      <w:r>
        <w:rPr>
          <w:rFonts w:ascii="Arial" w:hAnsi="Arial" w:cs="Arial"/>
          <w:sz w:val="24"/>
          <w:szCs w:val="24"/>
        </w:rPr>
        <w:tab/>
      </w:r>
      <w:r>
        <w:rPr>
          <w:rFonts w:ascii="Arial" w:hAnsi="Arial" w:cs="Arial"/>
          <w:color w:val="000000"/>
          <w:sz w:val="20"/>
          <w:szCs w:val="20"/>
        </w:rPr>
        <w:t>Where your offer is subject to minimum order quantities select ‘Yes’ and provide further details in your Tender.</w:t>
      </w:r>
    </w:p>
    <w:p w14:paraId="6D74AF37" w14:textId="77777777" w:rsidR="0009508D" w:rsidRDefault="0009508D">
      <w:pPr>
        <w:widowControl w:val="0"/>
        <w:tabs>
          <w:tab w:val="left" w:pos="400"/>
        </w:tabs>
        <w:autoSpaceDE w:val="0"/>
        <w:autoSpaceDN w:val="0"/>
        <w:adjustRightInd w:val="0"/>
        <w:spacing w:before="120" w:after="0" w:line="240" w:lineRule="auto"/>
        <w:ind w:left="400" w:hanging="280"/>
        <w:rPr>
          <w:rFonts w:ascii="Arial" w:hAnsi="Arial" w:cs="Arial"/>
          <w:sz w:val="24"/>
          <w:szCs w:val="24"/>
        </w:rPr>
      </w:pPr>
    </w:p>
    <w:p w14:paraId="3072B6A9"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IPR Restrictions</w:t>
      </w:r>
    </w:p>
    <w:p w14:paraId="3BD6379A" w14:textId="77777777" w:rsidR="008F32E1" w:rsidRDefault="008F32E1">
      <w:pPr>
        <w:widowControl w:val="0"/>
        <w:tabs>
          <w:tab w:val="left" w:pos="400"/>
        </w:tabs>
        <w:autoSpaceDE w:val="0"/>
        <w:autoSpaceDN w:val="0"/>
        <w:adjustRightInd w:val="0"/>
        <w:spacing w:before="120" w:after="0" w:line="240" w:lineRule="auto"/>
        <w:ind w:left="400" w:hanging="280"/>
        <w:rPr>
          <w:rFonts w:ascii="Arial" w:hAnsi="Arial" w:cs="Arial"/>
          <w:sz w:val="24"/>
          <w:szCs w:val="24"/>
        </w:rPr>
      </w:pPr>
      <w:r>
        <w:rPr>
          <w:rFonts w:ascii="Arial" w:hAnsi="Arial" w:cs="Arial"/>
          <w:color w:val="000000"/>
        </w:rPr>
        <w:t>3.</w:t>
      </w:r>
      <w:r>
        <w:rPr>
          <w:rFonts w:ascii="Arial" w:hAnsi="Arial" w:cs="Arial"/>
          <w:sz w:val="24"/>
          <w:szCs w:val="24"/>
        </w:rPr>
        <w:tab/>
      </w:r>
      <w:r>
        <w:rPr>
          <w:rFonts w:ascii="Arial" w:hAnsi="Arial" w:cs="Arial"/>
          <w:color w:val="000000"/>
          <w:sz w:val="20"/>
          <w:szCs w:val="20"/>
        </w:rPr>
        <w:t>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roofErr w:type="gramStart"/>
      <w:r>
        <w:rPr>
          <w:rFonts w:ascii="Arial" w:hAnsi="Arial" w:cs="Arial"/>
          <w:color w:val="000000"/>
          <w:sz w:val="20"/>
          <w:szCs w:val="20"/>
        </w:rPr>
        <w:t>) .</w:t>
      </w:r>
      <w:proofErr w:type="gramEnd"/>
    </w:p>
    <w:p w14:paraId="241FF05B" w14:textId="77777777" w:rsidR="008F32E1" w:rsidRDefault="008F32E1">
      <w:pPr>
        <w:widowControl w:val="0"/>
        <w:tabs>
          <w:tab w:val="left" w:pos="687"/>
        </w:tabs>
        <w:autoSpaceDE w:val="0"/>
        <w:autoSpaceDN w:val="0"/>
        <w:adjustRightInd w:val="0"/>
        <w:spacing w:before="120" w:after="0" w:line="240" w:lineRule="auto"/>
        <w:ind w:left="687" w:hanging="567"/>
        <w:rPr>
          <w:rFonts w:ascii="Arial" w:hAnsi="Arial" w:cs="Arial"/>
          <w:sz w:val="24"/>
          <w:szCs w:val="24"/>
        </w:rPr>
      </w:pPr>
      <w:r>
        <w:rPr>
          <w:rFonts w:ascii="Arial" w:hAnsi="Arial" w:cs="Arial"/>
          <w:color w:val="000000"/>
        </w:rPr>
        <w:t>4.</w:t>
      </w:r>
      <w:r>
        <w:rPr>
          <w:rFonts w:ascii="Arial" w:hAnsi="Arial" w:cs="Arial"/>
          <w:sz w:val="24"/>
          <w:szCs w:val="24"/>
        </w:rPr>
        <w:tab/>
      </w:r>
      <w:r>
        <w:rPr>
          <w:rFonts w:ascii="Arial" w:hAnsi="Arial" w:cs="Arial"/>
          <w:color w:val="000000"/>
          <w:sz w:val="20"/>
          <w:szCs w:val="20"/>
        </w:rPr>
        <w:t xml:space="preserve">If you have answered ‘Yes’ in Annex A (Offer) as directed by paragraph 3 above, you must provide details in your Tender of any Contractor Deliverable which will be, or is likely to be, subject to any IPR restrictions or any other restriction on the Authority’s ability to use or disclose the Contractor Deliverable, including export restrictions.  </w:t>
      </w:r>
      <w:proofErr w:type="gramStart"/>
      <w:r>
        <w:rPr>
          <w:rFonts w:ascii="Arial" w:hAnsi="Arial" w:cs="Arial"/>
          <w:color w:val="000000"/>
          <w:sz w:val="20"/>
          <w:szCs w:val="20"/>
        </w:rPr>
        <w:t>In particular, you</w:t>
      </w:r>
      <w:proofErr w:type="gramEnd"/>
      <w:r>
        <w:rPr>
          <w:rFonts w:ascii="Arial" w:hAnsi="Arial" w:cs="Arial"/>
          <w:color w:val="000000"/>
          <w:sz w:val="20"/>
          <w:szCs w:val="20"/>
        </w:rPr>
        <w:t xml:space="preserve"> must identify:</w:t>
      </w:r>
    </w:p>
    <w:p w14:paraId="78548BA0"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w:t>
      </w:r>
    </w:p>
    <w:p w14:paraId="5E7D7EA5"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0F707429"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nature of any allegation referred to under sub-paragraph 4.b., including any obligation to make payments in respect of the Intellectual Property Right of any confidential information and / or;</w:t>
      </w:r>
    </w:p>
    <w:p w14:paraId="6824F1CE"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any action you need to </w:t>
      </w:r>
      <w:proofErr w:type="gramStart"/>
      <w:r>
        <w:rPr>
          <w:rFonts w:ascii="Arial" w:hAnsi="Arial" w:cs="Arial"/>
          <w:color w:val="000000"/>
          <w:sz w:val="20"/>
          <w:szCs w:val="20"/>
        </w:rPr>
        <w:t>take</w:t>
      </w:r>
      <w:proofErr w:type="gramEnd"/>
      <w:r>
        <w:rPr>
          <w:rFonts w:ascii="Arial" w:hAnsi="Arial" w:cs="Arial"/>
          <w:color w:val="000000"/>
          <w:sz w:val="20"/>
          <w:szCs w:val="20"/>
        </w:rPr>
        <w:t xml:space="preserve"> or the Authority is required to take to deal with the consequences of any allegation referred to under sub-paragraph 4.b. </w:t>
      </w:r>
    </w:p>
    <w:p w14:paraId="6C5D4C6B" w14:textId="77777777" w:rsidR="008F32E1" w:rsidRDefault="008F32E1">
      <w:pPr>
        <w:widowControl w:val="0"/>
        <w:tabs>
          <w:tab w:val="left" w:pos="400"/>
        </w:tabs>
        <w:autoSpaceDE w:val="0"/>
        <w:autoSpaceDN w:val="0"/>
        <w:adjustRightInd w:val="0"/>
        <w:spacing w:before="120" w:after="0" w:line="240" w:lineRule="auto"/>
        <w:ind w:left="400" w:hanging="280"/>
        <w:rPr>
          <w:rFonts w:ascii="Arial" w:hAnsi="Arial" w:cs="Arial"/>
          <w:sz w:val="24"/>
          <w:szCs w:val="24"/>
        </w:rPr>
      </w:pPr>
      <w:r>
        <w:rPr>
          <w:rFonts w:ascii="Arial" w:hAnsi="Arial" w:cs="Arial"/>
          <w:color w:val="000000"/>
        </w:rPr>
        <w:t>5.</w:t>
      </w:r>
      <w:r>
        <w:rPr>
          <w:rFonts w:ascii="Arial" w:hAnsi="Arial" w:cs="Arial"/>
          <w:sz w:val="24"/>
          <w:szCs w:val="24"/>
        </w:rPr>
        <w:tab/>
      </w:r>
      <w:r>
        <w:rPr>
          <w:rFonts w:ascii="Arial" w:hAnsi="Arial" w:cs="Arial"/>
          <w:color w:val="000000"/>
          <w:sz w:val="20"/>
          <w:szCs w:val="20"/>
        </w:rPr>
        <w:t>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524983E1" w14:textId="77777777" w:rsidR="008F32E1" w:rsidRDefault="008F32E1">
      <w:pPr>
        <w:widowControl w:val="0"/>
        <w:tabs>
          <w:tab w:val="left" w:pos="400"/>
        </w:tabs>
        <w:autoSpaceDE w:val="0"/>
        <w:autoSpaceDN w:val="0"/>
        <w:adjustRightInd w:val="0"/>
        <w:spacing w:before="120" w:after="0" w:line="240" w:lineRule="auto"/>
        <w:ind w:left="400" w:hanging="280"/>
        <w:rPr>
          <w:rFonts w:ascii="Arial" w:hAnsi="Arial" w:cs="Arial"/>
          <w:color w:val="000000"/>
          <w:sz w:val="20"/>
          <w:szCs w:val="20"/>
        </w:rPr>
      </w:pPr>
      <w:r>
        <w:rPr>
          <w:rFonts w:ascii="Arial" w:hAnsi="Arial" w:cs="Arial"/>
          <w:color w:val="000000"/>
        </w:rPr>
        <w:t>6.</w:t>
      </w:r>
      <w:r>
        <w:rPr>
          <w:rFonts w:ascii="Arial" w:hAnsi="Arial" w:cs="Arial"/>
          <w:sz w:val="24"/>
          <w:szCs w:val="24"/>
        </w:rPr>
        <w:tab/>
      </w:r>
      <w:r>
        <w:rPr>
          <w:rFonts w:ascii="Arial" w:hAnsi="Arial" w:cs="Arial"/>
          <w:color w:val="000000"/>
          <w:sz w:val="20"/>
          <w:szCs w:val="20"/>
        </w:rPr>
        <w:t>If you have previously provided information under paragraphs 4 and 5 you can provide details of the previous notification, updated as necessary to confirm their validity.</w:t>
      </w:r>
    </w:p>
    <w:p w14:paraId="695534DD" w14:textId="77777777" w:rsidR="0009508D" w:rsidRDefault="0009508D">
      <w:pPr>
        <w:widowControl w:val="0"/>
        <w:tabs>
          <w:tab w:val="left" w:pos="400"/>
        </w:tabs>
        <w:autoSpaceDE w:val="0"/>
        <w:autoSpaceDN w:val="0"/>
        <w:adjustRightInd w:val="0"/>
        <w:spacing w:before="120" w:after="0" w:line="240" w:lineRule="auto"/>
        <w:ind w:left="400" w:hanging="280"/>
        <w:rPr>
          <w:rFonts w:ascii="Arial" w:hAnsi="Arial" w:cs="Arial"/>
          <w:sz w:val="24"/>
          <w:szCs w:val="24"/>
        </w:rPr>
      </w:pPr>
    </w:p>
    <w:p w14:paraId="04D9F23B"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Notification of Foreign Export Control Restrictions</w:t>
      </w:r>
    </w:p>
    <w:p w14:paraId="382E8326"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7.</w:t>
      </w:r>
      <w:r>
        <w:rPr>
          <w:rFonts w:ascii="Arial" w:hAnsi="Arial" w:cs="Arial"/>
          <w:sz w:val="24"/>
          <w:szCs w:val="24"/>
        </w:rPr>
        <w:tab/>
      </w:r>
      <w:bookmarkStart w:id="16" w:name="#_Ref436129736"/>
      <w:bookmarkEnd w:id="16"/>
      <w:r>
        <w:rPr>
          <w:rFonts w:ascii="Arial" w:hAnsi="Arial" w:cs="Arial"/>
          <w:sz w:val="24"/>
          <w:szCs w:val="24"/>
        </w:rPr>
        <w:br/>
      </w:r>
      <w:r>
        <w:rPr>
          <w:rFonts w:ascii="Arial" w:hAnsi="Arial" w:cs="Arial"/>
          <w:color w:val="000000"/>
          <w:sz w:val="20"/>
          <w:szCs w:val="20"/>
          <w:highlight w:val="white"/>
        </w:rPr>
        <w:t xml:space="preserve">If, in the performance of the Contract, you need to import into the UK or export out of the UK anything not supplied by or on behalf of the Authority and for which a UK </w:t>
      </w:r>
      <w:proofErr w:type="gramStart"/>
      <w:r>
        <w:rPr>
          <w:rFonts w:ascii="Arial" w:hAnsi="Arial" w:cs="Arial"/>
          <w:color w:val="000000"/>
          <w:sz w:val="20"/>
          <w:szCs w:val="20"/>
          <w:highlight w:val="white"/>
        </w:rPr>
        <w:t>import</w:t>
      </w:r>
      <w:proofErr w:type="gramEnd"/>
      <w:r>
        <w:rPr>
          <w:rFonts w:ascii="Arial" w:hAnsi="Arial" w:cs="Arial"/>
          <w:color w:val="000000"/>
          <w:sz w:val="20"/>
          <w:szCs w:val="20"/>
          <w:highlight w:val="white"/>
        </w:rPr>
        <w:t xml:space="preserve"> or export licence is required, you will </w:t>
      </w:r>
      <w:r>
        <w:rPr>
          <w:rFonts w:ascii="Arial" w:hAnsi="Arial" w:cs="Arial"/>
          <w:color w:val="000000"/>
          <w:sz w:val="20"/>
          <w:szCs w:val="20"/>
          <w:highlight w:val="white"/>
        </w:rPr>
        <w:lastRenderedPageBreak/>
        <w:t>be responsible for applying for the licence.  The Authority will provide you with all reasonable assistance in obtaining any necessary UK import or export licence.</w:t>
      </w:r>
    </w:p>
    <w:p w14:paraId="6B6A07BE" w14:textId="77777777" w:rsidR="008F32E1" w:rsidRDefault="008F32E1">
      <w:pPr>
        <w:widowControl w:val="0"/>
        <w:tabs>
          <w:tab w:val="left" w:pos="400"/>
        </w:tabs>
        <w:autoSpaceDE w:val="0"/>
        <w:autoSpaceDN w:val="0"/>
        <w:adjustRightInd w:val="0"/>
        <w:spacing w:before="120" w:after="0" w:line="240" w:lineRule="auto"/>
        <w:ind w:left="400" w:hanging="280"/>
        <w:rPr>
          <w:rFonts w:ascii="Arial" w:hAnsi="Arial" w:cs="Arial"/>
          <w:sz w:val="24"/>
          <w:szCs w:val="24"/>
        </w:rPr>
      </w:pPr>
      <w:r>
        <w:rPr>
          <w:rFonts w:ascii="Arial" w:hAnsi="Arial" w:cs="Arial"/>
          <w:color w:val="000000"/>
        </w:rPr>
        <w:t>8.</w:t>
      </w:r>
      <w:r>
        <w:rPr>
          <w:rFonts w:ascii="Arial" w:hAnsi="Arial" w:cs="Arial"/>
          <w:sz w:val="24"/>
          <w:szCs w:val="24"/>
        </w:rPr>
        <w:tab/>
      </w:r>
      <w:r>
        <w:rPr>
          <w:rFonts w:ascii="Arial" w:hAnsi="Arial" w:cs="Arial"/>
          <w:color w:val="000000"/>
          <w:sz w:val="20"/>
          <w:szCs w:val="20"/>
        </w:rPr>
        <w:t>In respect of any Contractor Deliverables, likely to be required for the performance of any resultant contract, you must provide the following information in your Tender:</w:t>
      </w:r>
    </w:p>
    <w:p w14:paraId="5DB7F40A"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Whether all or part of any Contractor Deliverables are or will be subject to:</w:t>
      </w:r>
    </w:p>
    <w:p w14:paraId="751A12C0"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(1)</w:t>
      </w:r>
      <w:r>
        <w:rPr>
          <w:rFonts w:ascii="Arial" w:hAnsi="Arial" w:cs="Arial"/>
          <w:sz w:val="24"/>
          <w:szCs w:val="24"/>
        </w:rPr>
        <w:tab/>
      </w:r>
      <w:r>
        <w:rPr>
          <w:rFonts w:ascii="Arial" w:hAnsi="Arial" w:cs="Arial"/>
          <w:color w:val="000000"/>
          <w:sz w:val="20"/>
          <w:szCs w:val="20"/>
        </w:rPr>
        <w:t>a non-UK export licence, authorisation or exemption; or</w:t>
      </w:r>
    </w:p>
    <w:p w14:paraId="044E37E8" w14:textId="77777777" w:rsidR="008F32E1" w:rsidRDefault="008F32E1">
      <w:pPr>
        <w:widowControl w:val="0"/>
        <w:tabs>
          <w:tab w:val="left" w:pos="120"/>
        </w:tabs>
        <w:autoSpaceDE w:val="0"/>
        <w:autoSpaceDN w:val="0"/>
        <w:adjustRightInd w:val="0"/>
        <w:spacing w:before="120" w:after="0" w:line="240" w:lineRule="auto"/>
        <w:ind w:left="120"/>
        <w:rPr>
          <w:rFonts w:ascii="Arial" w:hAnsi="Arial" w:cs="Arial"/>
          <w:sz w:val="24"/>
          <w:szCs w:val="24"/>
        </w:rPr>
      </w:pPr>
      <w:r>
        <w:rPr>
          <w:rFonts w:ascii="Arial" w:hAnsi="Arial" w:cs="Arial"/>
          <w:color w:val="000000"/>
        </w:rPr>
        <w:t>(2)</w:t>
      </w:r>
      <w:r>
        <w:rPr>
          <w:rFonts w:ascii="Arial" w:hAnsi="Arial" w:cs="Arial"/>
          <w:sz w:val="24"/>
          <w:szCs w:val="24"/>
        </w:rPr>
        <w:tab/>
      </w:r>
      <w:r>
        <w:rPr>
          <w:rFonts w:ascii="Arial" w:hAnsi="Arial" w:cs="Arial"/>
          <w:color w:val="000000"/>
          <w:sz w:val="20"/>
          <w:szCs w:val="20"/>
        </w:rPr>
        <w:t xml:space="preserve">any other related transfer control that restricts or will restrict end use, end user, re-transfer or disclosure.  </w:t>
      </w:r>
    </w:p>
    <w:p w14:paraId="47C35EFA"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highlight w:val="white"/>
        </w:rPr>
        <w:t>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w:t>
      </w:r>
    </w:p>
    <w:p w14:paraId="2D1F704B" w14:textId="77777777" w:rsidR="008F32E1" w:rsidRDefault="008F32E1">
      <w:pPr>
        <w:widowControl w:val="0"/>
        <w:tabs>
          <w:tab w:val="left" w:pos="400"/>
        </w:tabs>
        <w:autoSpaceDE w:val="0"/>
        <w:autoSpaceDN w:val="0"/>
        <w:adjustRightInd w:val="0"/>
        <w:spacing w:before="120" w:after="0" w:line="240" w:lineRule="auto"/>
        <w:ind w:left="400" w:hanging="280"/>
        <w:rPr>
          <w:rFonts w:ascii="Arial" w:hAnsi="Arial" w:cs="Arial"/>
          <w:sz w:val="24"/>
          <w:szCs w:val="24"/>
        </w:rPr>
      </w:pPr>
      <w:r>
        <w:rPr>
          <w:rFonts w:ascii="Arial" w:hAnsi="Arial" w:cs="Arial"/>
          <w:color w:val="000000"/>
        </w:rPr>
        <w:t>9.</w:t>
      </w:r>
      <w:r>
        <w:rPr>
          <w:rFonts w:ascii="Arial" w:hAnsi="Arial" w:cs="Arial"/>
          <w:sz w:val="24"/>
          <w:szCs w:val="24"/>
        </w:rPr>
        <w:tab/>
      </w:r>
      <w:r>
        <w:rPr>
          <w:rFonts w:ascii="Arial" w:hAnsi="Arial" w:cs="Arial"/>
          <w:color w:val="000000"/>
          <w:sz w:val="20"/>
          <w:szCs w:val="20"/>
          <w:highlight w:val="white"/>
        </w:rPr>
        <w:t xml:space="preserve">You must use reasonable endeavours to obtain sufficient information from your potential supply chain to enable a full response to paragraph </w:t>
      </w:r>
      <w:proofErr w:type="gramStart"/>
      <w:r>
        <w:rPr>
          <w:rFonts w:ascii="Arial" w:hAnsi="Arial" w:cs="Arial"/>
          <w:color w:val="000000"/>
          <w:sz w:val="20"/>
          <w:szCs w:val="20"/>
          <w:highlight w:val="white"/>
        </w:rPr>
        <w:t>8..</w:t>
      </w:r>
      <w:proofErr w:type="gramEnd"/>
      <w:r>
        <w:rPr>
          <w:rFonts w:ascii="Arial" w:hAnsi="Arial" w:cs="Arial"/>
          <w:color w:val="000000"/>
          <w:sz w:val="20"/>
          <w:szCs w:val="20"/>
          <w:highlight w:val="white"/>
        </w:rPr>
        <w:t xml:space="preserve">  If you are unable to obtain adequate information, you must state this in your Tender.</w:t>
      </w:r>
      <w:r>
        <w:rPr>
          <w:rFonts w:ascii="Arial" w:hAnsi="Arial" w:cs="Arial"/>
          <w:color w:val="000000"/>
          <w:sz w:val="20"/>
          <w:szCs w:val="20"/>
        </w:rPr>
        <w:t xml:space="preserve"> If you become aware at any time during the competition that all or part of any proposed Contractor Deliverable is likely to become subject to a non-UK Government Control through a Government-to-Government sale only, you must inform the Authority immediately</w:t>
      </w:r>
      <w:r>
        <w:rPr>
          <w:rFonts w:ascii="Arial" w:hAnsi="Arial" w:cs="Arial"/>
          <w:color w:val="000000"/>
          <w:sz w:val="20"/>
          <w:szCs w:val="20"/>
          <w:highlight w:val="white"/>
        </w:rPr>
        <w:t xml:space="preserve"> by updating your previously submitted DEFFORM 528 or completing a new DEFFORM 528.</w:t>
      </w:r>
    </w:p>
    <w:p w14:paraId="2A23AE10"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10.</w:t>
      </w:r>
      <w:r>
        <w:rPr>
          <w:rFonts w:ascii="Arial" w:hAnsi="Arial" w:cs="Arial"/>
          <w:sz w:val="24"/>
          <w:szCs w:val="24"/>
        </w:rPr>
        <w:tab/>
      </w:r>
      <w:r>
        <w:rPr>
          <w:rFonts w:ascii="Arial" w:hAnsi="Arial" w:cs="Arial"/>
          <w:color w:val="000000"/>
          <w:sz w:val="20"/>
          <w:szCs w:val="20"/>
        </w:rPr>
        <w:t xml:space="preserve">This does not include any Intellectual Property specific restrictions mentioned in paragraph 4.  </w:t>
      </w:r>
    </w:p>
    <w:p w14:paraId="35D953DC"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11.</w:t>
      </w:r>
      <w:r>
        <w:rPr>
          <w:rFonts w:ascii="Arial" w:hAnsi="Arial" w:cs="Arial"/>
          <w:sz w:val="24"/>
          <w:szCs w:val="24"/>
        </w:rPr>
        <w:tab/>
      </w:r>
      <w:r>
        <w:rPr>
          <w:rFonts w:ascii="Arial" w:hAnsi="Arial" w:cs="Arial"/>
          <w:color w:val="000000"/>
          <w:sz w:val="20"/>
          <w:szCs w:val="20"/>
        </w:rPr>
        <w:t xml:space="preserve">You must notify the named Commercial Officer immediately if you are unable for whatever reason to abide by any restriction of the type referred to in paragraph </w:t>
      </w:r>
      <w:r>
        <w:rPr>
          <w:rFonts w:ascii="Arial" w:hAnsi="Arial" w:cs="Arial"/>
          <w:color w:val="000000"/>
          <w:sz w:val="20"/>
          <w:szCs w:val="20"/>
          <w:highlight w:val="white"/>
        </w:rPr>
        <w:t>8.</w:t>
      </w:r>
    </w:p>
    <w:p w14:paraId="6D72F3AA"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sz w:val="20"/>
          <w:szCs w:val="20"/>
        </w:rPr>
      </w:pPr>
      <w:r>
        <w:rPr>
          <w:rFonts w:ascii="Arial" w:hAnsi="Arial" w:cs="Arial"/>
          <w:color w:val="000000"/>
        </w:rPr>
        <w:t>12.</w:t>
      </w:r>
      <w:r>
        <w:rPr>
          <w:rFonts w:ascii="Arial" w:hAnsi="Arial" w:cs="Arial"/>
          <w:sz w:val="24"/>
          <w:szCs w:val="24"/>
        </w:rPr>
        <w:tab/>
      </w:r>
      <w:r>
        <w:rPr>
          <w:rFonts w:ascii="Arial" w:hAnsi="Arial" w:cs="Arial"/>
          <w:color w:val="000000"/>
          <w:sz w:val="20"/>
          <w:szCs w:val="20"/>
        </w:rPr>
        <w:t xml:space="preserve">Should you propose the supply of </w:t>
      </w:r>
      <w:r>
        <w:rPr>
          <w:rFonts w:ascii="Arial" w:hAnsi="Arial" w:cs="Arial"/>
          <w:color w:val="000000"/>
          <w:sz w:val="20"/>
          <w:szCs w:val="20"/>
          <w:highlight w:val="white"/>
        </w:rPr>
        <w:t>Contractor Deliverables</w:t>
      </w:r>
      <w:r>
        <w:rPr>
          <w:rFonts w:ascii="Arial" w:hAnsi="Arial" w:cs="Arial"/>
          <w:color w:val="000000"/>
          <w:sz w:val="20"/>
          <w:szCs w:val="20"/>
        </w:rPr>
        <w:t xml:space="preserve"> of US origin the export of which </w:t>
      </w:r>
      <w:r>
        <w:rPr>
          <w:rFonts w:ascii="Arial" w:hAnsi="Arial" w:cs="Arial"/>
          <w:color w:val="000000"/>
          <w:sz w:val="20"/>
          <w:szCs w:val="20"/>
          <w:highlight w:val="white"/>
        </w:rPr>
        <w:t>from the USA</w:t>
      </w:r>
      <w:r>
        <w:rPr>
          <w:rFonts w:ascii="Arial" w:hAnsi="Arial" w:cs="Arial"/>
          <w:color w:val="000000"/>
          <w:sz w:val="20"/>
          <w:szCs w:val="20"/>
        </w:rPr>
        <w:t xml:space="preserve"> is subject to control under the US International Traffic in Arms Regulations (ITAR), you must include details </w:t>
      </w:r>
      <w:r>
        <w:rPr>
          <w:rFonts w:ascii="Arial" w:hAnsi="Arial" w:cs="Arial"/>
          <w:color w:val="000000"/>
          <w:sz w:val="20"/>
          <w:szCs w:val="20"/>
          <w:highlight w:val="white"/>
        </w:rPr>
        <w:t>on the DEFFORM 528</w:t>
      </w:r>
      <w:r>
        <w:rPr>
          <w:rFonts w:ascii="Arial" w:hAnsi="Arial" w:cs="Arial"/>
          <w:color w:val="000000"/>
          <w:sz w:val="20"/>
          <w:szCs w:val="20"/>
        </w:rPr>
        <w:t xml:space="preserve">.  This will allow the Authority to </w:t>
      </w:r>
      <w:proofErr w:type="gramStart"/>
      <w:r>
        <w:rPr>
          <w:rFonts w:ascii="Arial" w:hAnsi="Arial" w:cs="Arial"/>
          <w:color w:val="000000"/>
          <w:sz w:val="20"/>
          <w:szCs w:val="20"/>
        </w:rPr>
        <w:t>make a decision</w:t>
      </w:r>
      <w:proofErr w:type="gramEnd"/>
      <w:r>
        <w:rPr>
          <w:rFonts w:ascii="Arial" w:hAnsi="Arial" w:cs="Arial"/>
          <w:color w:val="000000"/>
          <w:sz w:val="20"/>
          <w:szCs w:val="20"/>
        </w:rPr>
        <w:t xml:space="preserve"> whether the export can or cannot be made </w:t>
      </w:r>
      <w:r>
        <w:rPr>
          <w:rFonts w:ascii="Arial" w:hAnsi="Arial" w:cs="Arial"/>
          <w:color w:val="000000"/>
          <w:sz w:val="20"/>
          <w:szCs w:val="20"/>
          <w:highlight w:val="white"/>
        </w:rPr>
        <w:t xml:space="preserve">under the </w:t>
      </w:r>
      <w:r>
        <w:rPr>
          <w:rFonts w:ascii="Arial" w:hAnsi="Arial" w:cs="Arial"/>
          <w:color w:val="000000"/>
          <w:sz w:val="20"/>
          <w:szCs w:val="20"/>
        </w:rPr>
        <w:t xml:space="preserve">US-UK </w:t>
      </w:r>
      <w:proofErr w:type="spellStart"/>
      <w:r>
        <w:rPr>
          <w:rFonts w:ascii="Arial" w:hAnsi="Arial" w:cs="Arial"/>
          <w:color w:val="000000"/>
          <w:sz w:val="20"/>
          <w:szCs w:val="20"/>
        </w:rPr>
        <w:t>Defense</w:t>
      </w:r>
      <w:proofErr w:type="spellEnd"/>
      <w:r>
        <w:rPr>
          <w:rFonts w:ascii="Arial" w:hAnsi="Arial" w:cs="Arial"/>
          <w:color w:val="000000"/>
          <w:sz w:val="20"/>
          <w:szCs w:val="20"/>
        </w:rPr>
        <w:t xml:space="preserv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6DFAAB4E" w14:textId="77777777" w:rsidR="0009508D" w:rsidRDefault="0009508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448AB490"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Import Duty</w:t>
      </w:r>
    </w:p>
    <w:p w14:paraId="183DE171"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13.</w:t>
      </w:r>
      <w:r>
        <w:rPr>
          <w:rFonts w:ascii="Arial" w:hAnsi="Arial" w:cs="Arial"/>
          <w:sz w:val="24"/>
          <w:szCs w:val="24"/>
        </w:rPr>
        <w:tab/>
      </w:r>
      <w:r>
        <w:rPr>
          <w:rFonts w:ascii="Arial" w:hAnsi="Arial" w:cs="Arial"/>
          <w:color w:val="000000"/>
          <w:sz w:val="20"/>
          <w:szCs w:val="20"/>
        </w:rPr>
        <w:t>European Union (EU) legislation permits the use of various procedures to suspend customs duties.</w:t>
      </w:r>
    </w:p>
    <w:p w14:paraId="18FE5976"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14.</w:t>
      </w:r>
      <w:r>
        <w:rPr>
          <w:rFonts w:ascii="Arial" w:hAnsi="Arial" w:cs="Arial"/>
          <w:sz w:val="24"/>
          <w:szCs w:val="24"/>
        </w:rPr>
        <w:tab/>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this competition, for any deliverables not yet imported into the EU, you are required to provide details of your plans to address customs compliance, including the </w:t>
      </w:r>
      <w:r>
        <w:rPr>
          <w:rFonts w:ascii="Arial" w:hAnsi="Arial" w:cs="Arial"/>
          <w:color w:val="000000"/>
          <w:sz w:val="20"/>
          <w:szCs w:val="20"/>
          <w:highlight w:val="white"/>
        </w:rPr>
        <w:t>Customs</w:t>
      </w:r>
      <w:r>
        <w:rPr>
          <w:rFonts w:ascii="Arial" w:hAnsi="Arial" w:cs="Arial"/>
          <w:color w:val="000000"/>
          <w:sz w:val="20"/>
          <w:szCs w:val="20"/>
        </w:rPr>
        <w:t xml:space="preserve"> procedures to be applied </w:t>
      </w:r>
      <w:r>
        <w:rPr>
          <w:rFonts w:ascii="Arial" w:hAnsi="Arial" w:cs="Arial"/>
          <w:color w:val="000000"/>
          <w:sz w:val="20"/>
          <w:szCs w:val="20"/>
          <w:highlight w:val="white"/>
        </w:rPr>
        <w:t>(together with the procedure code)</w:t>
      </w:r>
      <w:r>
        <w:rPr>
          <w:rFonts w:ascii="Arial" w:hAnsi="Arial" w:cs="Arial"/>
          <w:color w:val="000000"/>
          <w:sz w:val="20"/>
          <w:szCs w:val="20"/>
        </w:rPr>
        <w:t xml:space="preserve"> and the estimated Import Duty to be incurred and / or suspended. </w:t>
      </w:r>
    </w:p>
    <w:p w14:paraId="70BABA30"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sz w:val="20"/>
          <w:szCs w:val="20"/>
        </w:rPr>
      </w:pPr>
      <w:r>
        <w:rPr>
          <w:rFonts w:ascii="Arial" w:hAnsi="Arial" w:cs="Arial"/>
          <w:color w:val="000000"/>
        </w:rPr>
        <w:t>15.</w:t>
      </w:r>
      <w:r>
        <w:rPr>
          <w:rFonts w:ascii="Arial" w:hAnsi="Arial" w:cs="Arial"/>
          <w:sz w:val="24"/>
          <w:szCs w:val="24"/>
        </w:rPr>
        <w:tab/>
      </w:r>
      <w:r>
        <w:rPr>
          <w:rFonts w:ascii="Arial" w:hAnsi="Arial" w:cs="Arial"/>
          <w:color w:val="000000"/>
          <w:sz w:val="20"/>
          <w:szCs w:val="20"/>
        </w:rPr>
        <w:t>You should note that it is your responsibility to ensure compliance with all regulations relating to the operation of the accounting for import duties. This includes but is not limited to obtaining the appropriate Her Majesty’s Revenue &amp; Customs (HMRC) authorisations.</w:t>
      </w:r>
    </w:p>
    <w:p w14:paraId="4685B7BA" w14:textId="77777777" w:rsidR="0009508D" w:rsidRDefault="0009508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12E630D1"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Sub-contracts Form 1686</w:t>
      </w:r>
    </w:p>
    <w:p w14:paraId="23EB7807"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16.</w:t>
      </w:r>
      <w:r>
        <w:rPr>
          <w:rFonts w:ascii="Arial" w:hAnsi="Arial" w:cs="Arial"/>
          <w:sz w:val="24"/>
          <w:szCs w:val="24"/>
        </w:rPr>
        <w:tab/>
      </w:r>
      <w:hyperlink r:id="rId18" w:history="1">
        <w:r>
          <w:rPr>
            <w:rFonts w:ascii="Arial" w:hAnsi="Arial" w:cs="Arial"/>
            <w:color w:val="0000FF"/>
            <w:sz w:val="20"/>
            <w:szCs w:val="20"/>
            <w:u w:val="single"/>
          </w:rPr>
          <w:t>Form 1686</w:t>
        </w:r>
      </w:hyperlink>
      <w:r>
        <w:rPr>
          <w:rFonts w:ascii="Arial" w:hAnsi="Arial" w:cs="Arial"/>
          <w:color w:val="000000"/>
          <w:sz w:val="20"/>
          <w:szCs w:val="20"/>
        </w:rPr>
        <w:t xml:space="preserve"> (also known as Appendix 5) is to be used in all circumstances where contractors wish to place a sub-contract with a contractor where the release of OFFICIAL-SENSITIVE information is involved.  The process will require submission of the single page document either directly to the MOD Project Team or, where specified, to the DE&amp;S Security Advice Centre.  You can find further information in the </w:t>
      </w:r>
      <w:hyperlink r:id="rId19" w:history="1">
        <w:r>
          <w:rPr>
            <w:rFonts w:ascii="Arial" w:hAnsi="Arial" w:cs="Arial"/>
            <w:color w:val="0000FF"/>
            <w:sz w:val="20"/>
            <w:szCs w:val="20"/>
            <w:u w:val="single"/>
          </w:rPr>
          <w:t>Security Policy Framework - Contractual Process</w:t>
        </w:r>
      </w:hyperlink>
      <w:r>
        <w:rPr>
          <w:rFonts w:ascii="Arial" w:hAnsi="Arial" w:cs="Arial"/>
          <w:color w:val="000000"/>
          <w:sz w:val="20"/>
          <w:szCs w:val="20"/>
        </w:rPr>
        <w:t xml:space="preserve">.   </w:t>
      </w:r>
    </w:p>
    <w:p w14:paraId="1B685D91"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Small and Medium Enterprises</w:t>
      </w:r>
      <w:r>
        <w:rPr>
          <w:rFonts w:ascii="Arial" w:hAnsi="Arial" w:cs="Arial"/>
          <w:color w:val="000000"/>
        </w:rPr>
        <w:t>        </w:t>
      </w:r>
    </w:p>
    <w:p w14:paraId="0DDA3FEC"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lastRenderedPageBreak/>
        <w:t>17.</w:t>
      </w:r>
      <w:r>
        <w:rPr>
          <w:rFonts w:ascii="Arial" w:hAnsi="Arial" w:cs="Arial"/>
          <w:sz w:val="24"/>
          <w:szCs w:val="24"/>
        </w:rPr>
        <w:tab/>
      </w:r>
      <w:r>
        <w:rPr>
          <w:rFonts w:ascii="Arial" w:hAnsi="Arial" w:cs="Arial"/>
          <w:color w:val="000000"/>
          <w:sz w:val="20"/>
          <w:szCs w:val="20"/>
        </w:rPr>
        <w:t>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w:t>
      </w:r>
    </w:p>
    <w:p w14:paraId="08D2F5B6"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18.</w:t>
      </w:r>
      <w:r>
        <w:rPr>
          <w:rFonts w:ascii="Arial" w:hAnsi="Arial" w:cs="Arial"/>
          <w:sz w:val="24"/>
          <w:szCs w:val="24"/>
        </w:rPr>
        <w:tab/>
      </w:r>
      <w:r>
        <w:rPr>
          <w:rFonts w:ascii="Arial" w:hAnsi="Arial" w:cs="Arial"/>
          <w:color w:val="000000"/>
          <w:sz w:val="20"/>
          <w:szCs w:val="20"/>
        </w:rP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20" w:history="1">
        <w:r>
          <w:rPr>
            <w:rFonts w:ascii="Arial" w:hAnsi="Arial" w:cs="Arial"/>
            <w:color w:val="0000FF"/>
            <w:sz w:val="20"/>
            <w:szCs w:val="20"/>
            <w:u w:val="single"/>
          </w:rPr>
          <w:t>Prompt Payment Code</w:t>
        </w:r>
      </w:hyperlink>
      <w:r>
        <w:rPr>
          <w:rFonts w:ascii="Arial" w:hAnsi="Arial" w:cs="Arial"/>
          <w:color w:val="000000"/>
          <w:sz w:val="20"/>
          <w:szCs w:val="20"/>
        </w:rPr>
        <w:t xml:space="preserve">.  </w:t>
      </w:r>
    </w:p>
    <w:p w14:paraId="20290AB4"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19.</w:t>
      </w:r>
      <w:r>
        <w:rPr>
          <w:rFonts w:ascii="Arial" w:hAnsi="Arial" w:cs="Arial"/>
          <w:sz w:val="24"/>
          <w:szCs w:val="24"/>
        </w:rPr>
        <w:tab/>
      </w:r>
      <w:r>
        <w:rPr>
          <w:rFonts w:ascii="Arial" w:hAnsi="Arial" w:cs="Arial"/>
          <w:color w:val="000000"/>
          <w:sz w:val="20"/>
          <w:szCs w:val="20"/>
        </w:rPr>
        <w:t xml:space="preserve">Suppliers are also encouraged to work with the Authority to support the Authority’s SME initiative.  Information on the Authority’s purchasing arrangements, our commercial policies and our SME policy can be found at </w:t>
      </w:r>
      <w:hyperlink r:id="rId21" w:history="1">
        <w:r>
          <w:rPr>
            <w:rFonts w:ascii="Arial" w:hAnsi="Arial" w:cs="Arial"/>
            <w:color w:val="0000FF"/>
            <w:sz w:val="20"/>
            <w:szCs w:val="20"/>
            <w:u w:val="single"/>
          </w:rPr>
          <w:t>Gov.UK</w:t>
        </w:r>
      </w:hyperlink>
      <w:r>
        <w:rPr>
          <w:rFonts w:ascii="Arial" w:hAnsi="Arial" w:cs="Arial"/>
          <w:color w:val="000000"/>
          <w:sz w:val="20"/>
          <w:szCs w:val="20"/>
        </w:rPr>
        <w:t>.</w:t>
      </w:r>
    </w:p>
    <w:p w14:paraId="618C6F15"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20.</w:t>
      </w:r>
      <w:r>
        <w:rPr>
          <w:rFonts w:ascii="Arial" w:hAnsi="Arial" w:cs="Arial"/>
          <w:sz w:val="24"/>
          <w:szCs w:val="24"/>
        </w:rPr>
        <w:tab/>
      </w:r>
      <w:r>
        <w:rPr>
          <w:rFonts w:ascii="Arial" w:hAnsi="Arial" w:cs="Arial"/>
          <w:color w:val="000000"/>
          <w:sz w:val="20"/>
          <w:szCs w:val="20"/>
        </w:rPr>
        <w:t>The opportunity also exists for Tenderers to advertise any sub-contract valued at over £10,000 in the MOD Contracts Bulletin and further details can be obtained directly from:</w:t>
      </w:r>
    </w:p>
    <w:p w14:paraId="638E74B5" w14:textId="77777777" w:rsidR="008F32E1" w:rsidRDefault="008F32E1">
      <w:pPr>
        <w:widowControl w:val="0"/>
        <w:autoSpaceDE w:val="0"/>
        <w:autoSpaceDN w:val="0"/>
        <w:adjustRightInd w:val="0"/>
        <w:spacing w:after="60" w:line="240" w:lineRule="auto"/>
        <w:ind w:left="687"/>
        <w:rPr>
          <w:rFonts w:ascii="Arial" w:hAnsi="Arial" w:cs="Arial"/>
          <w:sz w:val="24"/>
          <w:szCs w:val="24"/>
        </w:rPr>
      </w:pPr>
      <w:proofErr w:type="spellStart"/>
      <w:r>
        <w:rPr>
          <w:rFonts w:ascii="Arial" w:hAnsi="Arial" w:cs="Arial"/>
          <w:color w:val="000000"/>
        </w:rPr>
        <w:t>BiP</w:t>
      </w:r>
      <w:proofErr w:type="spellEnd"/>
      <w:r>
        <w:rPr>
          <w:rFonts w:ascii="Arial" w:hAnsi="Arial" w:cs="Arial"/>
          <w:color w:val="000000"/>
        </w:rPr>
        <w:t xml:space="preserve"> Solutions Ltd</w:t>
      </w:r>
    </w:p>
    <w:p w14:paraId="6B203C29" w14:textId="77777777" w:rsidR="008F32E1" w:rsidRDefault="008F32E1">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 xml:space="preserve">Web address: </w:t>
      </w:r>
      <w:hyperlink r:id="rId22" w:history="1">
        <w:r>
          <w:rPr>
            <w:rFonts w:ascii="Arial" w:hAnsi="Arial" w:cs="Arial"/>
            <w:color w:val="0000FF"/>
            <w:u w:val="single"/>
          </w:rPr>
          <w:t>www.contracts.mod.uk</w:t>
        </w:r>
      </w:hyperlink>
    </w:p>
    <w:p w14:paraId="4EB0ED20" w14:textId="77777777" w:rsidR="008F32E1" w:rsidRDefault="008F32E1">
      <w:pPr>
        <w:widowControl w:val="0"/>
        <w:autoSpaceDE w:val="0"/>
        <w:autoSpaceDN w:val="0"/>
        <w:adjustRightInd w:val="0"/>
        <w:spacing w:after="60" w:line="240" w:lineRule="auto"/>
        <w:ind w:left="687"/>
        <w:rPr>
          <w:rFonts w:ascii="Arial" w:hAnsi="Arial" w:cs="Arial"/>
          <w:sz w:val="24"/>
          <w:szCs w:val="24"/>
        </w:rPr>
      </w:pPr>
      <w:r>
        <w:rPr>
          <w:rFonts w:ascii="Arial" w:hAnsi="Arial" w:cs="Arial"/>
          <w:color w:val="000000"/>
        </w:rPr>
        <w:t>Tel No: 0845 270 7099</w:t>
      </w:r>
    </w:p>
    <w:p w14:paraId="7485C4C1"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Transparency, Freedom of Information and Environmental Information Regulations</w:t>
      </w:r>
    </w:p>
    <w:p w14:paraId="4ADA220A"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21.</w:t>
      </w:r>
      <w:r>
        <w:rPr>
          <w:rFonts w:ascii="Arial" w:hAnsi="Arial" w:cs="Arial"/>
          <w:sz w:val="24"/>
          <w:szCs w:val="24"/>
        </w:rPr>
        <w:tab/>
      </w:r>
      <w:r>
        <w:rPr>
          <w:rFonts w:ascii="Arial" w:hAnsi="Arial" w:cs="Arial"/>
          <w:color w:val="000000"/>
          <w:sz w:val="20"/>
          <w:szCs w:val="20"/>
        </w:rPr>
        <w:t>You should be aware that the contents of any resultant contract may be published in line with government policy set out in the Prime Minister’s letter of May 2010 (</w:t>
      </w:r>
      <w:hyperlink r:id="rId23" w:history="1">
        <w:r>
          <w:rPr>
            <w:rFonts w:ascii="Arial" w:hAnsi="Arial" w:cs="Arial"/>
            <w:color w:val="0000FF"/>
            <w:sz w:val="20"/>
            <w:szCs w:val="20"/>
            <w:u w:val="single"/>
          </w:rPr>
          <w:t>Government Transparency and Accountability</w:t>
        </w:r>
      </w:hyperlink>
      <w:r>
        <w:rPr>
          <w:rFonts w:ascii="Arial" w:hAnsi="Arial" w:cs="Arial"/>
          <w:color w:val="000000"/>
          <w:sz w:val="20"/>
          <w:szCs w:val="20"/>
        </w:rPr>
        <w:t>) and the information contained within SC2 Conditions of Contract Clause.</w:t>
      </w:r>
    </w:p>
    <w:p w14:paraId="2D58B246"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22.</w:t>
      </w:r>
      <w:r>
        <w:rPr>
          <w:rFonts w:ascii="Arial" w:hAnsi="Arial" w:cs="Arial"/>
          <w:sz w:val="24"/>
          <w:szCs w:val="24"/>
        </w:rPr>
        <w:tab/>
      </w:r>
      <w:r>
        <w:rPr>
          <w:rFonts w:ascii="Arial" w:hAnsi="Arial" w:cs="Arial"/>
          <w:color w:val="000000"/>
          <w:sz w:val="20"/>
          <w:szCs w:val="20"/>
        </w:rPr>
        <w:t xml:space="preserve">Before publishing the contract, the Authority will redact any information which is exempt from disclosure under the Freedom of Information Act 2000 (“the FOIA”) or the Environmental Information Regulations 2002 (“the EIR”).  </w:t>
      </w:r>
    </w:p>
    <w:p w14:paraId="3EBBFCB3"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sz w:val="24"/>
          <w:szCs w:val="24"/>
        </w:rPr>
      </w:pPr>
      <w:r>
        <w:rPr>
          <w:rFonts w:ascii="Arial" w:hAnsi="Arial" w:cs="Arial"/>
          <w:color w:val="000000"/>
        </w:rPr>
        <w:t>23.</w:t>
      </w:r>
      <w:r>
        <w:rPr>
          <w:rFonts w:ascii="Arial" w:hAnsi="Arial" w:cs="Arial"/>
          <w:sz w:val="24"/>
          <w:szCs w:val="24"/>
        </w:rPr>
        <w:tab/>
      </w:r>
      <w:r>
        <w:rPr>
          <w:rFonts w:ascii="Arial" w:hAnsi="Arial" w:cs="Arial"/>
          <w:color w:val="000000"/>
          <w:sz w:val="20"/>
          <w:szCs w:val="20"/>
        </w:rPr>
        <w:t xml:space="preserve">You should complete the attached Tenderer’s Commercially Sensitive Information Form (DEFFORM 539A </w:t>
      </w:r>
      <w:r>
        <w:rPr>
          <w:rFonts w:ascii="Arial" w:hAnsi="Arial" w:cs="Arial"/>
          <w:color w:val="000000"/>
          <w:sz w:val="20"/>
          <w:szCs w:val="20"/>
          <w:highlight w:val="white"/>
        </w:rPr>
        <w:t>or SC1B Schedule 4 or SC2 Schedule 5</w:t>
      </w:r>
      <w:r>
        <w:rPr>
          <w:rFonts w:ascii="Arial" w:hAnsi="Arial" w:cs="Arial"/>
          <w:color w:val="000000"/>
          <w:sz w:val="20"/>
          <w:szCs w:val="20"/>
        </w:rPr>
        <w:t xml:space="preserve">) explaining which parts of your Tender you consider to be commercially sensitive.  This includes providing a named individual who can be contacted </w:t>
      </w:r>
      <w:proofErr w:type="gramStart"/>
      <w:r>
        <w:rPr>
          <w:rFonts w:ascii="Arial" w:hAnsi="Arial" w:cs="Arial"/>
          <w:color w:val="000000"/>
          <w:sz w:val="20"/>
          <w:szCs w:val="20"/>
        </w:rPr>
        <w:t>with regard to</w:t>
      </w:r>
      <w:proofErr w:type="gramEnd"/>
      <w:r>
        <w:rPr>
          <w:rFonts w:ascii="Arial" w:hAnsi="Arial" w:cs="Arial"/>
          <w:color w:val="000000"/>
          <w:sz w:val="20"/>
          <w:szCs w:val="20"/>
        </w:rPr>
        <w:t xml:space="preserve"> FOIA and EIR.  </w:t>
      </w:r>
    </w:p>
    <w:p w14:paraId="4CDA2DA0"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sz w:val="20"/>
          <w:szCs w:val="20"/>
        </w:rPr>
      </w:pPr>
      <w:r>
        <w:rPr>
          <w:rFonts w:ascii="Arial" w:hAnsi="Arial" w:cs="Arial"/>
          <w:color w:val="000000"/>
        </w:rPr>
        <w:t>24.</w:t>
      </w:r>
      <w:r>
        <w:rPr>
          <w:rFonts w:ascii="Arial" w:hAnsi="Arial" w:cs="Arial"/>
          <w:sz w:val="24"/>
          <w:szCs w:val="24"/>
        </w:rPr>
        <w:tab/>
      </w:r>
      <w:r>
        <w:rPr>
          <w:rFonts w:ascii="Arial" w:hAnsi="Arial" w:cs="Arial"/>
          <w:color w:val="000000"/>
          <w:sz w:val="20"/>
          <w:szCs w:val="20"/>
        </w:rPr>
        <w:t>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w:t>
      </w:r>
    </w:p>
    <w:p w14:paraId="691541B8" w14:textId="77777777" w:rsidR="0009508D" w:rsidRDefault="0009508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6F870D94"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Electronic Purchasing</w:t>
      </w:r>
    </w:p>
    <w:p w14:paraId="2B20C986"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sz w:val="20"/>
          <w:szCs w:val="20"/>
        </w:rPr>
      </w:pPr>
      <w:r>
        <w:rPr>
          <w:rFonts w:ascii="Arial" w:hAnsi="Arial" w:cs="Arial"/>
          <w:color w:val="000000"/>
        </w:rPr>
        <w:t>25.</w:t>
      </w:r>
      <w:r>
        <w:rPr>
          <w:rFonts w:ascii="Arial" w:hAnsi="Arial" w:cs="Arial"/>
          <w:sz w:val="24"/>
          <w:szCs w:val="24"/>
        </w:rPr>
        <w:tab/>
      </w:r>
      <w:r>
        <w:rPr>
          <w:rFonts w:ascii="Arial" w:hAnsi="Arial" w:cs="Arial"/>
          <w:color w:val="000000"/>
          <w:sz w:val="20"/>
          <w:szCs w:val="20"/>
        </w:rPr>
        <w:t xml:space="preserve">Tenderers must note that use of the </w:t>
      </w:r>
      <w:hyperlink r:id="rId24" w:history="1">
        <w:r>
          <w:rPr>
            <w:rFonts w:ascii="Arial" w:hAnsi="Arial" w:cs="Arial"/>
            <w:color w:val="0000FF"/>
            <w:sz w:val="20"/>
            <w:szCs w:val="20"/>
            <w:u w:val="single"/>
          </w:rPr>
          <w:t>Contracting, Purchasing and Finance (CP&amp;F)</w:t>
        </w:r>
      </w:hyperlink>
      <w:r>
        <w:rPr>
          <w:rFonts w:ascii="Arial" w:hAnsi="Arial" w:cs="Arial"/>
          <w:color w:val="000000"/>
          <w:sz w:val="20"/>
          <w:szCs w:val="20"/>
        </w:rPr>
        <w:t xml:space="preserve"> electronic procurement tool is a mandatory requirement for any resultant contract awarded following this Tender.  By submitting this </w:t>
      </w:r>
      <w:proofErr w:type="gramStart"/>
      <w:r>
        <w:rPr>
          <w:rFonts w:ascii="Arial" w:hAnsi="Arial" w:cs="Arial"/>
          <w:color w:val="000000"/>
          <w:sz w:val="20"/>
          <w:szCs w:val="20"/>
        </w:rPr>
        <w:t>Tender</w:t>
      </w:r>
      <w:proofErr w:type="gramEnd"/>
      <w:r>
        <w:rPr>
          <w:rFonts w:ascii="Arial" w:hAnsi="Arial" w:cs="Arial"/>
          <w:color w:val="000000"/>
          <w:sz w:val="20"/>
          <w:szCs w:val="20"/>
        </w:rPr>
        <w:t xml:space="preserve"> you agree to electronic payment. Please feel free to consult the service provider on connectivity options.  Failure to accept electronic payment will result in your Tender being non-compliant.</w:t>
      </w:r>
    </w:p>
    <w:p w14:paraId="23DFDCBE" w14:textId="77777777" w:rsidR="0009508D" w:rsidRDefault="0009508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5E242E4D"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Change of Circumstances</w:t>
      </w:r>
    </w:p>
    <w:p w14:paraId="2D11328A"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sz w:val="20"/>
          <w:szCs w:val="20"/>
        </w:rPr>
      </w:pPr>
      <w:r>
        <w:rPr>
          <w:rFonts w:ascii="Arial" w:hAnsi="Arial" w:cs="Arial"/>
          <w:color w:val="000000"/>
        </w:rPr>
        <w:t>26.</w:t>
      </w:r>
      <w:r>
        <w:rPr>
          <w:rFonts w:ascii="Arial" w:hAnsi="Arial" w:cs="Arial"/>
          <w:sz w:val="24"/>
          <w:szCs w:val="24"/>
        </w:rPr>
        <w:tab/>
      </w:r>
      <w:r>
        <w:rPr>
          <w:rFonts w:ascii="Arial" w:hAnsi="Arial" w:cs="Arial"/>
          <w:color w:val="000000"/>
          <w:sz w:val="20"/>
          <w:szCs w:val="20"/>
        </w:rPr>
        <w:t xml:space="preserve">If you have not previously submitted a Statement Relating to Good Standing </w:t>
      </w:r>
      <w:proofErr w:type="gramStart"/>
      <w:r>
        <w:rPr>
          <w:rFonts w:ascii="Arial" w:hAnsi="Arial" w:cs="Arial"/>
          <w:color w:val="000000"/>
          <w:sz w:val="20"/>
          <w:szCs w:val="20"/>
        </w:rPr>
        <w:t>or  circumstances</w:t>
      </w:r>
      <w:proofErr w:type="gramEnd"/>
      <w:r>
        <w:rPr>
          <w:rFonts w:ascii="Arial" w:hAnsi="Arial" w:cs="Arial"/>
          <w:color w:val="000000"/>
          <w:sz w:val="20"/>
          <w:szCs w:val="20"/>
        </w:rPr>
        <w:t xml:space="preserve"> have changed, please select ‘Yes’ and submit a Statement Relating to Good Standing with your Tender.</w:t>
      </w:r>
    </w:p>
    <w:p w14:paraId="07CCA790" w14:textId="77777777" w:rsidR="0009508D" w:rsidRDefault="0009508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5144E11B"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Asbestos, Hazardous Items and Depletion of the Ozone Layer</w:t>
      </w:r>
    </w:p>
    <w:p w14:paraId="5A7C9F93" w14:textId="77777777" w:rsidR="008F32E1" w:rsidRDefault="008F32E1">
      <w:pPr>
        <w:widowControl w:val="0"/>
        <w:tabs>
          <w:tab w:val="left" w:pos="540"/>
        </w:tabs>
        <w:autoSpaceDE w:val="0"/>
        <w:autoSpaceDN w:val="0"/>
        <w:adjustRightInd w:val="0"/>
        <w:spacing w:before="120" w:after="0" w:line="240" w:lineRule="auto"/>
        <w:ind w:left="540" w:hanging="420"/>
        <w:rPr>
          <w:rFonts w:ascii="Arial" w:hAnsi="Arial" w:cs="Arial"/>
          <w:color w:val="000000"/>
          <w:sz w:val="20"/>
          <w:szCs w:val="20"/>
        </w:rPr>
      </w:pPr>
      <w:r>
        <w:rPr>
          <w:rFonts w:ascii="Arial" w:hAnsi="Arial" w:cs="Arial"/>
          <w:color w:val="000000"/>
        </w:rPr>
        <w:lastRenderedPageBreak/>
        <w:t>27.</w:t>
      </w:r>
      <w:r>
        <w:rPr>
          <w:rFonts w:ascii="Arial" w:hAnsi="Arial" w:cs="Arial"/>
          <w:sz w:val="24"/>
          <w:szCs w:val="24"/>
        </w:rPr>
        <w:tab/>
      </w:r>
      <w:r>
        <w:rPr>
          <w:rFonts w:ascii="Arial" w:hAnsi="Arial" w:cs="Arial"/>
          <w:color w:val="000000"/>
          <w:sz w:val="20"/>
          <w:szCs w:val="20"/>
        </w:rPr>
        <w:t xml:space="preserve">The Authority is required to report any items that use asbestos, that are hazardous or where there is an impact on the Ozone.  Where any Contractor Deliverables fall into one of these categories select ‘Yes’ and provide further details in your Tender.  </w:t>
      </w:r>
    </w:p>
    <w:p w14:paraId="7A02B147" w14:textId="77777777" w:rsidR="0009508D" w:rsidRDefault="0009508D">
      <w:pPr>
        <w:widowControl w:val="0"/>
        <w:tabs>
          <w:tab w:val="left" w:pos="540"/>
        </w:tabs>
        <w:autoSpaceDE w:val="0"/>
        <w:autoSpaceDN w:val="0"/>
        <w:adjustRightInd w:val="0"/>
        <w:spacing w:before="120" w:after="0" w:line="240" w:lineRule="auto"/>
        <w:ind w:left="540" w:hanging="420"/>
        <w:rPr>
          <w:rFonts w:ascii="Arial" w:hAnsi="Arial" w:cs="Arial"/>
          <w:sz w:val="24"/>
          <w:szCs w:val="24"/>
        </w:rPr>
      </w:pPr>
    </w:p>
    <w:p w14:paraId="5457D9B1"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Military Aviation Authority (MAA) Requirements</w:t>
      </w:r>
    </w:p>
    <w:p w14:paraId="49474087"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28.    In July 2011 the Military Aviation Authority (MAA) launched a new set of Regulatory Publications.  Key to these is the Regulatory Articles (RA), which prescribe Acceptable Means of Compliance (AMC) for each separate Regulation.   Where there are MAA Requirements Tenderers who wish to propose an alternative means of compliance must obtain agreement in principle from the MAA (through the Project team) in advance of submitting their Tender.  AMC are strongly recommended practices and a justification will be required if they are not followed.  Tenderers must consult the MAA where there is more than one AMC.  You must confirm how you intend to comply with the RA, and the date you consulted with the MAA.</w:t>
      </w:r>
    </w:p>
    <w:p w14:paraId="4D836418"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Bank or Parent Company Guarantee</w:t>
      </w:r>
    </w:p>
    <w:p w14:paraId="44A3B985"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color w:val="000000"/>
        </w:rPr>
        <w:t xml:space="preserve">29.        A Parent Company or Bank Guarantee may be required.  </w:t>
      </w:r>
      <w:proofErr w:type="gramStart"/>
      <w:r>
        <w:rPr>
          <w:rFonts w:ascii="Arial" w:hAnsi="Arial" w:cs="Arial"/>
          <w:color w:val="000000"/>
        </w:rPr>
        <w:t>In the event that</w:t>
      </w:r>
      <w:proofErr w:type="gramEnd"/>
      <w:r>
        <w:rPr>
          <w:rFonts w:ascii="Arial" w:hAnsi="Arial" w:cs="Arial"/>
          <w:color w:val="000000"/>
        </w:rPr>
        <w:t xml:space="preserve"> your tender is identified as the most favourable / compliant tender, but MOD assesses that a Parent Company or Bank Guarantee is required, then one will be requested (in the form of DEFFORM 24 / 24A as appropriate).  No contract will </w:t>
      </w:r>
      <w:proofErr w:type="gramStart"/>
      <w:r>
        <w:rPr>
          <w:rFonts w:ascii="Arial" w:hAnsi="Arial" w:cs="Arial"/>
          <w:color w:val="000000"/>
        </w:rPr>
        <w:t>awarded</w:t>
      </w:r>
      <w:proofErr w:type="gramEnd"/>
      <w:r>
        <w:rPr>
          <w:rFonts w:ascii="Arial" w:hAnsi="Arial" w:cs="Arial"/>
          <w:color w:val="000000"/>
        </w:rPr>
        <w:t xml:space="preserve"> until a suitable Parent Company or Bank Guarantee, as appropriate, is in place. </w:t>
      </w:r>
    </w:p>
    <w:p w14:paraId="5811041F" w14:textId="77777777" w:rsidR="008F32E1" w:rsidRDefault="008F32E1">
      <w:pPr>
        <w:widowControl w:val="0"/>
        <w:autoSpaceDE w:val="0"/>
        <w:autoSpaceDN w:val="0"/>
        <w:adjustRightInd w:val="0"/>
        <w:spacing w:before="120" w:after="180" w:line="240" w:lineRule="auto"/>
        <w:ind w:left="120"/>
        <w:rPr>
          <w:rFonts w:ascii="Arial" w:hAnsi="Arial" w:cs="Arial"/>
          <w:sz w:val="24"/>
          <w:szCs w:val="24"/>
        </w:rPr>
      </w:pPr>
      <w:r>
        <w:rPr>
          <w:rFonts w:ascii="Arial" w:hAnsi="Arial" w:cs="Arial"/>
          <w:b/>
          <w:bCs/>
          <w:color w:val="000000"/>
        </w:rPr>
        <w:t>The Armed Forces Covenant</w:t>
      </w:r>
    </w:p>
    <w:p w14:paraId="1FD80D2E" w14:textId="77777777" w:rsidR="008F32E1" w:rsidRDefault="008F32E1">
      <w:pPr>
        <w:widowControl w:val="0"/>
        <w:autoSpaceDE w:val="0"/>
        <w:autoSpaceDN w:val="0"/>
        <w:adjustRightInd w:val="0"/>
        <w:spacing w:after="260" w:line="240" w:lineRule="auto"/>
        <w:ind w:left="120"/>
        <w:rPr>
          <w:rFonts w:ascii="Arial" w:hAnsi="Arial" w:cs="Arial"/>
          <w:sz w:val="24"/>
          <w:szCs w:val="24"/>
        </w:rPr>
      </w:pPr>
      <w:r>
        <w:rPr>
          <w:rFonts w:ascii="Arial" w:hAnsi="Arial" w:cs="Arial"/>
          <w:color w:val="000000"/>
        </w:rPr>
        <w:t xml:space="preserve">30.  The Armed Forces Covenant is a promise from the nation to those who serve, or who have served, and their families, to ensure that they are treated fairly and are not disadvantaged in their day to day lives </w:t>
      </w:r>
      <w:proofErr w:type="gramStart"/>
      <w:r>
        <w:rPr>
          <w:rFonts w:ascii="Arial" w:hAnsi="Arial" w:cs="Arial"/>
          <w:color w:val="000000"/>
        </w:rPr>
        <w:t>as a result of</w:t>
      </w:r>
      <w:proofErr w:type="gramEnd"/>
      <w:r>
        <w:rPr>
          <w:rFonts w:ascii="Arial" w:hAnsi="Arial" w:cs="Arial"/>
          <w:color w:val="000000"/>
        </w:rPr>
        <w:t xml:space="preserve"> their service.  </w:t>
      </w:r>
    </w:p>
    <w:p w14:paraId="3E7E511D" w14:textId="77777777" w:rsidR="008F32E1" w:rsidRDefault="008F32E1">
      <w:pPr>
        <w:widowControl w:val="0"/>
        <w:autoSpaceDE w:val="0"/>
        <w:autoSpaceDN w:val="0"/>
        <w:adjustRightInd w:val="0"/>
        <w:spacing w:after="260" w:line="240" w:lineRule="auto"/>
        <w:ind w:left="120"/>
        <w:rPr>
          <w:rFonts w:ascii="Arial" w:hAnsi="Arial" w:cs="Arial"/>
          <w:sz w:val="24"/>
          <w:szCs w:val="24"/>
        </w:rPr>
      </w:pPr>
      <w:r>
        <w:rPr>
          <w:rFonts w:ascii="Arial" w:hAnsi="Arial" w:cs="Arial"/>
          <w:color w:val="000000"/>
        </w:rPr>
        <w:t>31. The Covenant is based on two principles:</w:t>
      </w:r>
    </w:p>
    <w:p w14:paraId="0EFA903E" w14:textId="77777777" w:rsidR="008F32E1" w:rsidRDefault="008F32E1">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Armed Forces community would not face disadvantages when compared to other citizens in the provision of public and commercial services; and</w:t>
      </w:r>
    </w:p>
    <w:p w14:paraId="3D7C51AC" w14:textId="77777777" w:rsidR="008F32E1" w:rsidRDefault="008F32E1">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special consideration is appropriate in some cases, especially for those who have given most such as the injured and the bereaved.</w:t>
      </w:r>
    </w:p>
    <w:p w14:paraId="65560155" w14:textId="77777777" w:rsidR="008F32E1" w:rsidRDefault="008F32E1">
      <w:pPr>
        <w:widowControl w:val="0"/>
        <w:autoSpaceDE w:val="0"/>
        <w:autoSpaceDN w:val="0"/>
        <w:adjustRightInd w:val="0"/>
        <w:spacing w:after="260" w:line="240" w:lineRule="auto"/>
        <w:ind w:left="120"/>
        <w:rPr>
          <w:rFonts w:ascii="Arial" w:hAnsi="Arial" w:cs="Arial"/>
          <w:sz w:val="24"/>
          <w:szCs w:val="24"/>
        </w:rPr>
      </w:pPr>
      <w:r>
        <w:rPr>
          <w:rFonts w:ascii="Arial" w:hAnsi="Arial" w:cs="Arial"/>
          <w:color w:val="000000"/>
        </w:rPr>
        <w:t>The Authority encourages all Tenderers, and their suppliers, to sign the Armed Forces Covenant, declaring their support for the Armed Forces community by displaying the values and behaviours set out therein.</w:t>
      </w:r>
    </w:p>
    <w:p w14:paraId="2F7E0F85" w14:textId="77777777" w:rsidR="008F32E1" w:rsidRDefault="008F32E1">
      <w:pPr>
        <w:widowControl w:val="0"/>
        <w:autoSpaceDE w:val="0"/>
        <w:autoSpaceDN w:val="0"/>
        <w:adjustRightInd w:val="0"/>
        <w:spacing w:after="260" w:line="240" w:lineRule="auto"/>
        <w:ind w:left="120"/>
        <w:rPr>
          <w:rFonts w:ascii="Arial" w:hAnsi="Arial" w:cs="Arial"/>
          <w:sz w:val="24"/>
          <w:szCs w:val="24"/>
        </w:rPr>
      </w:pPr>
      <w:r>
        <w:rPr>
          <w:rFonts w:ascii="Arial" w:hAnsi="Arial" w:cs="Arial"/>
          <w:color w:val="000000"/>
        </w:rPr>
        <w:t xml:space="preserve">32.   </w:t>
      </w:r>
      <w:hyperlink r:id="rId25" w:history="1">
        <w:r>
          <w:rPr>
            <w:rFonts w:ascii="Arial" w:hAnsi="Arial" w:cs="Arial"/>
            <w:color w:val="0000FF"/>
            <w:u w:val="single"/>
          </w:rPr>
          <w:t>The Armed Forces Covenant</w:t>
        </w:r>
      </w:hyperlink>
      <w:r>
        <w:rPr>
          <w:rFonts w:ascii="Arial" w:hAnsi="Arial" w:cs="Arial"/>
          <w:color w:val="000000"/>
        </w:rPr>
        <w:t xml:space="preserve"> provides guidance on the various ways you can demonstrate your support through your Covenant pledges and how by engaging with the Covenant and Armed Forces such as employing Reservists, a company or organization can also see real benefits in their business.</w:t>
      </w:r>
    </w:p>
    <w:p w14:paraId="12261B8A" w14:textId="77777777" w:rsidR="008F32E1" w:rsidRDefault="008F32E1">
      <w:pPr>
        <w:widowControl w:val="0"/>
        <w:autoSpaceDE w:val="0"/>
        <w:autoSpaceDN w:val="0"/>
        <w:adjustRightInd w:val="0"/>
        <w:spacing w:after="260" w:line="240" w:lineRule="auto"/>
        <w:ind w:left="120"/>
        <w:rPr>
          <w:rFonts w:ascii="Arial" w:hAnsi="Arial" w:cs="Arial"/>
          <w:sz w:val="24"/>
          <w:szCs w:val="24"/>
        </w:rPr>
      </w:pPr>
      <w:r>
        <w:rPr>
          <w:rFonts w:ascii="Arial" w:hAnsi="Arial" w:cs="Arial"/>
          <w:color w:val="000000"/>
        </w:rPr>
        <w:t>33.   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5AFB35C7" w14:textId="77777777" w:rsidR="008F32E1" w:rsidRDefault="008F32E1">
      <w:pPr>
        <w:widowControl w:val="0"/>
        <w:autoSpaceDE w:val="0"/>
        <w:autoSpaceDN w:val="0"/>
        <w:adjustRightInd w:val="0"/>
        <w:spacing w:after="260" w:line="240" w:lineRule="auto"/>
        <w:ind w:left="120"/>
        <w:rPr>
          <w:rFonts w:ascii="Arial" w:hAnsi="Arial" w:cs="Arial"/>
          <w:sz w:val="24"/>
          <w:szCs w:val="24"/>
        </w:rPr>
      </w:pPr>
      <w:r>
        <w:rPr>
          <w:rFonts w:ascii="Arial" w:hAnsi="Arial" w:cs="Arial"/>
          <w:color w:val="000000"/>
        </w:rPr>
        <w:t xml:space="preserve">Email address:  </w:t>
      </w:r>
      <w:hyperlink r:id="rId26" w:history="1">
        <w:r>
          <w:rPr>
            <w:rFonts w:ascii="Arial" w:hAnsi="Arial" w:cs="Arial"/>
            <w:color w:val="0000FF"/>
            <w:u w:val="single"/>
          </w:rPr>
          <w:t>employerrelations@rfca.mod.uk</w:t>
        </w:r>
      </w:hyperlink>
    </w:p>
    <w:p w14:paraId="724AF96B" w14:textId="77777777" w:rsidR="008F32E1" w:rsidRDefault="008F32E1">
      <w:pPr>
        <w:widowControl w:val="0"/>
        <w:autoSpaceDE w:val="0"/>
        <w:autoSpaceDN w:val="0"/>
        <w:adjustRightInd w:val="0"/>
        <w:spacing w:after="180" w:line="240" w:lineRule="auto"/>
        <w:ind w:left="120"/>
        <w:rPr>
          <w:rFonts w:ascii="Arial" w:hAnsi="Arial" w:cs="Arial"/>
          <w:sz w:val="24"/>
          <w:szCs w:val="24"/>
        </w:rPr>
      </w:pPr>
      <w:r>
        <w:rPr>
          <w:rFonts w:ascii="Arial" w:hAnsi="Arial" w:cs="Arial"/>
          <w:color w:val="000000"/>
        </w:rPr>
        <w:t>Address:          Defence Relationship Management</w:t>
      </w:r>
    </w:p>
    <w:p w14:paraId="414F6DD0" w14:textId="77777777" w:rsidR="008F32E1" w:rsidRDefault="008F32E1">
      <w:pPr>
        <w:widowControl w:val="0"/>
        <w:autoSpaceDE w:val="0"/>
        <w:autoSpaceDN w:val="0"/>
        <w:adjustRightInd w:val="0"/>
        <w:spacing w:after="180" w:line="240" w:lineRule="auto"/>
        <w:ind w:left="840"/>
        <w:rPr>
          <w:rFonts w:ascii="Arial" w:hAnsi="Arial" w:cs="Arial"/>
          <w:sz w:val="24"/>
          <w:szCs w:val="24"/>
        </w:rPr>
      </w:pPr>
      <w:r>
        <w:rPr>
          <w:rFonts w:ascii="Arial" w:hAnsi="Arial" w:cs="Arial"/>
          <w:color w:val="000000"/>
        </w:rPr>
        <w:t>Ministry of Defence</w:t>
      </w:r>
    </w:p>
    <w:p w14:paraId="1F34ACCA" w14:textId="77777777" w:rsidR="008F32E1" w:rsidRDefault="008F32E1">
      <w:pPr>
        <w:widowControl w:val="0"/>
        <w:autoSpaceDE w:val="0"/>
        <w:autoSpaceDN w:val="0"/>
        <w:adjustRightInd w:val="0"/>
        <w:spacing w:after="180" w:line="240" w:lineRule="auto"/>
        <w:ind w:left="840"/>
        <w:rPr>
          <w:rFonts w:ascii="Arial" w:hAnsi="Arial" w:cs="Arial"/>
          <w:sz w:val="24"/>
          <w:szCs w:val="24"/>
        </w:rPr>
      </w:pPr>
      <w:r>
        <w:rPr>
          <w:rFonts w:ascii="Arial" w:hAnsi="Arial" w:cs="Arial"/>
          <w:color w:val="000000"/>
        </w:rPr>
        <w:lastRenderedPageBreak/>
        <w:t>Holderness House</w:t>
      </w:r>
    </w:p>
    <w:p w14:paraId="42D58E42" w14:textId="77777777" w:rsidR="008F32E1" w:rsidRPr="0009508D" w:rsidRDefault="008F32E1">
      <w:pPr>
        <w:widowControl w:val="0"/>
        <w:autoSpaceDE w:val="0"/>
        <w:autoSpaceDN w:val="0"/>
        <w:adjustRightInd w:val="0"/>
        <w:spacing w:after="180" w:line="240" w:lineRule="auto"/>
        <w:ind w:left="840"/>
        <w:rPr>
          <w:rFonts w:ascii="Arial" w:hAnsi="Arial" w:cs="Arial"/>
          <w:sz w:val="24"/>
          <w:szCs w:val="24"/>
        </w:rPr>
      </w:pPr>
      <w:r>
        <w:rPr>
          <w:rFonts w:ascii="Arial" w:hAnsi="Arial" w:cs="Arial"/>
          <w:color w:val="000000"/>
        </w:rPr>
        <w:t xml:space="preserve">51-61 Clifton </w:t>
      </w:r>
      <w:r w:rsidRPr="0009508D">
        <w:rPr>
          <w:rFonts w:ascii="Arial" w:hAnsi="Arial" w:cs="Arial"/>
        </w:rPr>
        <w:t xml:space="preserve">Street </w:t>
      </w:r>
    </w:p>
    <w:p w14:paraId="15BF61C1" w14:textId="77777777" w:rsidR="008F32E1" w:rsidRPr="0009508D" w:rsidRDefault="008F32E1">
      <w:pPr>
        <w:widowControl w:val="0"/>
        <w:autoSpaceDE w:val="0"/>
        <w:autoSpaceDN w:val="0"/>
        <w:adjustRightInd w:val="0"/>
        <w:spacing w:after="180" w:line="240" w:lineRule="auto"/>
        <w:ind w:left="840"/>
        <w:rPr>
          <w:rFonts w:ascii="Arial" w:hAnsi="Arial" w:cs="Arial"/>
          <w:sz w:val="24"/>
          <w:szCs w:val="24"/>
        </w:rPr>
      </w:pPr>
      <w:r w:rsidRPr="0009508D">
        <w:rPr>
          <w:rFonts w:ascii="Arial" w:hAnsi="Arial" w:cs="Arial"/>
        </w:rPr>
        <w:t>London, EC2A 4EY</w:t>
      </w:r>
    </w:p>
    <w:p w14:paraId="6A15F28A" w14:textId="77777777" w:rsidR="008F32E1" w:rsidRPr="0009508D" w:rsidRDefault="008F32E1">
      <w:pPr>
        <w:widowControl w:val="0"/>
        <w:autoSpaceDE w:val="0"/>
        <w:autoSpaceDN w:val="0"/>
        <w:adjustRightInd w:val="0"/>
        <w:spacing w:after="260" w:line="240" w:lineRule="auto"/>
        <w:ind w:left="120"/>
        <w:rPr>
          <w:rFonts w:ascii="Arial" w:hAnsi="Arial" w:cs="Arial"/>
          <w:sz w:val="24"/>
          <w:szCs w:val="24"/>
        </w:rPr>
      </w:pPr>
    </w:p>
    <w:p w14:paraId="670698A2" w14:textId="77777777" w:rsidR="008F32E1" w:rsidRPr="0009508D" w:rsidRDefault="008F32E1">
      <w:pPr>
        <w:widowControl w:val="0"/>
        <w:autoSpaceDE w:val="0"/>
        <w:autoSpaceDN w:val="0"/>
        <w:adjustRightInd w:val="0"/>
        <w:spacing w:after="260" w:line="240" w:lineRule="auto"/>
        <w:ind w:left="120"/>
        <w:rPr>
          <w:rFonts w:ascii="Arial" w:hAnsi="Arial" w:cs="Arial"/>
          <w:sz w:val="24"/>
          <w:szCs w:val="24"/>
        </w:rPr>
      </w:pPr>
      <w:r w:rsidRPr="0009508D">
        <w:rPr>
          <w:rFonts w:ascii="Arial" w:hAnsi="Arial" w:cs="Arial"/>
        </w:rPr>
        <w:t xml:space="preserve">34.  Paragraphs </w:t>
      </w:r>
      <w:r w:rsidRPr="0009508D">
        <w:rPr>
          <w:rFonts w:ascii="Arial" w:hAnsi="Arial" w:cs="Arial"/>
          <w:highlight w:val="white"/>
        </w:rPr>
        <w:t>30</w:t>
      </w:r>
      <w:r w:rsidRPr="0009508D">
        <w:rPr>
          <w:rFonts w:ascii="Arial" w:hAnsi="Arial" w:cs="Arial"/>
        </w:rPr>
        <w:t xml:space="preserve"> – </w:t>
      </w:r>
      <w:r w:rsidRPr="0009508D">
        <w:rPr>
          <w:rFonts w:ascii="Arial" w:hAnsi="Arial" w:cs="Arial"/>
          <w:highlight w:val="white"/>
        </w:rPr>
        <w:t>33</w:t>
      </w:r>
      <w:r w:rsidRPr="0009508D">
        <w:rPr>
          <w:rFonts w:ascii="Arial" w:hAnsi="Arial" w:cs="Arial"/>
        </w:rPr>
        <w:t xml:space="preserve"> above are not a condition of working with the Authority now or in the future, nor will this issue form any part of the tender review, contract award procedure or any resulting contract.  However, the Authority very much hopes you will want to provide your support</w:t>
      </w:r>
      <w:r w:rsidRPr="0009508D">
        <w:rPr>
          <w:rFonts w:ascii="Arial" w:hAnsi="Arial" w:cs="Arial"/>
          <w:highlight w:val="white"/>
        </w:rPr>
        <w:t>.</w:t>
      </w:r>
    </w:p>
    <w:p w14:paraId="031A6C67" w14:textId="77777777" w:rsidR="008F32E1" w:rsidRPr="0009508D" w:rsidRDefault="008F32E1">
      <w:pPr>
        <w:widowControl w:val="0"/>
        <w:autoSpaceDE w:val="0"/>
        <w:autoSpaceDN w:val="0"/>
        <w:adjustRightInd w:val="0"/>
        <w:spacing w:after="260" w:line="240" w:lineRule="auto"/>
        <w:ind w:left="120"/>
        <w:rPr>
          <w:rFonts w:ascii="Arial" w:hAnsi="Arial" w:cs="Arial"/>
        </w:rPr>
      </w:pPr>
    </w:p>
    <w:p w14:paraId="27BD4DF6" w14:textId="77777777" w:rsidR="008F32E1" w:rsidRPr="0009508D" w:rsidRDefault="008F32E1">
      <w:pPr>
        <w:widowControl w:val="0"/>
        <w:autoSpaceDE w:val="0"/>
        <w:autoSpaceDN w:val="0"/>
        <w:adjustRightInd w:val="0"/>
        <w:spacing w:after="200" w:line="276" w:lineRule="auto"/>
        <w:ind w:left="120" w:right="114"/>
        <w:rPr>
          <w:rFonts w:ascii="Arial" w:hAnsi="Arial" w:cs="Arial"/>
          <w:sz w:val="24"/>
          <w:szCs w:val="24"/>
        </w:rPr>
      </w:pPr>
    </w:p>
    <w:p w14:paraId="2464A618" w14:textId="77777777" w:rsidR="0009508D" w:rsidRDefault="008F32E1">
      <w:pPr>
        <w:widowControl w:val="0"/>
        <w:autoSpaceDE w:val="0"/>
        <w:autoSpaceDN w:val="0"/>
        <w:adjustRightInd w:val="0"/>
        <w:spacing w:after="200" w:line="276" w:lineRule="auto"/>
        <w:ind w:left="120" w:right="114"/>
        <w:rPr>
          <w:rFonts w:ascii="Arial" w:hAnsi="Arial" w:cs="Arial"/>
        </w:rPr>
      </w:pPr>
      <w:r w:rsidRPr="0009508D">
        <w:rPr>
          <w:rFonts w:ascii="Arial" w:hAnsi="Arial" w:cs="Arial"/>
        </w:rPr>
        <w:t xml:space="preserve"> </w:t>
      </w:r>
    </w:p>
    <w:p w14:paraId="4444BB63" w14:textId="77777777" w:rsidR="008F32E1" w:rsidRPr="0009508D" w:rsidRDefault="0009508D" w:rsidP="008A533E">
      <w:pPr>
        <w:widowControl w:val="0"/>
        <w:autoSpaceDE w:val="0"/>
        <w:autoSpaceDN w:val="0"/>
        <w:adjustRightInd w:val="0"/>
        <w:spacing w:after="200" w:line="276" w:lineRule="auto"/>
        <w:ind w:left="120" w:right="114"/>
        <w:jc w:val="center"/>
        <w:rPr>
          <w:rFonts w:ascii="Arial" w:hAnsi="Arial" w:cs="Arial"/>
          <w:sz w:val="24"/>
          <w:szCs w:val="24"/>
        </w:rPr>
      </w:pPr>
      <w:r>
        <w:rPr>
          <w:rFonts w:ascii="Arial" w:hAnsi="Arial" w:cs="Arial"/>
        </w:rPr>
        <w:br w:type="page"/>
      </w:r>
      <w:bookmarkStart w:id="17" w:name="_Toc501022446_1_10"/>
      <w:r w:rsidR="008F32E1" w:rsidRPr="0009508D">
        <w:rPr>
          <w:rFonts w:ascii="Arial" w:hAnsi="Arial" w:cs="Arial"/>
          <w:b/>
          <w:bCs/>
          <w:sz w:val="26"/>
          <w:szCs w:val="26"/>
        </w:rPr>
        <w:lastRenderedPageBreak/>
        <w:t>DEFFORM 47 - Annex B - Statement of Requirement (SOR)</w:t>
      </w:r>
      <w:bookmarkEnd w:id="17"/>
    </w:p>
    <w:p w14:paraId="1BD5A88C" w14:textId="77777777" w:rsidR="008A533E" w:rsidRPr="008A533E" w:rsidRDefault="008A533E" w:rsidP="008A533E">
      <w:pPr>
        <w:rPr>
          <w:rFonts w:ascii="Arial" w:hAnsi="Arial" w:cs="Arial"/>
          <w:b/>
        </w:rPr>
      </w:pPr>
      <w:r w:rsidRPr="008A533E">
        <w:rPr>
          <w:rFonts w:ascii="Arial" w:hAnsi="Arial" w:cs="Arial"/>
          <w:b/>
        </w:rPr>
        <w:t xml:space="preserve">STATEMENT OF REQUIREMENT FOR THE PROCURMENT OF AN ENABLING SUPPORT CONTRACT OF DMLL (DUAL MODE LANDING LAMPS) </w:t>
      </w:r>
    </w:p>
    <w:p w14:paraId="6EAFC5B1" w14:textId="77777777" w:rsidR="008A533E" w:rsidRPr="008A533E" w:rsidRDefault="008A533E" w:rsidP="008A533E">
      <w:pPr>
        <w:rPr>
          <w:rFonts w:ascii="Arial" w:hAnsi="Arial" w:cs="Arial"/>
          <w:b/>
        </w:rPr>
      </w:pPr>
    </w:p>
    <w:p w14:paraId="68401866" w14:textId="77777777" w:rsidR="008A533E" w:rsidRPr="008A533E" w:rsidRDefault="008A533E" w:rsidP="001F1223">
      <w:pPr>
        <w:rPr>
          <w:rFonts w:ascii="Arial" w:hAnsi="Arial" w:cs="Arial"/>
          <w:b/>
        </w:rPr>
      </w:pPr>
      <w:r w:rsidRPr="008A533E">
        <w:rPr>
          <w:rFonts w:ascii="Arial" w:hAnsi="Arial" w:cs="Arial"/>
          <w:b/>
        </w:rPr>
        <w:t>ISSUE</w:t>
      </w:r>
      <w:r w:rsidRPr="008A533E">
        <w:rPr>
          <w:rFonts w:ascii="Arial" w:hAnsi="Arial" w:cs="Arial"/>
          <w:b/>
        </w:rPr>
        <w:tab/>
      </w:r>
    </w:p>
    <w:p w14:paraId="7DF5000E" w14:textId="77777777" w:rsidR="008A533E" w:rsidRPr="008A533E" w:rsidRDefault="008A533E" w:rsidP="008A533E">
      <w:pPr>
        <w:numPr>
          <w:ilvl w:val="0"/>
          <w:numId w:val="4"/>
        </w:numPr>
        <w:overflowPunct w:val="0"/>
        <w:autoSpaceDE w:val="0"/>
        <w:autoSpaceDN w:val="0"/>
        <w:adjustRightInd w:val="0"/>
        <w:spacing w:after="0" w:line="240" w:lineRule="auto"/>
        <w:ind w:left="567" w:hanging="567"/>
        <w:textAlignment w:val="baseline"/>
        <w:rPr>
          <w:rFonts w:ascii="Arial" w:hAnsi="Arial" w:cs="Arial"/>
        </w:rPr>
      </w:pPr>
      <w:r w:rsidRPr="008A533E">
        <w:rPr>
          <w:rFonts w:ascii="Arial" w:hAnsi="Arial" w:cs="Arial"/>
        </w:rPr>
        <w:t xml:space="preserve">DMLL are not currently included within any existing support arrangements and this has resulted in a deficit of serviceable DMLL assets on the shelf and a decline in spare parts to repair them. There is a risk to operational capability since, in accordance with Joint Helicopter Command (JHC) Flying Order Book, DMLLs must always be switched on during flight to provide increased </w:t>
      </w:r>
      <w:r w:rsidR="00AC421A">
        <w:rPr>
          <w:rFonts w:ascii="Arial" w:hAnsi="Arial" w:cs="Arial"/>
        </w:rPr>
        <w:t>visibility</w:t>
      </w:r>
      <w:r w:rsidRPr="008A533E">
        <w:rPr>
          <w:rFonts w:ascii="Arial" w:hAnsi="Arial" w:cs="Arial"/>
        </w:rPr>
        <w:t>.  Once the small pool of current spares is depleted, aircraft may have to be grounded due to a lack of serviceable DMLLs. The Chinook Delivery Team (</w:t>
      </w:r>
      <w:proofErr w:type="spellStart"/>
      <w:r w:rsidRPr="008A533E">
        <w:rPr>
          <w:rFonts w:ascii="Arial" w:hAnsi="Arial" w:cs="Arial"/>
        </w:rPr>
        <w:t>ChDT</w:t>
      </w:r>
      <w:proofErr w:type="spellEnd"/>
      <w:r w:rsidRPr="008A533E">
        <w:rPr>
          <w:rFonts w:ascii="Arial" w:hAnsi="Arial" w:cs="Arial"/>
        </w:rPr>
        <w:t xml:space="preserve">) have a requirement to provide a spares support package to enable the continued repair of </w:t>
      </w:r>
      <w:proofErr w:type="spellStart"/>
      <w:r w:rsidRPr="008A533E">
        <w:rPr>
          <w:rFonts w:ascii="Arial" w:hAnsi="Arial" w:cs="Arial"/>
        </w:rPr>
        <w:t>Luminator</w:t>
      </w:r>
      <w:proofErr w:type="spellEnd"/>
      <w:r w:rsidRPr="008A533E">
        <w:rPr>
          <w:rFonts w:ascii="Arial" w:hAnsi="Arial" w:cs="Arial"/>
        </w:rPr>
        <w:t xml:space="preserve"> DMLL.</w:t>
      </w:r>
    </w:p>
    <w:p w14:paraId="3B1014B8" w14:textId="77777777" w:rsidR="008A533E" w:rsidRPr="00917B8F" w:rsidRDefault="008A533E" w:rsidP="008A533E">
      <w:pPr>
        <w:rPr>
          <w:rFonts w:ascii="Arial" w:hAnsi="Arial" w:cs="Arial"/>
          <w:highlight w:val="lightGray"/>
        </w:rPr>
      </w:pPr>
    </w:p>
    <w:p w14:paraId="72F7A597" w14:textId="77777777" w:rsidR="008A533E" w:rsidRPr="008A533E" w:rsidRDefault="008A533E" w:rsidP="008A533E">
      <w:pPr>
        <w:rPr>
          <w:rFonts w:ascii="Arial" w:hAnsi="Arial" w:cs="Arial"/>
          <w:b/>
        </w:rPr>
      </w:pPr>
      <w:r w:rsidRPr="008A533E">
        <w:rPr>
          <w:rFonts w:ascii="Arial" w:hAnsi="Arial" w:cs="Arial"/>
          <w:b/>
        </w:rPr>
        <w:t>BACKGROUND</w:t>
      </w:r>
    </w:p>
    <w:p w14:paraId="21988E63" w14:textId="77777777" w:rsidR="008A533E" w:rsidRPr="008A533E" w:rsidRDefault="008A533E" w:rsidP="008A533E">
      <w:pPr>
        <w:numPr>
          <w:ilvl w:val="0"/>
          <w:numId w:val="4"/>
        </w:numPr>
        <w:spacing w:after="0" w:line="240" w:lineRule="auto"/>
        <w:ind w:left="567" w:hanging="567"/>
        <w:rPr>
          <w:rFonts w:ascii="Arial" w:hAnsi="Arial" w:cs="Arial"/>
        </w:rPr>
      </w:pPr>
      <w:r w:rsidRPr="008A533E">
        <w:rPr>
          <w:rFonts w:ascii="Arial" w:hAnsi="Arial" w:cs="Arial"/>
        </w:rPr>
        <w:t>The DMLL is a combined High Intensity Discharge visible white light and LED infra-red search/landing light. The DMLL fulfils two roles:</w:t>
      </w:r>
    </w:p>
    <w:p w14:paraId="749B419B" w14:textId="77777777" w:rsidR="008A533E" w:rsidRPr="008A533E" w:rsidRDefault="008A533E" w:rsidP="008A533E">
      <w:pPr>
        <w:pStyle w:val="ListParagraph"/>
        <w:rPr>
          <w:rFonts w:cs="Arial"/>
        </w:rPr>
      </w:pPr>
    </w:p>
    <w:p w14:paraId="0330C8C1" w14:textId="77777777" w:rsidR="008A533E" w:rsidRPr="008A533E" w:rsidRDefault="008A533E" w:rsidP="008A533E">
      <w:pPr>
        <w:pStyle w:val="ListParagraph"/>
        <w:numPr>
          <w:ilvl w:val="1"/>
          <w:numId w:val="4"/>
        </w:numPr>
        <w:overflowPunct/>
        <w:autoSpaceDE/>
        <w:autoSpaceDN/>
        <w:adjustRightInd/>
        <w:textAlignment w:val="auto"/>
        <w:rPr>
          <w:rFonts w:cs="Arial"/>
        </w:rPr>
      </w:pPr>
      <w:r w:rsidRPr="008A533E">
        <w:rPr>
          <w:rFonts w:cs="Arial"/>
        </w:rPr>
        <w:t>To act as a visual reference and provide visibility when operating by day or night.</w:t>
      </w:r>
    </w:p>
    <w:p w14:paraId="019247E5" w14:textId="77777777" w:rsidR="008A533E" w:rsidRPr="008A533E" w:rsidRDefault="008A533E" w:rsidP="008A533E">
      <w:pPr>
        <w:pStyle w:val="ListParagraph"/>
        <w:numPr>
          <w:ilvl w:val="1"/>
          <w:numId w:val="4"/>
        </w:numPr>
        <w:overflowPunct/>
        <w:autoSpaceDE/>
        <w:autoSpaceDN/>
        <w:adjustRightInd/>
        <w:textAlignment w:val="auto"/>
        <w:rPr>
          <w:rFonts w:cs="Arial"/>
        </w:rPr>
      </w:pPr>
      <w:r w:rsidRPr="008A533E">
        <w:rPr>
          <w:rFonts w:cs="Arial"/>
        </w:rPr>
        <w:t>To provide white or IR light for landing area illumination or search and rescue operations.</w:t>
      </w:r>
    </w:p>
    <w:p w14:paraId="63DCBD03" w14:textId="77777777" w:rsidR="008A533E" w:rsidRPr="008A533E" w:rsidRDefault="008A533E" w:rsidP="008A533E">
      <w:pPr>
        <w:ind w:left="567" w:hanging="567"/>
        <w:rPr>
          <w:rFonts w:ascii="Arial" w:hAnsi="Arial" w:cs="Arial"/>
          <w:color w:val="000000"/>
        </w:rPr>
      </w:pPr>
    </w:p>
    <w:p w14:paraId="264BFBFE" w14:textId="77777777" w:rsidR="008A533E" w:rsidRPr="008A533E" w:rsidRDefault="008A533E" w:rsidP="008A533E">
      <w:pPr>
        <w:pStyle w:val="ListParagraph"/>
        <w:numPr>
          <w:ilvl w:val="0"/>
          <w:numId w:val="4"/>
        </w:numPr>
        <w:ind w:left="567" w:hanging="567"/>
        <w:rPr>
          <w:rFonts w:cs="Arial"/>
          <w:color w:val="000000"/>
          <w:kern w:val="0"/>
          <w:szCs w:val="22"/>
          <w:lang w:eastAsia="en-GB"/>
        </w:rPr>
      </w:pPr>
      <w:r w:rsidRPr="008A533E">
        <w:rPr>
          <w:rFonts w:cs="Arial"/>
          <w:color w:val="000000"/>
          <w:kern w:val="0"/>
          <w:szCs w:val="22"/>
          <w:lang w:eastAsia="en-GB"/>
        </w:rPr>
        <w:t xml:space="preserve">The UK Chinook fleet currently use an ‘All Marks’ DMLL. This DMLL variant named </w:t>
      </w:r>
      <w:proofErr w:type="spellStart"/>
      <w:r w:rsidRPr="008A533E">
        <w:rPr>
          <w:rFonts w:cs="Arial"/>
          <w:color w:val="000000"/>
          <w:kern w:val="0"/>
          <w:szCs w:val="22"/>
          <w:lang w:eastAsia="en-GB"/>
        </w:rPr>
        <w:t>Luminator</w:t>
      </w:r>
      <w:proofErr w:type="spellEnd"/>
      <w:r w:rsidRPr="008A533E">
        <w:rPr>
          <w:rFonts w:cs="Arial"/>
          <w:color w:val="000000"/>
          <w:kern w:val="0"/>
          <w:szCs w:val="22"/>
          <w:lang w:eastAsia="en-GB"/>
        </w:rPr>
        <w:t xml:space="preserve"> DMLL is the only model authorised to be used on the fleet.</w:t>
      </w:r>
      <w:r w:rsidRPr="008A533E">
        <w:rPr>
          <w:rFonts w:cs="Arial"/>
        </w:rPr>
        <w:t xml:space="preserve"> </w:t>
      </w:r>
      <w:r w:rsidRPr="008A533E">
        <w:rPr>
          <w:rFonts w:cs="Arial"/>
          <w:color w:val="000000"/>
          <w:kern w:val="0"/>
          <w:szCs w:val="22"/>
          <w:lang w:eastAsia="en-GB"/>
        </w:rPr>
        <w:t xml:space="preserve">Despite the DMLLs being unsupported, Forward Squadrons must continue to use the </w:t>
      </w:r>
      <w:proofErr w:type="spellStart"/>
      <w:r w:rsidRPr="008A533E">
        <w:rPr>
          <w:rFonts w:cs="Arial"/>
          <w:color w:val="000000"/>
          <w:kern w:val="0"/>
          <w:szCs w:val="22"/>
          <w:lang w:eastAsia="en-GB"/>
        </w:rPr>
        <w:t>Luminator</w:t>
      </w:r>
      <w:proofErr w:type="spellEnd"/>
      <w:r w:rsidRPr="008A533E">
        <w:rPr>
          <w:rFonts w:cs="Arial"/>
          <w:color w:val="000000"/>
          <w:kern w:val="0"/>
          <w:szCs w:val="22"/>
          <w:lang w:eastAsia="en-GB"/>
        </w:rPr>
        <w:t xml:space="preserve"> DMLLs since there is no alternative certified for use on this aircraft.</w:t>
      </w:r>
    </w:p>
    <w:p w14:paraId="4C0F1930" w14:textId="77777777" w:rsidR="008A533E" w:rsidRPr="008A533E" w:rsidRDefault="008A533E" w:rsidP="008A533E">
      <w:pPr>
        <w:pStyle w:val="ListParagraph"/>
        <w:ind w:left="567"/>
        <w:rPr>
          <w:rFonts w:cs="Arial"/>
          <w:color w:val="000000"/>
          <w:kern w:val="0"/>
          <w:szCs w:val="22"/>
          <w:lang w:eastAsia="en-GB"/>
        </w:rPr>
      </w:pPr>
    </w:p>
    <w:p w14:paraId="7A461F13" w14:textId="77777777" w:rsidR="008A533E" w:rsidRPr="008A533E" w:rsidRDefault="008A533E" w:rsidP="008A533E">
      <w:pPr>
        <w:numPr>
          <w:ilvl w:val="0"/>
          <w:numId w:val="4"/>
        </w:numPr>
        <w:spacing w:after="0" w:line="240" w:lineRule="auto"/>
        <w:ind w:left="567" w:hanging="567"/>
        <w:rPr>
          <w:rFonts w:ascii="Arial" w:hAnsi="Arial" w:cs="Arial"/>
          <w:color w:val="000000"/>
        </w:rPr>
      </w:pPr>
      <w:r w:rsidRPr="008A533E">
        <w:rPr>
          <w:rFonts w:ascii="Arial" w:hAnsi="Arial" w:cs="Arial"/>
          <w:color w:val="000000"/>
        </w:rPr>
        <w:t xml:space="preserve">There is an urgent need to provide a spares support package. This will enable RAF Odiham Avionics Bay to continue with their engineering efforts in maintaining the DMLLs. </w:t>
      </w:r>
    </w:p>
    <w:p w14:paraId="6F231788" w14:textId="77777777" w:rsidR="008A533E" w:rsidRPr="008A533E" w:rsidRDefault="008A533E" w:rsidP="008A533E">
      <w:pPr>
        <w:pStyle w:val="ListParagraph"/>
        <w:rPr>
          <w:rFonts w:cs="Arial"/>
          <w:color w:val="000000"/>
          <w:kern w:val="0"/>
          <w:szCs w:val="22"/>
          <w:lang w:eastAsia="en-GB"/>
        </w:rPr>
      </w:pPr>
    </w:p>
    <w:p w14:paraId="304AB185" w14:textId="77777777" w:rsidR="008A533E" w:rsidRPr="008A533E" w:rsidRDefault="008A533E" w:rsidP="008A533E">
      <w:pPr>
        <w:numPr>
          <w:ilvl w:val="0"/>
          <w:numId w:val="4"/>
        </w:numPr>
        <w:spacing w:after="0" w:line="240" w:lineRule="auto"/>
        <w:ind w:left="567" w:hanging="567"/>
        <w:rPr>
          <w:rFonts w:ascii="Arial" w:hAnsi="Arial" w:cs="Arial"/>
          <w:color w:val="000000"/>
        </w:rPr>
      </w:pPr>
      <w:r w:rsidRPr="008A533E">
        <w:rPr>
          <w:rFonts w:ascii="Arial" w:hAnsi="Arial" w:cs="Arial"/>
          <w:color w:val="000000"/>
        </w:rPr>
        <w:t xml:space="preserve">RAF Odiham </w:t>
      </w:r>
      <w:proofErr w:type="gramStart"/>
      <w:r w:rsidRPr="008A533E">
        <w:rPr>
          <w:rFonts w:ascii="Arial" w:hAnsi="Arial" w:cs="Arial"/>
          <w:color w:val="000000"/>
        </w:rPr>
        <w:t>have the ability to</w:t>
      </w:r>
      <w:proofErr w:type="gramEnd"/>
      <w:r w:rsidRPr="008A533E">
        <w:rPr>
          <w:rFonts w:ascii="Arial" w:hAnsi="Arial" w:cs="Arial"/>
          <w:color w:val="000000"/>
        </w:rPr>
        <w:t xml:space="preserve"> fully strip the DMLL, replace components and test IAW the </w:t>
      </w:r>
      <w:proofErr w:type="spellStart"/>
      <w:r w:rsidRPr="008A533E">
        <w:rPr>
          <w:rFonts w:ascii="Arial" w:hAnsi="Arial" w:cs="Arial"/>
          <w:color w:val="000000"/>
        </w:rPr>
        <w:t>Luminator</w:t>
      </w:r>
      <w:proofErr w:type="spellEnd"/>
      <w:r w:rsidRPr="008A533E">
        <w:rPr>
          <w:rFonts w:ascii="Arial" w:hAnsi="Arial" w:cs="Arial"/>
          <w:color w:val="000000"/>
        </w:rPr>
        <w:t xml:space="preserve"> Component Maintenance Manual. However, DMLLs that require a deeper repair currently remain in stock broken as there is no repair contract. </w:t>
      </w:r>
    </w:p>
    <w:p w14:paraId="3C89118F" w14:textId="77777777" w:rsidR="008A533E" w:rsidRDefault="008A533E" w:rsidP="008A533E">
      <w:pPr>
        <w:rPr>
          <w:rFonts w:ascii="Arial" w:hAnsi="Arial" w:cs="Arial"/>
        </w:rPr>
      </w:pPr>
    </w:p>
    <w:p w14:paraId="71737768" w14:textId="77777777" w:rsidR="008A533E" w:rsidRPr="008A533E" w:rsidRDefault="008A533E" w:rsidP="008A533E">
      <w:pPr>
        <w:rPr>
          <w:rFonts w:ascii="Arial" w:hAnsi="Arial" w:cs="Arial"/>
          <w:b/>
        </w:rPr>
      </w:pPr>
      <w:r w:rsidRPr="008A533E">
        <w:rPr>
          <w:rFonts w:ascii="Arial" w:hAnsi="Arial" w:cs="Arial"/>
          <w:b/>
        </w:rPr>
        <w:t>REQUIREMENT</w:t>
      </w:r>
    </w:p>
    <w:p w14:paraId="75B8D686" w14:textId="77777777" w:rsidR="005E427F" w:rsidRDefault="005E427F" w:rsidP="005E427F">
      <w:pPr>
        <w:numPr>
          <w:ilvl w:val="0"/>
          <w:numId w:val="4"/>
        </w:numPr>
        <w:overflowPunct w:val="0"/>
        <w:autoSpaceDE w:val="0"/>
        <w:autoSpaceDN w:val="0"/>
        <w:adjustRightInd w:val="0"/>
        <w:spacing w:after="0" w:line="240" w:lineRule="auto"/>
        <w:ind w:left="709" w:hanging="709"/>
        <w:textAlignment w:val="baseline"/>
        <w:rPr>
          <w:rFonts w:ascii="Arial" w:hAnsi="Arial" w:cs="Arial"/>
        </w:rPr>
      </w:pPr>
      <w:r w:rsidRPr="005E427F">
        <w:rPr>
          <w:rFonts w:ascii="Arial" w:hAnsi="Arial" w:cs="Arial"/>
        </w:rPr>
        <w:t>An enabling support contract will be put in place to ensure the needs and demands of the 2</w:t>
      </w:r>
      <w:r w:rsidRPr="005E427F">
        <w:rPr>
          <w:rFonts w:ascii="Arial" w:hAnsi="Arial" w:cs="Arial"/>
          <w:vertAlign w:val="superscript"/>
        </w:rPr>
        <w:t>nd</w:t>
      </w:r>
      <w:r w:rsidRPr="005E427F">
        <w:rPr>
          <w:rFonts w:ascii="Arial" w:hAnsi="Arial" w:cs="Arial"/>
        </w:rPr>
        <w:t xml:space="preserve"> Line support facility are met, thus ensuring the continued availability of DMLL’s for operations. This contract will facilitate the demand placed by the User (Appendi</w:t>
      </w:r>
      <w:r>
        <w:rPr>
          <w:rFonts w:ascii="Arial" w:hAnsi="Arial" w:cs="Arial"/>
        </w:rPr>
        <w:t>ces</w:t>
      </w:r>
      <w:r w:rsidRPr="005E427F">
        <w:rPr>
          <w:rFonts w:ascii="Arial" w:hAnsi="Arial" w:cs="Arial"/>
        </w:rPr>
        <w:t xml:space="preserve"> 1 and 2) to ensure the DMLL remains repairable and obtainable.</w:t>
      </w:r>
    </w:p>
    <w:p w14:paraId="4F0ADBB9" w14:textId="77777777" w:rsidR="005E427F" w:rsidRPr="005E427F" w:rsidRDefault="005E427F" w:rsidP="005E427F">
      <w:pPr>
        <w:overflowPunct w:val="0"/>
        <w:autoSpaceDE w:val="0"/>
        <w:autoSpaceDN w:val="0"/>
        <w:adjustRightInd w:val="0"/>
        <w:spacing w:after="0" w:line="240" w:lineRule="auto"/>
        <w:ind w:left="709"/>
        <w:textAlignment w:val="baseline"/>
        <w:rPr>
          <w:rFonts w:ascii="Arial" w:hAnsi="Arial" w:cs="Arial"/>
        </w:rPr>
      </w:pPr>
    </w:p>
    <w:p w14:paraId="6E9C2A96" w14:textId="77777777" w:rsidR="005E427F" w:rsidRPr="005E427F" w:rsidRDefault="005E427F" w:rsidP="005E427F">
      <w:pPr>
        <w:numPr>
          <w:ilvl w:val="0"/>
          <w:numId w:val="4"/>
        </w:numPr>
        <w:overflowPunct w:val="0"/>
        <w:autoSpaceDE w:val="0"/>
        <w:autoSpaceDN w:val="0"/>
        <w:adjustRightInd w:val="0"/>
        <w:spacing w:after="0" w:line="240" w:lineRule="auto"/>
        <w:ind w:left="709" w:hanging="709"/>
        <w:textAlignment w:val="baseline"/>
        <w:rPr>
          <w:rFonts w:ascii="Arial" w:hAnsi="Arial" w:cs="Arial"/>
        </w:rPr>
      </w:pPr>
      <w:r w:rsidRPr="005E427F">
        <w:rPr>
          <w:rFonts w:ascii="Arial" w:hAnsi="Arial" w:cs="Arial"/>
        </w:rPr>
        <w:t>The contract will be for 3-years and will include:</w:t>
      </w:r>
    </w:p>
    <w:p w14:paraId="781AA949" w14:textId="77777777" w:rsidR="005E427F" w:rsidRPr="005E427F" w:rsidRDefault="005E427F" w:rsidP="005E427F">
      <w:pPr>
        <w:pStyle w:val="ListParagraph"/>
        <w:rPr>
          <w:rFonts w:cs="Arial"/>
        </w:rPr>
      </w:pPr>
    </w:p>
    <w:p w14:paraId="31DD4BD5" w14:textId="77777777" w:rsidR="005E427F" w:rsidRDefault="005E427F" w:rsidP="005E427F">
      <w:pPr>
        <w:pStyle w:val="ListParagraph"/>
        <w:numPr>
          <w:ilvl w:val="1"/>
          <w:numId w:val="4"/>
        </w:numPr>
        <w:tabs>
          <w:tab w:val="left" w:pos="1418"/>
        </w:tabs>
        <w:rPr>
          <w:rFonts w:cs="Arial"/>
        </w:rPr>
      </w:pPr>
      <w:r w:rsidRPr="005E427F">
        <w:rPr>
          <w:rFonts w:cs="Arial"/>
        </w:rPr>
        <w:t>A delivery of Emergency/Urgent Spares - Items Identified in Appendix 1 – that must be delivered within one month after Contract Award</w:t>
      </w:r>
    </w:p>
    <w:p w14:paraId="11B2FD07" w14:textId="77777777" w:rsidR="005E427F" w:rsidRPr="005E427F" w:rsidRDefault="005E427F" w:rsidP="005E427F">
      <w:pPr>
        <w:pStyle w:val="ListParagraph"/>
        <w:tabs>
          <w:tab w:val="left" w:pos="1418"/>
        </w:tabs>
        <w:ind w:left="1440"/>
        <w:rPr>
          <w:rFonts w:cs="Arial"/>
        </w:rPr>
      </w:pPr>
    </w:p>
    <w:p w14:paraId="1AA1B66F" w14:textId="77777777" w:rsidR="005E427F" w:rsidRDefault="005E427F" w:rsidP="005E427F">
      <w:pPr>
        <w:pStyle w:val="ListParagraph"/>
        <w:numPr>
          <w:ilvl w:val="1"/>
          <w:numId w:val="4"/>
        </w:numPr>
        <w:tabs>
          <w:tab w:val="left" w:pos="1418"/>
        </w:tabs>
        <w:rPr>
          <w:rFonts w:cs="Arial"/>
        </w:rPr>
      </w:pPr>
      <w:r w:rsidRPr="005E427F">
        <w:rPr>
          <w:rFonts w:cs="Arial"/>
        </w:rPr>
        <w:t xml:space="preserve">An Initial Purchase of Spares in Year 1 for the required DMLL variant, in accordance with Appendix </w:t>
      </w:r>
      <w:r>
        <w:rPr>
          <w:rFonts w:cs="Arial"/>
        </w:rPr>
        <w:t>2</w:t>
      </w:r>
      <w:r w:rsidRPr="005E427F">
        <w:rPr>
          <w:rFonts w:cs="Arial"/>
        </w:rPr>
        <w:t>. Due to urgency the Year 1 Initial Buy must be delivered no later than 4 months after Contract Award.</w:t>
      </w:r>
    </w:p>
    <w:p w14:paraId="48E07F57" w14:textId="77777777" w:rsidR="005E427F" w:rsidRPr="005E427F" w:rsidRDefault="005E427F" w:rsidP="005E427F">
      <w:pPr>
        <w:pStyle w:val="ListParagraph"/>
        <w:tabs>
          <w:tab w:val="left" w:pos="1418"/>
        </w:tabs>
        <w:ind w:left="0"/>
        <w:rPr>
          <w:rFonts w:cs="Arial"/>
        </w:rPr>
      </w:pPr>
    </w:p>
    <w:p w14:paraId="6781FD3A" w14:textId="566FF9FB" w:rsidR="005E2DED" w:rsidRPr="005E2DED" w:rsidRDefault="005E427F" w:rsidP="005E2DED">
      <w:pPr>
        <w:pStyle w:val="ListParagraph"/>
        <w:numPr>
          <w:ilvl w:val="1"/>
          <w:numId w:val="4"/>
        </w:numPr>
        <w:tabs>
          <w:tab w:val="left" w:pos="1418"/>
        </w:tabs>
        <w:rPr>
          <w:rFonts w:cs="Arial"/>
        </w:rPr>
      </w:pPr>
      <w:r w:rsidRPr="005E427F">
        <w:rPr>
          <w:rFonts w:cs="Arial"/>
        </w:rPr>
        <w:t>The provision of additional spares outside of the t</w:t>
      </w:r>
      <w:r w:rsidR="00AC421A">
        <w:rPr>
          <w:rFonts w:cs="Arial"/>
        </w:rPr>
        <w:t>wo</w:t>
      </w:r>
      <w:r w:rsidRPr="005E427F">
        <w:rPr>
          <w:rFonts w:cs="Arial"/>
        </w:rPr>
        <w:t xml:space="preserve"> ‘bulk buys’ will be requested from the Chinook Delivery Team (</w:t>
      </w:r>
      <w:proofErr w:type="spellStart"/>
      <w:r w:rsidRPr="005E427F">
        <w:rPr>
          <w:rFonts w:cs="Arial"/>
        </w:rPr>
        <w:t>ChDT</w:t>
      </w:r>
      <w:proofErr w:type="spellEnd"/>
      <w:r w:rsidRPr="005E427F">
        <w:rPr>
          <w:rFonts w:cs="Arial"/>
        </w:rPr>
        <w:t xml:space="preserve">) when required on an ad-hoc basis using </w:t>
      </w:r>
      <w:r w:rsidR="00FD2343">
        <w:rPr>
          <w:rFonts w:cs="Arial"/>
        </w:rPr>
        <w:t xml:space="preserve">the </w:t>
      </w:r>
      <w:r w:rsidRPr="005E427F">
        <w:rPr>
          <w:rFonts w:cs="Arial"/>
        </w:rPr>
        <w:t>Task</w:t>
      </w:r>
      <w:r w:rsidR="00FD2343">
        <w:rPr>
          <w:rFonts w:cs="Arial"/>
        </w:rPr>
        <w:t xml:space="preserve"> Approval</w:t>
      </w:r>
      <w:r w:rsidRPr="005E427F">
        <w:rPr>
          <w:rFonts w:cs="Arial"/>
        </w:rPr>
        <w:t xml:space="preserve"> Form</w:t>
      </w:r>
      <w:r w:rsidR="00FD2343">
        <w:rPr>
          <w:rFonts w:cs="Arial"/>
        </w:rPr>
        <w:t xml:space="preserve"> at Annex D, in accordance with Condition 45.2 (Payment Terms). </w:t>
      </w:r>
    </w:p>
    <w:p w14:paraId="26E6E5D5" w14:textId="77777777" w:rsidR="005E427F" w:rsidRPr="005E427F" w:rsidRDefault="005E427F" w:rsidP="00FD2343">
      <w:pPr>
        <w:pStyle w:val="ListParagraph"/>
        <w:tabs>
          <w:tab w:val="left" w:pos="1418"/>
        </w:tabs>
        <w:ind w:left="0"/>
        <w:rPr>
          <w:rFonts w:cs="Arial"/>
        </w:rPr>
      </w:pPr>
    </w:p>
    <w:p w14:paraId="030BE2E4" w14:textId="77777777" w:rsidR="005E427F" w:rsidRPr="005E427F" w:rsidRDefault="005E427F" w:rsidP="005E427F">
      <w:pPr>
        <w:pStyle w:val="ListParagraph"/>
        <w:numPr>
          <w:ilvl w:val="0"/>
          <w:numId w:val="4"/>
        </w:numPr>
        <w:tabs>
          <w:tab w:val="left" w:pos="1418"/>
        </w:tabs>
        <w:ind w:left="709" w:hanging="709"/>
        <w:rPr>
          <w:rFonts w:cs="Arial"/>
        </w:rPr>
      </w:pPr>
      <w:r w:rsidRPr="005E427F">
        <w:rPr>
          <w:rFonts w:cs="Arial"/>
        </w:rPr>
        <w:t xml:space="preserve">The Supplier shall provide prices against each </w:t>
      </w:r>
      <w:r w:rsidR="00AC421A">
        <w:rPr>
          <w:rFonts w:cs="Arial"/>
        </w:rPr>
        <w:t xml:space="preserve">bulk </w:t>
      </w:r>
      <w:r w:rsidRPr="005E427F">
        <w:rPr>
          <w:rFonts w:cs="Arial"/>
        </w:rPr>
        <w:t>buy</w:t>
      </w:r>
      <w:r w:rsidR="00AC421A">
        <w:rPr>
          <w:rFonts w:cs="Arial"/>
        </w:rPr>
        <w:t xml:space="preserve"> </w:t>
      </w:r>
      <w:r w:rsidRPr="005E427F">
        <w:rPr>
          <w:rFonts w:cs="Arial"/>
        </w:rPr>
        <w:t>and is requested to provide a price list of requested parts</w:t>
      </w:r>
      <w:r w:rsidR="00AC421A">
        <w:rPr>
          <w:rFonts w:cs="Arial"/>
        </w:rPr>
        <w:t xml:space="preserve"> for Quantity 1</w:t>
      </w:r>
      <w:r w:rsidRPr="005E427F">
        <w:rPr>
          <w:rFonts w:cs="Arial"/>
        </w:rPr>
        <w:t xml:space="preserve">, in accordance with Appendix </w:t>
      </w:r>
      <w:r w:rsidR="00AC421A">
        <w:rPr>
          <w:rFonts w:cs="Arial"/>
        </w:rPr>
        <w:t>2</w:t>
      </w:r>
      <w:r w:rsidRPr="005E427F">
        <w:rPr>
          <w:rFonts w:cs="Arial"/>
        </w:rPr>
        <w:t xml:space="preserve">, to facilitate the tasking mechanism for the whole duration of the Contract. </w:t>
      </w:r>
    </w:p>
    <w:p w14:paraId="7A0C00E1" w14:textId="77777777" w:rsidR="005E427F" w:rsidRPr="005E427F" w:rsidRDefault="005E427F" w:rsidP="005E427F">
      <w:pPr>
        <w:pStyle w:val="ListParagraph"/>
        <w:tabs>
          <w:tab w:val="left" w:pos="1418"/>
        </w:tabs>
        <w:ind w:left="709"/>
        <w:rPr>
          <w:rFonts w:cs="Arial"/>
        </w:rPr>
      </w:pPr>
    </w:p>
    <w:p w14:paraId="398ABB34" w14:textId="77777777" w:rsidR="005E427F" w:rsidRPr="005E427F" w:rsidRDefault="005E427F" w:rsidP="005E427F">
      <w:pPr>
        <w:pStyle w:val="ListParagraph"/>
        <w:numPr>
          <w:ilvl w:val="0"/>
          <w:numId w:val="4"/>
        </w:numPr>
        <w:tabs>
          <w:tab w:val="left" w:pos="1418"/>
        </w:tabs>
        <w:ind w:left="709" w:hanging="709"/>
        <w:rPr>
          <w:rFonts w:cs="Arial"/>
        </w:rPr>
      </w:pPr>
      <w:r w:rsidRPr="005E427F">
        <w:rPr>
          <w:rFonts w:cs="Arial"/>
        </w:rPr>
        <w:t xml:space="preserve">Items that are listed within Appendices 1 &amp; 2 that do not have a quantity against them are anticipated to be required under the Contract in support of DMLLs, and therefore must be priced. </w:t>
      </w:r>
    </w:p>
    <w:p w14:paraId="1A3C8BA4" w14:textId="77777777" w:rsidR="005E427F" w:rsidRPr="005E427F" w:rsidRDefault="005E427F" w:rsidP="005E427F">
      <w:pPr>
        <w:pStyle w:val="ListParagraph"/>
        <w:tabs>
          <w:tab w:val="left" w:pos="1418"/>
        </w:tabs>
        <w:ind w:left="709"/>
        <w:rPr>
          <w:rFonts w:cs="Arial"/>
        </w:rPr>
      </w:pPr>
    </w:p>
    <w:p w14:paraId="1FC5CC93" w14:textId="77777777" w:rsidR="005E427F" w:rsidRPr="005E427F" w:rsidRDefault="005E427F" w:rsidP="005E427F">
      <w:pPr>
        <w:pStyle w:val="ListParagraph"/>
        <w:numPr>
          <w:ilvl w:val="0"/>
          <w:numId w:val="4"/>
        </w:numPr>
        <w:tabs>
          <w:tab w:val="left" w:pos="1418"/>
        </w:tabs>
        <w:ind w:left="709" w:hanging="709"/>
        <w:rPr>
          <w:rFonts w:cs="Arial"/>
        </w:rPr>
      </w:pPr>
      <w:r w:rsidRPr="005E427F">
        <w:rPr>
          <w:rFonts w:cs="Arial"/>
        </w:rPr>
        <w:t xml:space="preserve">All spares that are provided must conform to those identified by either Original Equipment Manufacturer (OEM) Number, </w:t>
      </w:r>
      <w:proofErr w:type="spellStart"/>
      <w:r w:rsidRPr="005E427F">
        <w:rPr>
          <w:rFonts w:cs="Arial"/>
        </w:rPr>
        <w:t>Nato</w:t>
      </w:r>
      <w:proofErr w:type="spellEnd"/>
      <w:r w:rsidRPr="005E427F">
        <w:rPr>
          <w:rFonts w:cs="Arial"/>
        </w:rPr>
        <w:t xml:space="preserve"> Stock Number (NSN) or other stated part number, in accordance with Appendix 1 and 2. No substitutes will be accepted.</w:t>
      </w:r>
    </w:p>
    <w:p w14:paraId="0245ED83" w14:textId="77777777" w:rsidR="00CE29C5" w:rsidRPr="005E427F" w:rsidRDefault="00CE29C5" w:rsidP="00CE29C5">
      <w:pPr>
        <w:pStyle w:val="ListParagraph"/>
        <w:rPr>
          <w:rFonts w:cs="Arial"/>
        </w:rPr>
      </w:pPr>
    </w:p>
    <w:p w14:paraId="4FB5605A" w14:textId="77777777" w:rsidR="00CE29C5" w:rsidRPr="005E427F" w:rsidRDefault="00CE29C5" w:rsidP="00CE29C5">
      <w:pPr>
        <w:tabs>
          <w:tab w:val="left" w:pos="1418"/>
        </w:tabs>
        <w:overflowPunct w:val="0"/>
        <w:autoSpaceDE w:val="0"/>
        <w:autoSpaceDN w:val="0"/>
        <w:adjustRightInd w:val="0"/>
        <w:spacing w:after="0" w:line="240" w:lineRule="auto"/>
        <w:textAlignment w:val="baseline"/>
        <w:rPr>
          <w:rFonts w:ascii="Arial" w:hAnsi="Arial" w:cs="Arial"/>
          <w:kern w:val="22"/>
          <w:szCs w:val="20"/>
          <w:lang w:eastAsia="en-US"/>
        </w:rPr>
      </w:pPr>
    </w:p>
    <w:p w14:paraId="7C3E4B83" w14:textId="77777777" w:rsidR="00CE29C5" w:rsidRPr="005E427F" w:rsidRDefault="00CE29C5" w:rsidP="00CE29C5">
      <w:pPr>
        <w:tabs>
          <w:tab w:val="left" w:pos="1418"/>
        </w:tabs>
        <w:overflowPunct w:val="0"/>
        <w:autoSpaceDE w:val="0"/>
        <w:autoSpaceDN w:val="0"/>
        <w:adjustRightInd w:val="0"/>
        <w:spacing w:after="0" w:line="240" w:lineRule="auto"/>
        <w:textAlignment w:val="baseline"/>
        <w:rPr>
          <w:rFonts w:ascii="Arial" w:hAnsi="Arial" w:cs="Arial"/>
          <w:kern w:val="22"/>
          <w:szCs w:val="20"/>
          <w:lang w:eastAsia="en-US"/>
        </w:rPr>
      </w:pPr>
    </w:p>
    <w:p w14:paraId="7CE3EA3B" w14:textId="77777777" w:rsidR="002D7678" w:rsidRPr="005E427F" w:rsidRDefault="002D7678" w:rsidP="002D7678">
      <w:pPr>
        <w:rPr>
          <w:rFonts w:ascii="Arial" w:hAnsi="Arial" w:cs="Arial"/>
          <w:b/>
        </w:rPr>
      </w:pPr>
      <w:r w:rsidRPr="005E427F">
        <w:rPr>
          <w:rFonts w:ascii="Arial" w:hAnsi="Arial" w:cs="Arial"/>
          <w:b/>
        </w:rPr>
        <w:t>A</w:t>
      </w:r>
      <w:r w:rsidR="005E427F" w:rsidRPr="005E427F">
        <w:rPr>
          <w:rFonts w:ascii="Arial" w:hAnsi="Arial" w:cs="Arial"/>
          <w:b/>
        </w:rPr>
        <w:t>ppendix</w:t>
      </w:r>
      <w:r w:rsidRPr="005E427F">
        <w:rPr>
          <w:rFonts w:ascii="Arial" w:hAnsi="Arial" w:cs="Arial"/>
          <w:b/>
        </w:rPr>
        <w:t xml:space="preserve"> </w:t>
      </w:r>
      <w:r w:rsidR="005E427F" w:rsidRPr="005E427F">
        <w:rPr>
          <w:rFonts w:ascii="Arial" w:hAnsi="Arial" w:cs="Arial"/>
          <w:b/>
        </w:rPr>
        <w:t>1</w:t>
      </w:r>
      <w:r w:rsidRPr="005E427F">
        <w:rPr>
          <w:rFonts w:ascii="Arial" w:hAnsi="Arial" w:cs="Arial"/>
          <w:b/>
        </w:rPr>
        <w:t xml:space="preserve"> – Emergency/Urgent Items</w:t>
      </w:r>
    </w:p>
    <w:p w14:paraId="4E9DCD32" w14:textId="77777777" w:rsidR="002D7678" w:rsidRPr="005E427F" w:rsidRDefault="002D7678" w:rsidP="002D7678">
      <w:pPr>
        <w:rPr>
          <w:rFonts w:ascii="Arial" w:hAnsi="Arial" w:cs="Arial"/>
        </w:rPr>
      </w:pPr>
      <w:r w:rsidRPr="005E427F">
        <w:rPr>
          <w:rFonts w:ascii="Arial" w:hAnsi="Arial" w:cs="Arial"/>
        </w:rPr>
        <w:t xml:space="preserve">13. </w:t>
      </w:r>
      <w:r w:rsidRPr="005E427F">
        <w:rPr>
          <w:rFonts w:ascii="Arial" w:hAnsi="Arial" w:cs="Arial"/>
        </w:rPr>
        <w:tab/>
        <w:t xml:space="preserve">Due to the urgency of this requirement, the following items have been highlighted as being the most urgent. Suppliers are expected to </w:t>
      </w:r>
      <w:r w:rsidR="00AC421A">
        <w:rPr>
          <w:rFonts w:ascii="Arial" w:hAnsi="Arial" w:cs="Arial"/>
        </w:rPr>
        <w:t>delivery these as a</w:t>
      </w:r>
      <w:r w:rsidRPr="005E427F">
        <w:rPr>
          <w:rFonts w:ascii="Arial" w:hAnsi="Arial" w:cs="Arial"/>
        </w:rPr>
        <w:t xml:space="preserve"> priority, and the ability to provide these items </w:t>
      </w:r>
      <w:r w:rsidR="00997FB4" w:rsidRPr="005E427F">
        <w:rPr>
          <w:rFonts w:ascii="Arial" w:hAnsi="Arial" w:cs="Arial"/>
        </w:rPr>
        <w:t xml:space="preserve">within 1 month of Contract Award </w:t>
      </w:r>
      <w:r w:rsidRPr="005E427F">
        <w:rPr>
          <w:rFonts w:ascii="Arial" w:hAnsi="Arial" w:cs="Arial"/>
        </w:rPr>
        <w:t xml:space="preserve">will be assessed as part of the Tender Evaluation Criteria. </w:t>
      </w:r>
    </w:p>
    <w:p w14:paraId="16D5E96F" w14:textId="77777777" w:rsidR="002D7678" w:rsidRPr="005E427F" w:rsidRDefault="002D7678" w:rsidP="002D767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338"/>
        <w:gridCol w:w="2591"/>
        <w:gridCol w:w="2143"/>
      </w:tblGrid>
      <w:tr w:rsidR="00917B8F" w:rsidRPr="00917B8F" w14:paraId="402EBFFC" w14:textId="77777777" w:rsidTr="00917B8F">
        <w:tc>
          <w:tcPr>
            <w:tcW w:w="2912" w:type="dxa"/>
            <w:shd w:val="clear" w:color="auto" w:fill="auto"/>
            <w:vAlign w:val="center"/>
          </w:tcPr>
          <w:p w14:paraId="2768FAE0" w14:textId="77777777" w:rsidR="002D7678" w:rsidRPr="00917B8F" w:rsidRDefault="002D7678" w:rsidP="00917B8F">
            <w:pPr>
              <w:spacing w:after="0" w:line="240" w:lineRule="auto"/>
              <w:rPr>
                <w:rFonts w:ascii="Arial" w:hAnsi="Arial" w:cs="Arial"/>
                <w:b/>
              </w:rPr>
            </w:pPr>
            <w:r w:rsidRPr="00917B8F">
              <w:rPr>
                <w:rFonts w:ascii="Arial" w:hAnsi="Arial" w:cs="Arial"/>
                <w:b/>
                <w:bCs/>
                <w:u w:val="single"/>
              </w:rPr>
              <w:t>OEM Pt #</w:t>
            </w:r>
          </w:p>
        </w:tc>
        <w:tc>
          <w:tcPr>
            <w:tcW w:w="2912" w:type="dxa"/>
            <w:shd w:val="clear" w:color="auto" w:fill="auto"/>
            <w:vAlign w:val="center"/>
          </w:tcPr>
          <w:p w14:paraId="016D3C05" w14:textId="77777777" w:rsidR="002D7678" w:rsidRPr="00917B8F" w:rsidRDefault="002D7678" w:rsidP="00917B8F">
            <w:pPr>
              <w:spacing w:after="0" w:line="240" w:lineRule="auto"/>
              <w:rPr>
                <w:rFonts w:ascii="Arial" w:hAnsi="Arial" w:cs="Arial"/>
              </w:rPr>
            </w:pPr>
            <w:r w:rsidRPr="00917B8F">
              <w:rPr>
                <w:rFonts w:ascii="Arial" w:hAnsi="Arial" w:cs="Arial"/>
                <w:b/>
                <w:bCs/>
                <w:u w:val="single"/>
              </w:rPr>
              <w:t>Name</w:t>
            </w:r>
          </w:p>
        </w:tc>
        <w:tc>
          <w:tcPr>
            <w:tcW w:w="2912" w:type="dxa"/>
            <w:shd w:val="clear" w:color="auto" w:fill="auto"/>
            <w:vAlign w:val="center"/>
          </w:tcPr>
          <w:p w14:paraId="56A43AB8" w14:textId="77777777" w:rsidR="002D7678" w:rsidRPr="00917B8F" w:rsidRDefault="002D7678" w:rsidP="00917B8F">
            <w:pPr>
              <w:spacing w:after="0" w:line="240" w:lineRule="auto"/>
              <w:rPr>
                <w:rFonts w:ascii="Arial" w:hAnsi="Arial" w:cs="Arial"/>
              </w:rPr>
            </w:pPr>
            <w:r w:rsidRPr="00917B8F">
              <w:rPr>
                <w:rFonts w:ascii="Arial" w:hAnsi="Arial" w:cs="Arial"/>
                <w:b/>
                <w:bCs/>
                <w:u w:val="single"/>
              </w:rPr>
              <w:t>Pt # or NSN</w:t>
            </w:r>
          </w:p>
        </w:tc>
        <w:tc>
          <w:tcPr>
            <w:tcW w:w="2913" w:type="dxa"/>
            <w:shd w:val="clear" w:color="auto" w:fill="auto"/>
            <w:vAlign w:val="center"/>
          </w:tcPr>
          <w:p w14:paraId="756D99CE" w14:textId="77777777" w:rsidR="002D7678" w:rsidRPr="00917B8F" w:rsidRDefault="002D7678" w:rsidP="00917B8F">
            <w:pPr>
              <w:spacing w:after="0" w:line="240" w:lineRule="auto"/>
              <w:rPr>
                <w:rFonts w:ascii="Arial" w:hAnsi="Arial" w:cs="Arial"/>
                <w:b/>
                <w:bCs/>
                <w:u w:val="single"/>
              </w:rPr>
            </w:pPr>
            <w:r w:rsidRPr="00917B8F">
              <w:rPr>
                <w:rFonts w:ascii="Arial" w:hAnsi="Arial" w:cs="Arial"/>
                <w:b/>
                <w:bCs/>
                <w:u w:val="single"/>
              </w:rPr>
              <w:t>Qty Initial Buy</w:t>
            </w:r>
          </w:p>
          <w:p w14:paraId="08B26DE6" w14:textId="77777777" w:rsidR="002D7678" w:rsidRPr="00917B8F" w:rsidRDefault="002D7678" w:rsidP="00917B8F">
            <w:pPr>
              <w:spacing w:after="0" w:line="240" w:lineRule="auto"/>
              <w:rPr>
                <w:rFonts w:ascii="Arial" w:hAnsi="Arial" w:cs="Arial"/>
              </w:rPr>
            </w:pPr>
          </w:p>
        </w:tc>
      </w:tr>
      <w:tr w:rsidR="00917B8F" w:rsidRPr="00917B8F" w14:paraId="317224B0" w14:textId="77777777" w:rsidTr="00917B8F">
        <w:tc>
          <w:tcPr>
            <w:tcW w:w="2912" w:type="dxa"/>
            <w:shd w:val="clear" w:color="auto" w:fill="auto"/>
            <w:vAlign w:val="center"/>
          </w:tcPr>
          <w:p w14:paraId="5C87FF8F" w14:textId="77777777" w:rsidR="002D7678" w:rsidRPr="00917B8F" w:rsidRDefault="002D7678" w:rsidP="00917B8F">
            <w:pPr>
              <w:spacing w:after="0" w:line="240" w:lineRule="auto"/>
              <w:rPr>
                <w:rFonts w:ascii="Arial" w:hAnsi="Arial" w:cs="Arial"/>
              </w:rPr>
            </w:pPr>
            <w:r w:rsidRPr="00917B8F">
              <w:rPr>
                <w:rFonts w:ascii="Arial" w:hAnsi="Arial" w:cs="Arial"/>
              </w:rPr>
              <w:t>231134001</w:t>
            </w:r>
          </w:p>
          <w:p w14:paraId="6864090F" w14:textId="77777777" w:rsidR="002D7678" w:rsidRPr="00917B8F" w:rsidRDefault="002D7678" w:rsidP="00917B8F">
            <w:pPr>
              <w:spacing w:after="0" w:line="240" w:lineRule="auto"/>
              <w:rPr>
                <w:rFonts w:ascii="Arial" w:hAnsi="Arial" w:cs="Arial"/>
              </w:rPr>
            </w:pPr>
          </w:p>
        </w:tc>
        <w:tc>
          <w:tcPr>
            <w:tcW w:w="2912" w:type="dxa"/>
            <w:shd w:val="clear" w:color="auto" w:fill="auto"/>
            <w:vAlign w:val="center"/>
          </w:tcPr>
          <w:p w14:paraId="60BC64CE" w14:textId="77777777" w:rsidR="002D7678" w:rsidRPr="00917B8F" w:rsidRDefault="002D7678" w:rsidP="00917B8F">
            <w:pPr>
              <w:spacing w:after="0" w:line="240" w:lineRule="auto"/>
              <w:rPr>
                <w:rFonts w:ascii="Arial" w:hAnsi="Arial" w:cs="Arial"/>
              </w:rPr>
            </w:pPr>
            <w:r w:rsidRPr="00917B8F">
              <w:rPr>
                <w:rFonts w:ascii="Arial" w:hAnsi="Arial" w:cs="Arial"/>
              </w:rPr>
              <w:t>Igniter</w:t>
            </w:r>
          </w:p>
        </w:tc>
        <w:tc>
          <w:tcPr>
            <w:tcW w:w="2912" w:type="dxa"/>
            <w:shd w:val="clear" w:color="auto" w:fill="auto"/>
            <w:vAlign w:val="center"/>
          </w:tcPr>
          <w:p w14:paraId="3674234E" w14:textId="77777777" w:rsidR="002D7678" w:rsidRPr="00917B8F" w:rsidRDefault="002D7678" w:rsidP="00917B8F">
            <w:pPr>
              <w:spacing w:after="0" w:line="240" w:lineRule="auto"/>
              <w:rPr>
                <w:rFonts w:ascii="Arial" w:hAnsi="Arial" w:cs="Arial"/>
              </w:rPr>
            </w:pPr>
            <w:r w:rsidRPr="00917B8F">
              <w:rPr>
                <w:rFonts w:ascii="Arial" w:hAnsi="Arial" w:cs="Arial"/>
              </w:rPr>
              <w:t>Not codified</w:t>
            </w:r>
          </w:p>
        </w:tc>
        <w:tc>
          <w:tcPr>
            <w:tcW w:w="2913" w:type="dxa"/>
            <w:shd w:val="clear" w:color="auto" w:fill="auto"/>
            <w:vAlign w:val="center"/>
          </w:tcPr>
          <w:p w14:paraId="207B3377" w14:textId="77777777" w:rsidR="002D7678" w:rsidRPr="00917B8F" w:rsidRDefault="002D7678" w:rsidP="00917B8F">
            <w:pPr>
              <w:spacing w:after="0" w:line="240" w:lineRule="auto"/>
              <w:rPr>
                <w:rFonts w:ascii="Arial" w:hAnsi="Arial" w:cs="Arial"/>
              </w:rPr>
            </w:pPr>
            <w:r w:rsidRPr="00917B8F">
              <w:rPr>
                <w:rFonts w:ascii="Arial" w:hAnsi="Arial" w:cs="Arial"/>
              </w:rPr>
              <w:t>20</w:t>
            </w:r>
          </w:p>
        </w:tc>
      </w:tr>
      <w:tr w:rsidR="00917B8F" w:rsidRPr="00917B8F" w14:paraId="6EEB886B" w14:textId="77777777" w:rsidTr="00917B8F">
        <w:tc>
          <w:tcPr>
            <w:tcW w:w="2912" w:type="dxa"/>
            <w:shd w:val="clear" w:color="auto" w:fill="auto"/>
            <w:vAlign w:val="center"/>
          </w:tcPr>
          <w:p w14:paraId="02F64038" w14:textId="77777777" w:rsidR="002D7678" w:rsidRPr="00917B8F" w:rsidRDefault="002D7678" w:rsidP="00917B8F">
            <w:pPr>
              <w:spacing w:after="0" w:line="240" w:lineRule="auto"/>
              <w:rPr>
                <w:rFonts w:ascii="Arial" w:hAnsi="Arial" w:cs="Arial"/>
              </w:rPr>
            </w:pPr>
            <w:r w:rsidRPr="00917B8F">
              <w:rPr>
                <w:rFonts w:ascii="Arial" w:hAnsi="Arial" w:cs="Arial"/>
              </w:rPr>
              <w:t>0231127-001</w:t>
            </w:r>
          </w:p>
          <w:p w14:paraId="3C0A5460" w14:textId="77777777" w:rsidR="002D7678" w:rsidRPr="00917B8F" w:rsidRDefault="002D7678" w:rsidP="00917B8F">
            <w:pPr>
              <w:spacing w:after="0" w:line="240" w:lineRule="auto"/>
              <w:rPr>
                <w:rFonts w:ascii="Arial" w:hAnsi="Arial" w:cs="Arial"/>
              </w:rPr>
            </w:pPr>
          </w:p>
        </w:tc>
        <w:tc>
          <w:tcPr>
            <w:tcW w:w="2912" w:type="dxa"/>
            <w:shd w:val="clear" w:color="auto" w:fill="auto"/>
            <w:vAlign w:val="center"/>
          </w:tcPr>
          <w:p w14:paraId="7353AAE9" w14:textId="77777777" w:rsidR="002D7678" w:rsidRPr="00917B8F" w:rsidRDefault="002D7678" w:rsidP="00917B8F">
            <w:pPr>
              <w:spacing w:after="0" w:line="240" w:lineRule="auto"/>
              <w:rPr>
                <w:rFonts w:ascii="Arial" w:hAnsi="Arial" w:cs="Arial"/>
              </w:rPr>
            </w:pPr>
            <w:r w:rsidRPr="00917B8F">
              <w:rPr>
                <w:rFonts w:ascii="Arial" w:hAnsi="Arial" w:cs="Arial"/>
              </w:rPr>
              <w:t>75W Ballast</w:t>
            </w:r>
          </w:p>
        </w:tc>
        <w:tc>
          <w:tcPr>
            <w:tcW w:w="2912" w:type="dxa"/>
            <w:shd w:val="clear" w:color="auto" w:fill="auto"/>
            <w:vAlign w:val="center"/>
          </w:tcPr>
          <w:p w14:paraId="6BD09AC9" w14:textId="77777777" w:rsidR="002D7678" w:rsidRPr="00917B8F" w:rsidRDefault="002D7678" w:rsidP="00917B8F">
            <w:pPr>
              <w:spacing w:after="0" w:line="240" w:lineRule="auto"/>
              <w:rPr>
                <w:rFonts w:ascii="Arial" w:hAnsi="Arial" w:cs="Arial"/>
              </w:rPr>
            </w:pPr>
            <w:r w:rsidRPr="00917B8F">
              <w:rPr>
                <w:rFonts w:ascii="Arial" w:hAnsi="Arial" w:cs="Arial"/>
              </w:rPr>
              <w:t>Not codified</w:t>
            </w:r>
          </w:p>
        </w:tc>
        <w:tc>
          <w:tcPr>
            <w:tcW w:w="2913" w:type="dxa"/>
            <w:shd w:val="clear" w:color="auto" w:fill="auto"/>
            <w:vAlign w:val="center"/>
          </w:tcPr>
          <w:p w14:paraId="3CCF11D2" w14:textId="77777777" w:rsidR="002D7678" w:rsidRPr="00917B8F" w:rsidRDefault="002D7678" w:rsidP="00917B8F">
            <w:pPr>
              <w:spacing w:after="0" w:line="240" w:lineRule="auto"/>
              <w:rPr>
                <w:rFonts w:ascii="Arial" w:hAnsi="Arial" w:cs="Arial"/>
              </w:rPr>
            </w:pPr>
            <w:r w:rsidRPr="00917B8F">
              <w:rPr>
                <w:rFonts w:ascii="Arial" w:hAnsi="Arial" w:cs="Arial"/>
              </w:rPr>
              <w:t>40</w:t>
            </w:r>
          </w:p>
        </w:tc>
      </w:tr>
      <w:tr w:rsidR="00917B8F" w:rsidRPr="00917B8F" w14:paraId="5B91045C" w14:textId="77777777" w:rsidTr="00917B8F">
        <w:tc>
          <w:tcPr>
            <w:tcW w:w="2912" w:type="dxa"/>
            <w:shd w:val="clear" w:color="auto" w:fill="auto"/>
            <w:vAlign w:val="center"/>
          </w:tcPr>
          <w:p w14:paraId="5CDD569F" w14:textId="77777777" w:rsidR="002D7678" w:rsidRPr="00917B8F" w:rsidRDefault="002D7678" w:rsidP="00917B8F">
            <w:pPr>
              <w:spacing w:after="0" w:line="240" w:lineRule="auto"/>
              <w:rPr>
                <w:rFonts w:ascii="Arial" w:hAnsi="Arial" w:cs="Arial"/>
              </w:rPr>
            </w:pPr>
            <w:r w:rsidRPr="00917B8F">
              <w:rPr>
                <w:rFonts w:ascii="Arial" w:hAnsi="Arial" w:cs="Arial"/>
              </w:rPr>
              <w:t>805246163</w:t>
            </w:r>
          </w:p>
          <w:p w14:paraId="32510561" w14:textId="77777777" w:rsidR="002D7678" w:rsidRPr="00917B8F" w:rsidRDefault="002D7678" w:rsidP="00917B8F">
            <w:pPr>
              <w:spacing w:after="0" w:line="240" w:lineRule="auto"/>
              <w:rPr>
                <w:rFonts w:ascii="Arial" w:hAnsi="Arial" w:cs="Arial"/>
              </w:rPr>
            </w:pPr>
          </w:p>
        </w:tc>
        <w:tc>
          <w:tcPr>
            <w:tcW w:w="2912" w:type="dxa"/>
            <w:shd w:val="clear" w:color="auto" w:fill="auto"/>
            <w:vAlign w:val="center"/>
          </w:tcPr>
          <w:p w14:paraId="69481820" w14:textId="77777777" w:rsidR="002D7678" w:rsidRPr="00917B8F" w:rsidRDefault="002D7678" w:rsidP="00917B8F">
            <w:pPr>
              <w:spacing w:after="0" w:line="240" w:lineRule="auto"/>
              <w:rPr>
                <w:rFonts w:ascii="Arial" w:hAnsi="Arial" w:cs="Arial"/>
              </w:rPr>
            </w:pPr>
            <w:r w:rsidRPr="00917B8F">
              <w:rPr>
                <w:rFonts w:ascii="Arial" w:hAnsi="Arial" w:cs="Arial"/>
              </w:rPr>
              <w:t>BLUE ‘O’ RING</w:t>
            </w:r>
          </w:p>
        </w:tc>
        <w:tc>
          <w:tcPr>
            <w:tcW w:w="2912" w:type="dxa"/>
            <w:shd w:val="clear" w:color="auto" w:fill="auto"/>
            <w:vAlign w:val="center"/>
          </w:tcPr>
          <w:p w14:paraId="0DD2852E" w14:textId="77777777" w:rsidR="002D7678" w:rsidRPr="00917B8F" w:rsidRDefault="002D7678" w:rsidP="00917B8F">
            <w:pPr>
              <w:spacing w:after="0" w:line="240" w:lineRule="auto"/>
              <w:rPr>
                <w:rFonts w:ascii="Arial" w:hAnsi="Arial" w:cs="Arial"/>
              </w:rPr>
            </w:pPr>
            <w:r w:rsidRPr="00917B8F">
              <w:rPr>
                <w:rFonts w:ascii="Arial" w:hAnsi="Arial" w:cs="Arial"/>
              </w:rPr>
              <w:t>5331-01-601-5965</w:t>
            </w:r>
          </w:p>
        </w:tc>
        <w:tc>
          <w:tcPr>
            <w:tcW w:w="2913" w:type="dxa"/>
            <w:shd w:val="clear" w:color="auto" w:fill="auto"/>
            <w:vAlign w:val="center"/>
          </w:tcPr>
          <w:p w14:paraId="604BEB5C" w14:textId="77777777" w:rsidR="002D7678" w:rsidRPr="00917B8F" w:rsidRDefault="002D7678" w:rsidP="00917B8F">
            <w:pPr>
              <w:spacing w:after="0" w:line="240" w:lineRule="auto"/>
              <w:rPr>
                <w:rFonts w:ascii="Arial" w:hAnsi="Arial" w:cs="Arial"/>
              </w:rPr>
            </w:pPr>
            <w:r w:rsidRPr="00917B8F">
              <w:rPr>
                <w:rFonts w:ascii="Arial" w:hAnsi="Arial" w:cs="Arial"/>
              </w:rPr>
              <w:t>75</w:t>
            </w:r>
          </w:p>
        </w:tc>
      </w:tr>
      <w:tr w:rsidR="00917B8F" w:rsidRPr="00917B8F" w14:paraId="75E6B51C" w14:textId="77777777" w:rsidTr="00917B8F">
        <w:tc>
          <w:tcPr>
            <w:tcW w:w="2912" w:type="dxa"/>
            <w:shd w:val="clear" w:color="auto" w:fill="auto"/>
            <w:vAlign w:val="center"/>
          </w:tcPr>
          <w:p w14:paraId="65611263" w14:textId="77777777" w:rsidR="002D7678" w:rsidRPr="00917B8F" w:rsidRDefault="002D7678" w:rsidP="00917B8F">
            <w:pPr>
              <w:spacing w:after="0" w:line="240" w:lineRule="auto"/>
              <w:rPr>
                <w:rFonts w:ascii="Arial" w:hAnsi="Arial" w:cs="Arial"/>
              </w:rPr>
            </w:pPr>
            <w:r w:rsidRPr="00917B8F">
              <w:rPr>
                <w:rFonts w:ascii="Arial" w:hAnsi="Arial" w:cs="Arial"/>
              </w:rPr>
              <w:t>230360001</w:t>
            </w:r>
          </w:p>
          <w:p w14:paraId="580B5F6B" w14:textId="77777777" w:rsidR="002D7678" w:rsidRPr="00917B8F" w:rsidRDefault="002D7678" w:rsidP="00917B8F">
            <w:pPr>
              <w:spacing w:after="0" w:line="240" w:lineRule="auto"/>
              <w:rPr>
                <w:rFonts w:ascii="Arial" w:hAnsi="Arial" w:cs="Arial"/>
              </w:rPr>
            </w:pPr>
          </w:p>
        </w:tc>
        <w:tc>
          <w:tcPr>
            <w:tcW w:w="2912" w:type="dxa"/>
            <w:shd w:val="clear" w:color="auto" w:fill="auto"/>
            <w:vAlign w:val="center"/>
          </w:tcPr>
          <w:p w14:paraId="47586496" w14:textId="77777777" w:rsidR="002D7678" w:rsidRPr="00917B8F" w:rsidRDefault="002D7678" w:rsidP="00917B8F">
            <w:pPr>
              <w:spacing w:after="0" w:line="240" w:lineRule="auto"/>
              <w:rPr>
                <w:rFonts w:ascii="Arial" w:hAnsi="Arial" w:cs="Arial"/>
              </w:rPr>
            </w:pPr>
            <w:r w:rsidRPr="00917B8F">
              <w:rPr>
                <w:rFonts w:ascii="Arial" w:hAnsi="Arial" w:cs="Arial"/>
              </w:rPr>
              <w:t>IR Ring</w:t>
            </w:r>
          </w:p>
        </w:tc>
        <w:tc>
          <w:tcPr>
            <w:tcW w:w="2912" w:type="dxa"/>
            <w:shd w:val="clear" w:color="auto" w:fill="auto"/>
            <w:vAlign w:val="center"/>
          </w:tcPr>
          <w:p w14:paraId="2517AABB" w14:textId="77777777" w:rsidR="002D7678" w:rsidRPr="00917B8F" w:rsidRDefault="002D7678" w:rsidP="00917B8F">
            <w:pPr>
              <w:spacing w:after="0" w:line="240" w:lineRule="auto"/>
              <w:rPr>
                <w:rFonts w:ascii="Arial" w:hAnsi="Arial" w:cs="Arial"/>
              </w:rPr>
            </w:pPr>
            <w:r w:rsidRPr="00917B8F">
              <w:rPr>
                <w:rFonts w:ascii="Arial" w:hAnsi="Arial" w:cs="Arial"/>
              </w:rPr>
              <w:t>Not codified</w:t>
            </w:r>
          </w:p>
        </w:tc>
        <w:tc>
          <w:tcPr>
            <w:tcW w:w="2913" w:type="dxa"/>
            <w:shd w:val="clear" w:color="auto" w:fill="auto"/>
            <w:vAlign w:val="center"/>
          </w:tcPr>
          <w:p w14:paraId="17FD926A" w14:textId="77777777" w:rsidR="002D7678" w:rsidRPr="00917B8F" w:rsidRDefault="002D7678" w:rsidP="00917B8F">
            <w:pPr>
              <w:spacing w:after="0" w:line="240" w:lineRule="auto"/>
              <w:rPr>
                <w:rFonts w:ascii="Arial" w:hAnsi="Arial" w:cs="Arial"/>
              </w:rPr>
            </w:pPr>
            <w:r w:rsidRPr="00917B8F">
              <w:rPr>
                <w:rFonts w:ascii="Arial" w:hAnsi="Arial" w:cs="Arial"/>
              </w:rPr>
              <w:t>25</w:t>
            </w:r>
          </w:p>
        </w:tc>
      </w:tr>
      <w:tr w:rsidR="00917B8F" w:rsidRPr="00917B8F" w14:paraId="70A9E731" w14:textId="77777777" w:rsidTr="00917B8F">
        <w:tc>
          <w:tcPr>
            <w:tcW w:w="2912" w:type="dxa"/>
            <w:shd w:val="clear" w:color="auto" w:fill="auto"/>
            <w:vAlign w:val="center"/>
          </w:tcPr>
          <w:p w14:paraId="2EBEF3C0" w14:textId="77777777" w:rsidR="002D7678" w:rsidRPr="00917B8F" w:rsidRDefault="002D7678" w:rsidP="00917B8F">
            <w:pPr>
              <w:spacing w:after="0" w:line="240" w:lineRule="auto"/>
              <w:rPr>
                <w:rFonts w:ascii="Arial" w:hAnsi="Arial" w:cs="Arial"/>
              </w:rPr>
            </w:pPr>
            <w:r w:rsidRPr="00917B8F">
              <w:rPr>
                <w:rFonts w:ascii="Arial" w:hAnsi="Arial" w:cs="Arial"/>
              </w:rPr>
              <w:t>35008200</w:t>
            </w:r>
          </w:p>
          <w:p w14:paraId="6E99DAE6" w14:textId="77777777" w:rsidR="002D7678" w:rsidRPr="00917B8F" w:rsidRDefault="002D7678" w:rsidP="00917B8F">
            <w:pPr>
              <w:spacing w:after="0" w:line="240" w:lineRule="auto"/>
              <w:rPr>
                <w:rFonts w:ascii="Arial" w:hAnsi="Arial" w:cs="Arial"/>
              </w:rPr>
            </w:pPr>
          </w:p>
        </w:tc>
        <w:tc>
          <w:tcPr>
            <w:tcW w:w="2912" w:type="dxa"/>
            <w:shd w:val="clear" w:color="auto" w:fill="auto"/>
            <w:vAlign w:val="center"/>
          </w:tcPr>
          <w:p w14:paraId="1F6F94B4" w14:textId="77777777" w:rsidR="002D7678" w:rsidRPr="00917B8F" w:rsidRDefault="002D7678" w:rsidP="00917B8F">
            <w:pPr>
              <w:spacing w:after="0" w:line="240" w:lineRule="auto"/>
              <w:rPr>
                <w:rFonts w:ascii="Arial" w:hAnsi="Arial" w:cs="Arial"/>
              </w:rPr>
            </w:pPr>
            <w:r w:rsidRPr="00917B8F">
              <w:rPr>
                <w:rFonts w:ascii="Arial" w:hAnsi="Arial" w:cs="Arial"/>
              </w:rPr>
              <w:t>SCREW</w:t>
            </w:r>
          </w:p>
        </w:tc>
        <w:tc>
          <w:tcPr>
            <w:tcW w:w="2912" w:type="dxa"/>
            <w:shd w:val="clear" w:color="auto" w:fill="auto"/>
            <w:vAlign w:val="center"/>
          </w:tcPr>
          <w:p w14:paraId="16A88DA4" w14:textId="77777777" w:rsidR="002D7678" w:rsidRPr="00917B8F" w:rsidRDefault="002D7678" w:rsidP="00917B8F">
            <w:pPr>
              <w:spacing w:after="0" w:line="240" w:lineRule="auto"/>
              <w:rPr>
                <w:rFonts w:ascii="Arial" w:hAnsi="Arial" w:cs="Arial"/>
              </w:rPr>
            </w:pPr>
            <w:r w:rsidRPr="00917B8F">
              <w:rPr>
                <w:rFonts w:ascii="Arial" w:hAnsi="Arial" w:cs="Arial"/>
              </w:rPr>
              <w:t>5305-01-613-7313</w:t>
            </w:r>
          </w:p>
        </w:tc>
        <w:tc>
          <w:tcPr>
            <w:tcW w:w="2913" w:type="dxa"/>
            <w:shd w:val="clear" w:color="auto" w:fill="auto"/>
            <w:vAlign w:val="center"/>
          </w:tcPr>
          <w:p w14:paraId="5B4E94A8" w14:textId="77777777" w:rsidR="002D7678" w:rsidRPr="00917B8F" w:rsidRDefault="002D7678" w:rsidP="00917B8F">
            <w:pPr>
              <w:spacing w:after="0" w:line="240" w:lineRule="auto"/>
              <w:rPr>
                <w:rFonts w:ascii="Arial" w:hAnsi="Arial" w:cs="Arial"/>
              </w:rPr>
            </w:pPr>
            <w:r w:rsidRPr="00917B8F">
              <w:rPr>
                <w:rFonts w:ascii="Arial" w:hAnsi="Arial" w:cs="Arial"/>
              </w:rPr>
              <w:t>20</w:t>
            </w:r>
          </w:p>
        </w:tc>
      </w:tr>
      <w:tr w:rsidR="00917B8F" w:rsidRPr="00917B8F" w14:paraId="77BBC268" w14:textId="77777777" w:rsidTr="00917B8F">
        <w:tc>
          <w:tcPr>
            <w:tcW w:w="2912" w:type="dxa"/>
            <w:shd w:val="clear" w:color="auto" w:fill="auto"/>
            <w:vAlign w:val="center"/>
          </w:tcPr>
          <w:p w14:paraId="41172DCC" w14:textId="77777777" w:rsidR="002D7678" w:rsidRPr="00917B8F" w:rsidRDefault="002D7678" w:rsidP="00917B8F">
            <w:pPr>
              <w:spacing w:after="0" w:line="240" w:lineRule="auto"/>
              <w:rPr>
                <w:rFonts w:ascii="Arial" w:hAnsi="Arial" w:cs="Arial"/>
              </w:rPr>
            </w:pPr>
            <w:r w:rsidRPr="00917B8F">
              <w:rPr>
                <w:rFonts w:ascii="Arial" w:hAnsi="Arial" w:cs="Arial"/>
              </w:rPr>
              <w:t>92353000</w:t>
            </w:r>
          </w:p>
          <w:p w14:paraId="3144D3A3" w14:textId="77777777" w:rsidR="002D7678" w:rsidRPr="00917B8F" w:rsidRDefault="002D7678" w:rsidP="00917B8F">
            <w:pPr>
              <w:spacing w:after="0" w:line="240" w:lineRule="auto"/>
              <w:rPr>
                <w:rFonts w:ascii="Arial" w:hAnsi="Arial" w:cs="Arial"/>
              </w:rPr>
            </w:pPr>
          </w:p>
        </w:tc>
        <w:tc>
          <w:tcPr>
            <w:tcW w:w="2912" w:type="dxa"/>
            <w:shd w:val="clear" w:color="auto" w:fill="auto"/>
            <w:vAlign w:val="center"/>
          </w:tcPr>
          <w:p w14:paraId="3877D69A" w14:textId="77777777" w:rsidR="002D7678" w:rsidRPr="00917B8F" w:rsidRDefault="002D7678" w:rsidP="00917B8F">
            <w:pPr>
              <w:spacing w:after="0" w:line="240" w:lineRule="auto"/>
              <w:rPr>
                <w:rFonts w:ascii="Arial" w:hAnsi="Arial" w:cs="Arial"/>
              </w:rPr>
            </w:pPr>
            <w:r w:rsidRPr="00917B8F">
              <w:rPr>
                <w:rFonts w:ascii="Arial" w:hAnsi="Arial" w:cs="Arial"/>
              </w:rPr>
              <w:t>SCREW RETAINER ‘O’</w:t>
            </w:r>
          </w:p>
        </w:tc>
        <w:tc>
          <w:tcPr>
            <w:tcW w:w="2912" w:type="dxa"/>
            <w:shd w:val="clear" w:color="auto" w:fill="auto"/>
            <w:vAlign w:val="center"/>
          </w:tcPr>
          <w:p w14:paraId="6870A93C" w14:textId="77777777" w:rsidR="002D7678" w:rsidRPr="00917B8F" w:rsidRDefault="002D7678" w:rsidP="00917B8F">
            <w:pPr>
              <w:spacing w:after="0" w:line="240" w:lineRule="auto"/>
              <w:rPr>
                <w:rFonts w:ascii="Arial" w:hAnsi="Arial" w:cs="Arial"/>
              </w:rPr>
            </w:pPr>
            <w:r w:rsidRPr="00917B8F">
              <w:rPr>
                <w:rFonts w:ascii="Arial" w:hAnsi="Arial" w:cs="Arial"/>
              </w:rPr>
              <w:t>5305-01-657-1461</w:t>
            </w:r>
          </w:p>
        </w:tc>
        <w:tc>
          <w:tcPr>
            <w:tcW w:w="2913" w:type="dxa"/>
            <w:shd w:val="clear" w:color="auto" w:fill="auto"/>
            <w:vAlign w:val="center"/>
          </w:tcPr>
          <w:p w14:paraId="45195417" w14:textId="77777777" w:rsidR="002D7678" w:rsidRPr="00917B8F" w:rsidRDefault="002D7678" w:rsidP="00917B8F">
            <w:pPr>
              <w:spacing w:after="0" w:line="240" w:lineRule="auto"/>
              <w:rPr>
                <w:rFonts w:ascii="Arial" w:hAnsi="Arial" w:cs="Arial"/>
              </w:rPr>
            </w:pPr>
            <w:r w:rsidRPr="00917B8F">
              <w:rPr>
                <w:rFonts w:ascii="Arial" w:hAnsi="Arial" w:cs="Arial"/>
              </w:rPr>
              <w:t>50</w:t>
            </w:r>
          </w:p>
        </w:tc>
      </w:tr>
    </w:tbl>
    <w:p w14:paraId="791DF7A1" w14:textId="77777777" w:rsidR="002D7678" w:rsidRPr="001F1223" w:rsidRDefault="002D7678" w:rsidP="002D7678">
      <w:pPr>
        <w:tabs>
          <w:tab w:val="left" w:pos="3750"/>
        </w:tabs>
        <w:rPr>
          <w:rFonts w:cs="Arial"/>
        </w:rPr>
      </w:pPr>
    </w:p>
    <w:p w14:paraId="0DB1D267" w14:textId="77777777" w:rsidR="008A533E" w:rsidRDefault="008A533E" w:rsidP="008A533E">
      <w:pPr>
        <w:tabs>
          <w:tab w:val="left" w:pos="567"/>
        </w:tabs>
        <w:overflowPunct w:val="0"/>
        <w:autoSpaceDE w:val="0"/>
        <w:autoSpaceDN w:val="0"/>
        <w:adjustRightInd w:val="0"/>
        <w:spacing w:after="0" w:line="240" w:lineRule="auto"/>
        <w:textAlignment w:val="baseline"/>
        <w:rPr>
          <w:rFonts w:ascii="Arial" w:hAnsi="Arial" w:cs="Arial"/>
          <w:b/>
          <w:u w:val="single"/>
        </w:rPr>
      </w:pPr>
      <w:r w:rsidRPr="008A533E">
        <w:rPr>
          <w:rFonts w:ascii="Arial" w:hAnsi="Arial" w:cs="Arial"/>
          <w:b/>
          <w:u w:val="single"/>
        </w:rPr>
        <w:t>A</w:t>
      </w:r>
      <w:r w:rsidR="005E427F">
        <w:rPr>
          <w:rFonts w:ascii="Arial" w:hAnsi="Arial" w:cs="Arial"/>
          <w:b/>
          <w:u w:val="single"/>
        </w:rPr>
        <w:t>ppendix</w:t>
      </w:r>
      <w:r w:rsidRPr="008A533E">
        <w:rPr>
          <w:rFonts w:ascii="Arial" w:hAnsi="Arial" w:cs="Arial"/>
          <w:b/>
          <w:u w:val="single"/>
        </w:rPr>
        <w:t xml:space="preserve"> </w:t>
      </w:r>
      <w:r w:rsidR="005E427F">
        <w:rPr>
          <w:rFonts w:ascii="Arial" w:hAnsi="Arial" w:cs="Arial"/>
          <w:b/>
          <w:u w:val="single"/>
        </w:rPr>
        <w:t>2</w:t>
      </w:r>
      <w:r>
        <w:rPr>
          <w:rFonts w:ascii="Arial" w:hAnsi="Arial" w:cs="Arial"/>
          <w:b/>
          <w:u w:val="single"/>
        </w:rPr>
        <w:t xml:space="preserve"> to the Statement of Requirement (SOR)</w:t>
      </w:r>
    </w:p>
    <w:p w14:paraId="79E17715" w14:textId="77777777" w:rsidR="00CE29C5" w:rsidRDefault="00CE29C5" w:rsidP="008A533E">
      <w:pPr>
        <w:tabs>
          <w:tab w:val="left" w:pos="567"/>
        </w:tabs>
        <w:overflowPunct w:val="0"/>
        <w:autoSpaceDE w:val="0"/>
        <w:autoSpaceDN w:val="0"/>
        <w:adjustRightInd w:val="0"/>
        <w:spacing w:after="0" w:line="240" w:lineRule="auto"/>
        <w:textAlignment w:val="baseline"/>
        <w:rPr>
          <w:rFonts w:ascii="Arial" w:hAnsi="Arial" w:cs="Arial"/>
          <w:b/>
          <w:u w:val="single"/>
        </w:rPr>
      </w:pPr>
    </w:p>
    <w:p w14:paraId="59A24D46" w14:textId="77777777" w:rsidR="00CE29C5" w:rsidRPr="008A533E" w:rsidRDefault="00CE29C5" w:rsidP="008A533E">
      <w:pPr>
        <w:tabs>
          <w:tab w:val="left" w:pos="567"/>
        </w:tabs>
        <w:overflowPunct w:val="0"/>
        <w:autoSpaceDE w:val="0"/>
        <w:autoSpaceDN w:val="0"/>
        <w:adjustRightInd w:val="0"/>
        <w:spacing w:after="0" w:line="240" w:lineRule="auto"/>
        <w:textAlignment w:val="baseline"/>
        <w:rPr>
          <w:rFonts w:ascii="Arial" w:hAnsi="Arial" w:cs="Arial"/>
          <w:b/>
          <w:u w:val="single"/>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2339"/>
        <w:gridCol w:w="1868"/>
        <w:gridCol w:w="1241"/>
        <w:gridCol w:w="1040"/>
        <w:gridCol w:w="894"/>
      </w:tblGrid>
      <w:tr w:rsidR="00917B8F" w:rsidRPr="00917B8F" w14:paraId="46D20D42" w14:textId="77777777" w:rsidTr="00917B8F">
        <w:trPr>
          <w:trHeight w:val="606"/>
          <w:jc w:val="center"/>
        </w:trPr>
        <w:tc>
          <w:tcPr>
            <w:tcW w:w="1399" w:type="dxa"/>
            <w:shd w:val="clear" w:color="auto" w:fill="auto"/>
            <w:noWrap/>
            <w:vAlign w:val="center"/>
            <w:hideMark/>
          </w:tcPr>
          <w:p w14:paraId="427B5EF4" w14:textId="77777777" w:rsidR="00F83469" w:rsidRPr="00917B8F" w:rsidRDefault="00F83469" w:rsidP="00917B8F">
            <w:pPr>
              <w:jc w:val="center"/>
              <w:rPr>
                <w:rFonts w:cs="Arial"/>
                <w:b/>
                <w:bCs/>
                <w:u w:val="single"/>
                <w:lang w:eastAsia="en-US"/>
              </w:rPr>
            </w:pPr>
            <w:r w:rsidRPr="00917B8F">
              <w:rPr>
                <w:rFonts w:cs="Arial"/>
                <w:b/>
                <w:bCs/>
                <w:u w:val="single"/>
                <w:lang w:eastAsia="en-US"/>
              </w:rPr>
              <w:t>OEM Pt #</w:t>
            </w:r>
          </w:p>
        </w:tc>
        <w:tc>
          <w:tcPr>
            <w:tcW w:w="2339" w:type="dxa"/>
            <w:shd w:val="clear" w:color="auto" w:fill="auto"/>
            <w:noWrap/>
            <w:vAlign w:val="center"/>
            <w:hideMark/>
          </w:tcPr>
          <w:p w14:paraId="11F69F65" w14:textId="77777777" w:rsidR="00F83469" w:rsidRPr="00917B8F" w:rsidRDefault="00F83469" w:rsidP="00917B8F">
            <w:pPr>
              <w:jc w:val="center"/>
              <w:rPr>
                <w:rFonts w:cs="Arial"/>
                <w:b/>
                <w:bCs/>
                <w:u w:val="single"/>
                <w:lang w:eastAsia="en-US"/>
              </w:rPr>
            </w:pPr>
            <w:r w:rsidRPr="00917B8F">
              <w:rPr>
                <w:rFonts w:cs="Arial"/>
                <w:b/>
                <w:bCs/>
                <w:u w:val="single"/>
                <w:lang w:eastAsia="en-US"/>
              </w:rPr>
              <w:t>Name</w:t>
            </w:r>
          </w:p>
        </w:tc>
        <w:tc>
          <w:tcPr>
            <w:tcW w:w="1868" w:type="dxa"/>
            <w:shd w:val="clear" w:color="auto" w:fill="auto"/>
            <w:noWrap/>
            <w:vAlign w:val="center"/>
            <w:hideMark/>
          </w:tcPr>
          <w:p w14:paraId="3D4D969F" w14:textId="77777777" w:rsidR="00F83469" w:rsidRPr="00917B8F" w:rsidRDefault="00F83469" w:rsidP="00917B8F">
            <w:pPr>
              <w:jc w:val="center"/>
              <w:rPr>
                <w:rFonts w:cs="Arial"/>
                <w:b/>
                <w:bCs/>
                <w:u w:val="single"/>
                <w:lang w:eastAsia="en-US"/>
              </w:rPr>
            </w:pPr>
            <w:r w:rsidRPr="00917B8F">
              <w:rPr>
                <w:rFonts w:cs="Arial"/>
                <w:b/>
                <w:bCs/>
                <w:u w:val="single"/>
                <w:lang w:eastAsia="en-US"/>
              </w:rPr>
              <w:t>Pt # or NSN</w:t>
            </w:r>
          </w:p>
        </w:tc>
        <w:tc>
          <w:tcPr>
            <w:tcW w:w="1241" w:type="dxa"/>
            <w:shd w:val="clear" w:color="auto" w:fill="auto"/>
            <w:vAlign w:val="center"/>
            <w:hideMark/>
          </w:tcPr>
          <w:p w14:paraId="64981CB0" w14:textId="77777777" w:rsidR="00F83469" w:rsidRPr="00917B8F" w:rsidRDefault="00F83469" w:rsidP="00917B8F">
            <w:pPr>
              <w:jc w:val="center"/>
              <w:rPr>
                <w:rFonts w:cs="Arial"/>
                <w:b/>
                <w:bCs/>
                <w:u w:val="single"/>
                <w:lang w:eastAsia="en-US"/>
              </w:rPr>
            </w:pPr>
            <w:r w:rsidRPr="00917B8F">
              <w:rPr>
                <w:rFonts w:cs="Arial"/>
                <w:b/>
                <w:bCs/>
                <w:u w:val="single"/>
                <w:lang w:eastAsia="en-US"/>
              </w:rPr>
              <w:t>Qty Initial Buy (year 1)</w:t>
            </w:r>
          </w:p>
        </w:tc>
        <w:tc>
          <w:tcPr>
            <w:tcW w:w="894" w:type="dxa"/>
            <w:shd w:val="clear" w:color="auto" w:fill="auto"/>
          </w:tcPr>
          <w:p w14:paraId="3A917E5B" w14:textId="77777777" w:rsidR="00F83469" w:rsidRPr="00917B8F" w:rsidRDefault="00F83469" w:rsidP="00917B8F">
            <w:pPr>
              <w:spacing w:after="0" w:line="240" w:lineRule="auto"/>
              <w:jc w:val="center"/>
              <w:rPr>
                <w:rFonts w:cs="Arial"/>
                <w:b/>
                <w:bCs/>
                <w:u w:val="single"/>
                <w:lang w:eastAsia="en-US"/>
              </w:rPr>
            </w:pPr>
            <w:r w:rsidRPr="00917B8F">
              <w:rPr>
                <w:rFonts w:cs="Arial"/>
                <w:b/>
                <w:bCs/>
                <w:u w:val="single"/>
                <w:lang w:eastAsia="en-US"/>
              </w:rPr>
              <w:t>Q</w:t>
            </w:r>
            <w:r w:rsidR="00A029AB" w:rsidRPr="00917B8F">
              <w:rPr>
                <w:rFonts w:cs="Arial"/>
                <w:b/>
                <w:bCs/>
                <w:u w:val="single"/>
                <w:lang w:eastAsia="en-US"/>
              </w:rPr>
              <w:t>t</w:t>
            </w:r>
            <w:r w:rsidRPr="00917B8F">
              <w:rPr>
                <w:rFonts w:cs="Arial"/>
                <w:b/>
                <w:bCs/>
                <w:u w:val="single"/>
                <w:lang w:eastAsia="en-US"/>
              </w:rPr>
              <w:t>y 1</w:t>
            </w:r>
            <w:r w:rsidR="00A029AB" w:rsidRPr="00917B8F">
              <w:rPr>
                <w:rFonts w:cs="Arial"/>
                <w:b/>
                <w:bCs/>
                <w:u w:val="single"/>
                <w:lang w:eastAsia="en-US"/>
              </w:rPr>
              <w:t xml:space="preserve"> (Incl. Delivery)</w:t>
            </w:r>
          </w:p>
        </w:tc>
        <w:tc>
          <w:tcPr>
            <w:tcW w:w="894" w:type="dxa"/>
            <w:tcBorders>
              <w:top w:val="nil"/>
              <w:bottom w:val="nil"/>
              <w:right w:val="nil"/>
            </w:tcBorders>
            <w:shd w:val="clear" w:color="auto" w:fill="auto"/>
            <w:noWrap/>
            <w:vAlign w:val="center"/>
            <w:hideMark/>
          </w:tcPr>
          <w:p w14:paraId="7AA92A8B" w14:textId="77777777" w:rsidR="00F83469" w:rsidRPr="00917B8F" w:rsidRDefault="00F83469" w:rsidP="00917B8F">
            <w:pPr>
              <w:jc w:val="center"/>
              <w:rPr>
                <w:rFonts w:cs="Arial"/>
                <w:b/>
                <w:bCs/>
                <w:u w:val="single"/>
                <w:lang w:eastAsia="en-US"/>
              </w:rPr>
            </w:pPr>
          </w:p>
        </w:tc>
      </w:tr>
      <w:tr w:rsidR="00917B8F" w:rsidRPr="00917B8F" w14:paraId="008F1943" w14:textId="77777777" w:rsidTr="00917B8F">
        <w:trPr>
          <w:trHeight w:val="295"/>
          <w:jc w:val="center"/>
        </w:trPr>
        <w:tc>
          <w:tcPr>
            <w:tcW w:w="1399" w:type="dxa"/>
            <w:shd w:val="clear" w:color="auto" w:fill="auto"/>
            <w:vAlign w:val="center"/>
            <w:hideMark/>
          </w:tcPr>
          <w:p w14:paraId="03537313" w14:textId="77777777" w:rsidR="00F83469" w:rsidRPr="00917B8F" w:rsidRDefault="00F83469" w:rsidP="00917B8F">
            <w:pPr>
              <w:jc w:val="center"/>
              <w:rPr>
                <w:rFonts w:cs="Arial"/>
                <w:lang w:eastAsia="en-US"/>
              </w:rPr>
            </w:pPr>
            <w:r w:rsidRPr="00917B8F">
              <w:rPr>
                <w:rFonts w:cs="Arial"/>
                <w:lang w:eastAsia="en-US"/>
              </w:rPr>
              <w:t>33004800</w:t>
            </w:r>
          </w:p>
        </w:tc>
        <w:tc>
          <w:tcPr>
            <w:tcW w:w="2339" w:type="dxa"/>
            <w:shd w:val="clear" w:color="auto" w:fill="auto"/>
            <w:vAlign w:val="center"/>
            <w:hideMark/>
          </w:tcPr>
          <w:p w14:paraId="33724811" w14:textId="77777777" w:rsidR="00F83469" w:rsidRPr="00917B8F" w:rsidRDefault="00F83469" w:rsidP="00917B8F">
            <w:pPr>
              <w:jc w:val="center"/>
              <w:rPr>
                <w:rFonts w:cs="Arial"/>
                <w:lang w:eastAsia="en-US"/>
              </w:rPr>
            </w:pPr>
            <w:r w:rsidRPr="00917B8F">
              <w:rPr>
                <w:rFonts w:cs="Arial"/>
                <w:lang w:eastAsia="en-US"/>
              </w:rPr>
              <w:t>SCREW 2-56 X 3/16</w:t>
            </w:r>
          </w:p>
        </w:tc>
        <w:tc>
          <w:tcPr>
            <w:tcW w:w="1868" w:type="dxa"/>
            <w:shd w:val="clear" w:color="auto" w:fill="auto"/>
            <w:vAlign w:val="center"/>
            <w:hideMark/>
          </w:tcPr>
          <w:p w14:paraId="42437571" w14:textId="77777777" w:rsidR="00F83469" w:rsidRPr="00917B8F" w:rsidRDefault="00F83469" w:rsidP="00917B8F">
            <w:pPr>
              <w:jc w:val="center"/>
              <w:rPr>
                <w:rFonts w:cs="Arial"/>
                <w:lang w:eastAsia="en-US"/>
              </w:rPr>
            </w:pPr>
            <w:r w:rsidRPr="00917B8F">
              <w:rPr>
                <w:rFonts w:cs="Arial"/>
                <w:lang w:eastAsia="en-US"/>
              </w:rPr>
              <w:t>Not codified</w:t>
            </w:r>
          </w:p>
        </w:tc>
        <w:tc>
          <w:tcPr>
            <w:tcW w:w="1241" w:type="dxa"/>
            <w:shd w:val="clear" w:color="auto" w:fill="auto"/>
            <w:noWrap/>
            <w:vAlign w:val="center"/>
            <w:hideMark/>
          </w:tcPr>
          <w:p w14:paraId="30FD428C"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7EEECE2C"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2A685B9B" w14:textId="77777777" w:rsidR="00F83469" w:rsidRPr="00917B8F" w:rsidRDefault="00F83469" w:rsidP="00917B8F">
            <w:pPr>
              <w:jc w:val="center"/>
              <w:rPr>
                <w:rFonts w:cs="Arial"/>
                <w:b/>
                <w:lang w:eastAsia="en-US"/>
              </w:rPr>
            </w:pPr>
          </w:p>
        </w:tc>
      </w:tr>
      <w:tr w:rsidR="00917B8F" w:rsidRPr="00917B8F" w14:paraId="3705F7C3" w14:textId="77777777" w:rsidTr="00917B8F">
        <w:trPr>
          <w:trHeight w:val="295"/>
          <w:jc w:val="center"/>
        </w:trPr>
        <w:tc>
          <w:tcPr>
            <w:tcW w:w="1399" w:type="dxa"/>
            <w:shd w:val="clear" w:color="auto" w:fill="auto"/>
            <w:vAlign w:val="center"/>
            <w:hideMark/>
          </w:tcPr>
          <w:p w14:paraId="0CC8CB8D" w14:textId="77777777" w:rsidR="00F83469" w:rsidRPr="00917B8F" w:rsidRDefault="00F83469" w:rsidP="00917B8F">
            <w:pPr>
              <w:jc w:val="center"/>
              <w:rPr>
                <w:rFonts w:cs="Arial"/>
                <w:lang w:eastAsia="en-US"/>
              </w:rPr>
            </w:pPr>
            <w:r w:rsidRPr="00917B8F">
              <w:rPr>
                <w:rFonts w:cs="Arial"/>
                <w:lang w:eastAsia="en-US"/>
              </w:rPr>
              <w:t>35027100</w:t>
            </w:r>
          </w:p>
        </w:tc>
        <w:tc>
          <w:tcPr>
            <w:tcW w:w="2339" w:type="dxa"/>
            <w:shd w:val="clear" w:color="auto" w:fill="auto"/>
            <w:vAlign w:val="center"/>
            <w:hideMark/>
          </w:tcPr>
          <w:p w14:paraId="0E359A26" w14:textId="77777777" w:rsidR="00F83469" w:rsidRPr="00917B8F" w:rsidRDefault="00F83469" w:rsidP="00917B8F">
            <w:pPr>
              <w:jc w:val="center"/>
              <w:rPr>
                <w:rFonts w:cs="Arial"/>
                <w:lang w:eastAsia="en-US"/>
              </w:rPr>
            </w:pPr>
            <w:r w:rsidRPr="00917B8F">
              <w:rPr>
                <w:rFonts w:cs="Arial"/>
                <w:lang w:eastAsia="en-US"/>
              </w:rPr>
              <w:t>WASHER STAR</w:t>
            </w:r>
          </w:p>
        </w:tc>
        <w:tc>
          <w:tcPr>
            <w:tcW w:w="1868" w:type="dxa"/>
            <w:shd w:val="clear" w:color="auto" w:fill="auto"/>
            <w:vAlign w:val="center"/>
            <w:hideMark/>
          </w:tcPr>
          <w:p w14:paraId="39674C14" w14:textId="77777777" w:rsidR="00F83469" w:rsidRPr="00917B8F" w:rsidRDefault="00F83469" w:rsidP="00917B8F">
            <w:pPr>
              <w:jc w:val="center"/>
              <w:rPr>
                <w:rFonts w:cs="Arial"/>
                <w:lang w:eastAsia="en-US"/>
              </w:rPr>
            </w:pPr>
            <w:r w:rsidRPr="00917B8F">
              <w:rPr>
                <w:rFonts w:cs="Arial"/>
                <w:lang w:eastAsia="en-US"/>
              </w:rPr>
              <w:t>MS35333-69</w:t>
            </w:r>
          </w:p>
        </w:tc>
        <w:tc>
          <w:tcPr>
            <w:tcW w:w="1241" w:type="dxa"/>
            <w:shd w:val="clear" w:color="auto" w:fill="auto"/>
            <w:noWrap/>
            <w:vAlign w:val="center"/>
            <w:hideMark/>
          </w:tcPr>
          <w:p w14:paraId="4ADE7A29"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540165CA"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54AAC9A1" w14:textId="77777777" w:rsidR="00F83469" w:rsidRPr="00917B8F" w:rsidRDefault="00F83469" w:rsidP="00917B8F">
            <w:pPr>
              <w:jc w:val="center"/>
              <w:rPr>
                <w:rFonts w:cs="Arial"/>
                <w:b/>
                <w:lang w:eastAsia="en-US"/>
              </w:rPr>
            </w:pPr>
          </w:p>
        </w:tc>
      </w:tr>
      <w:tr w:rsidR="00917B8F" w:rsidRPr="00917B8F" w14:paraId="3809D210" w14:textId="77777777" w:rsidTr="00917B8F">
        <w:trPr>
          <w:trHeight w:val="295"/>
          <w:jc w:val="center"/>
        </w:trPr>
        <w:tc>
          <w:tcPr>
            <w:tcW w:w="1399" w:type="dxa"/>
            <w:shd w:val="clear" w:color="auto" w:fill="auto"/>
            <w:vAlign w:val="center"/>
            <w:hideMark/>
          </w:tcPr>
          <w:p w14:paraId="7AFEB83F" w14:textId="77777777" w:rsidR="00F83469" w:rsidRPr="00917B8F" w:rsidRDefault="00F83469" w:rsidP="00917B8F">
            <w:pPr>
              <w:jc w:val="center"/>
              <w:rPr>
                <w:rFonts w:cs="Arial"/>
                <w:lang w:eastAsia="en-US"/>
              </w:rPr>
            </w:pPr>
            <w:r w:rsidRPr="00917B8F">
              <w:rPr>
                <w:rFonts w:cs="Arial"/>
                <w:lang w:eastAsia="en-US"/>
              </w:rPr>
              <w:t>82525045</w:t>
            </w:r>
          </w:p>
        </w:tc>
        <w:tc>
          <w:tcPr>
            <w:tcW w:w="2339" w:type="dxa"/>
            <w:shd w:val="clear" w:color="auto" w:fill="auto"/>
            <w:vAlign w:val="center"/>
            <w:hideMark/>
          </w:tcPr>
          <w:p w14:paraId="18EF42DF" w14:textId="77777777" w:rsidR="00F83469" w:rsidRPr="00917B8F" w:rsidRDefault="00F83469" w:rsidP="00917B8F">
            <w:pPr>
              <w:jc w:val="center"/>
              <w:rPr>
                <w:rFonts w:cs="Arial"/>
                <w:lang w:eastAsia="en-US"/>
              </w:rPr>
            </w:pPr>
            <w:r w:rsidRPr="00917B8F">
              <w:rPr>
                <w:rFonts w:cs="Arial"/>
                <w:lang w:eastAsia="en-US"/>
              </w:rPr>
              <w:t>SCREW 4-40 X 5/16</w:t>
            </w:r>
          </w:p>
        </w:tc>
        <w:tc>
          <w:tcPr>
            <w:tcW w:w="1868" w:type="dxa"/>
            <w:shd w:val="clear" w:color="auto" w:fill="auto"/>
            <w:hideMark/>
          </w:tcPr>
          <w:p w14:paraId="2DE533C3"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CFF9602"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042AA039"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25167D9" w14:textId="77777777" w:rsidR="00F83469" w:rsidRPr="00917B8F" w:rsidRDefault="00F83469" w:rsidP="00917B8F">
            <w:pPr>
              <w:jc w:val="center"/>
              <w:rPr>
                <w:rFonts w:cs="Arial"/>
                <w:b/>
                <w:lang w:eastAsia="en-US"/>
              </w:rPr>
            </w:pPr>
          </w:p>
        </w:tc>
      </w:tr>
      <w:tr w:rsidR="00917B8F" w:rsidRPr="00917B8F" w14:paraId="392BE2CC" w14:textId="77777777" w:rsidTr="00917B8F">
        <w:trPr>
          <w:trHeight w:val="295"/>
          <w:jc w:val="center"/>
        </w:trPr>
        <w:tc>
          <w:tcPr>
            <w:tcW w:w="1399" w:type="dxa"/>
            <w:shd w:val="clear" w:color="auto" w:fill="auto"/>
            <w:vAlign w:val="center"/>
            <w:hideMark/>
          </w:tcPr>
          <w:p w14:paraId="6BCC8EBF" w14:textId="77777777" w:rsidR="00F83469" w:rsidRPr="00917B8F" w:rsidRDefault="00F83469" w:rsidP="00917B8F">
            <w:pPr>
              <w:jc w:val="center"/>
              <w:rPr>
                <w:rFonts w:cs="Arial"/>
                <w:lang w:eastAsia="en-US"/>
              </w:rPr>
            </w:pPr>
            <w:r w:rsidRPr="00917B8F">
              <w:rPr>
                <w:rFonts w:cs="Arial"/>
                <w:lang w:eastAsia="en-US"/>
              </w:rPr>
              <w:t>93221302</w:t>
            </w:r>
          </w:p>
        </w:tc>
        <w:tc>
          <w:tcPr>
            <w:tcW w:w="2339" w:type="dxa"/>
            <w:shd w:val="clear" w:color="auto" w:fill="auto"/>
            <w:vAlign w:val="center"/>
            <w:hideMark/>
          </w:tcPr>
          <w:p w14:paraId="218D148C" w14:textId="77777777" w:rsidR="00F83469" w:rsidRPr="00917B8F" w:rsidRDefault="00F83469" w:rsidP="00917B8F">
            <w:pPr>
              <w:jc w:val="center"/>
              <w:rPr>
                <w:rFonts w:cs="Arial"/>
                <w:lang w:eastAsia="en-US"/>
              </w:rPr>
            </w:pPr>
            <w:r w:rsidRPr="00917B8F">
              <w:rPr>
                <w:rFonts w:cs="Arial"/>
                <w:lang w:eastAsia="en-US"/>
              </w:rPr>
              <w:t>ROTATE COVER</w:t>
            </w:r>
          </w:p>
        </w:tc>
        <w:tc>
          <w:tcPr>
            <w:tcW w:w="1868" w:type="dxa"/>
            <w:shd w:val="clear" w:color="auto" w:fill="auto"/>
            <w:hideMark/>
          </w:tcPr>
          <w:p w14:paraId="3C5A0CB6"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65A67164" w14:textId="77777777" w:rsidR="00F83469" w:rsidRPr="00917B8F" w:rsidRDefault="00F83469" w:rsidP="00917B8F">
            <w:pPr>
              <w:jc w:val="center"/>
              <w:rPr>
                <w:rFonts w:cs="Arial"/>
                <w:lang w:eastAsia="en-US"/>
              </w:rPr>
            </w:pPr>
            <w:r w:rsidRPr="00917B8F">
              <w:rPr>
                <w:rFonts w:cs="Arial"/>
                <w:lang w:eastAsia="en-US"/>
              </w:rPr>
              <w:t>2</w:t>
            </w:r>
          </w:p>
        </w:tc>
        <w:tc>
          <w:tcPr>
            <w:tcW w:w="894" w:type="dxa"/>
            <w:shd w:val="clear" w:color="auto" w:fill="auto"/>
          </w:tcPr>
          <w:p w14:paraId="3D58E9E9"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17126EA8" w14:textId="77777777" w:rsidR="00F83469" w:rsidRPr="00917B8F" w:rsidRDefault="00F83469" w:rsidP="00917B8F">
            <w:pPr>
              <w:jc w:val="center"/>
              <w:rPr>
                <w:rFonts w:cs="Arial"/>
                <w:b/>
                <w:lang w:eastAsia="en-US"/>
              </w:rPr>
            </w:pPr>
          </w:p>
        </w:tc>
      </w:tr>
      <w:tr w:rsidR="00917B8F" w:rsidRPr="00917B8F" w14:paraId="3ACB6B33" w14:textId="77777777" w:rsidTr="00917B8F">
        <w:trPr>
          <w:trHeight w:val="295"/>
          <w:jc w:val="center"/>
        </w:trPr>
        <w:tc>
          <w:tcPr>
            <w:tcW w:w="1399" w:type="dxa"/>
            <w:shd w:val="clear" w:color="auto" w:fill="auto"/>
            <w:vAlign w:val="center"/>
            <w:hideMark/>
          </w:tcPr>
          <w:p w14:paraId="63A875B0" w14:textId="77777777" w:rsidR="00F83469" w:rsidRPr="00917B8F" w:rsidRDefault="00F83469" w:rsidP="00917B8F">
            <w:pPr>
              <w:jc w:val="center"/>
              <w:rPr>
                <w:rFonts w:cs="Arial"/>
                <w:lang w:eastAsia="en-US"/>
              </w:rPr>
            </w:pPr>
            <w:r w:rsidRPr="00917B8F">
              <w:rPr>
                <w:rFonts w:cs="Arial"/>
                <w:lang w:eastAsia="en-US"/>
              </w:rPr>
              <w:t>35006900</w:t>
            </w:r>
          </w:p>
        </w:tc>
        <w:tc>
          <w:tcPr>
            <w:tcW w:w="2339" w:type="dxa"/>
            <w:shd w:val="clear" w:color="auto" w:fill="auto"/>
            <w:vAlign w:val="center"/>
            <w:hideMark/>
          </w:tcPr>
          <w:p w14:paraId="50B7C903" w14:textId="77777777" w:rsidR="00F83469" w:rsidRPr="00917B8F" w:rsidRDefault="00F83469" w:rsidP="00917B8F">
            <w:pPr>
              <w:jc w:val="center"/>
              <w:rPr>
                <w:rFonts w:cs="Arial"/>
                <w:lang w:eastAsia="en-US"/>
              </w:rPr>
            </w:pPr>
            <w:r w:rsidRPr="00917B8F">
              <w:rPr>
                <w:rFonts w:cs="Arial"/>
                <w:lang w:eastAsia="en-US"/>
              </w:rPr>
              <w:t>SCREW 6-32 X 1/4</w:t>
            </w:r>
          </w:p>
        </w:tc>
        <w:tc>
          <w:tcPr>
            <w:tcW w:w="1868" w:type="dxa"/>
            <w:shd w:val="clear" w:color="auto" w:fill="auto"/>
            <w:hideMark/>
          </w:tcPr>
          <w:p w14:paraId="35A75D65"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70B6B558"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2C57E004"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239B46C" w14:textId="77777777" w:rsidR="00F83469" w:rsidRPr="00917B8F" w:rsidRDefault="00F83469" w:rsidP="00917B8F">
            <w:pPr>
              <w:jc w:val="center"/>
              <w:rPr>
                <w:rFonts w:cs="Arial"/>
                <w:b/>
                <w:lang w:eastAsia="en-US"/>
              </w:rPr>
            </w:pPr>
          </w:p>
        </w:tc>
      </w:tr>
      <w:tr w:rsidR="00917B8F" w:rsidRPr="00917B8F" w14:paraId="334119E3" w14:textId="77777777" w:rsidTr="00917B8F">
        <w:trPr>
          <w:trHeight w:val="295"/>
          <w:jc w:val="center"/>
        </w:trPr>
        <w:tc>
          <w:tcPr>
            <w:tcW w:w="1399" w:type="dxa"/>
            <w:shd w:val="clear" w:color="auto" w:fill="auto"/>
            <w:vAlign w:val="center"/>
            <w:hideMark/>
          </w:tcPr>
          <w:p w14:paraId="28DC66CF" w14:textId="77777777" w:rsidR="00F83469" w:rsidRPr="00917B8F" w:rsidRDefault="00F83469" w:rsidP="00917B8F">
            <w:pPr>
              <w:jc w:val="center"/>
              <w:rPr>
                <w:rFonts w:cs="Arial"/>
                <w:lang w:eastAsia="en-US"/>
              </w:rPr>
            </w:pPr>
            <w:r w:rsidRPr="00917B8F">
              <w:rPr>
                <w:rFonts w:cs="Arial"/>
                <w:lang w:eastAsia="en-US"/>
              </w:rPr>
              <w:t>93220300</w:t>
            </w:r>
          </w:p>
        </w:tc>
        <w:tc>
          <w:tcPr>
            <w:tcW w:w="2339" w:type="dxa"/>
            <w:shd w:val="clear" w:color="auto" w:fill="auto"/>
            <w:vAlign w:val="center"/>
            <w:hideMark/>
          </w:tcPr>
          <w:p w14:paraId="2A60E087" w14:textId="77777777" w:rsidR="00F83469" w:rsidRPr="00917B8F" w:rsidRDefault="00F83469" w:rsidP="00917B8F">
            <w:pPr>
              <w:jc w:val="center"/>
              <w:rPr>
                <w:rFonts w:cs="Arial"/>
                <w:lang w:eastAsia="en-US"/>
              </w:rPr>
            </w:pPr>
            <w:r w:rsidRPr="00917B8F">
              <w:rPr>
                <w:rFonts w:cs="Arial"/>
                <w:lang w:eastAsia="en-US"/>
              </w:rPr>
              <w:t>WORM GEAR</w:t>
            </w:r>
          </w:p>
        </w:tc>
        <w:tc>
          <w:tcPr>
            <w:tcW w:w="1868" w:type="dxa"/>
            <w:shd w:val="clear" w:color="auto" w:fill="auto"/>
            <w:hideMark/>
          </w:tcPr>
          <w:p w14:paraId="61925FE6"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775F7FC"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13B75AF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C285B3C" w14:textId="77777777" w:rsidR="00F83469" w:rsidRPr="00917B8F" w:rsidRDefault="00F83469" w:rsidP="00917B8F">
            <w:pPr>
              <w:jc w:val="center"/>
              <w:rPr>
                <w:rFonts w:cs="Arial"/>
                <w:b/>
                <w:lang w:eastAsia="en-US"/>
              </w:rPr>
            </w:pPr>
          </w:p>
        </w:tc>
      </w:tr>
      <w:tr w:rsidR="00917B8F" w:rsidRPr="00917B8F" w14:paraId="0AE62D56" w14:textId="77777777" w:rsidTr="00917B8F">
        <w:trPr>
          <w:trHeight w:val="310"/>
          <w:jc w:val="center"/>
        </w:trPr>
        <w:tc>
          <w:tcPr>
            <w:tcW w:w="1399" w:type="dxa"/>
            <w:shd w:val="clear" w:color="auto" w:fill="auto"/>
            <w:vAlign w:val="center"/>
            <w:hideMark/>
          </w:tcPr>
          <w:p w14:paraId="638AF480" w14:textId="77777777" w:rsidR="00F83469" w:rsidRPr="00917B8F" w:rsidRDefault="00F83469" w:rsidP="00917B8F">
            <w:pPr>
              <w:jc w:val="center"/>
              <w:rPr>
                <w:rFonts w:cs="Arial"/>
                <w:lang w:eastAsia="en-US"/>
              </w:rPr>
            </w:pPr>
            <w:r w:rsidRPr="00917B8F">
              <w:rPr>
                <w:rFonts w:cs="Arial"/>
                <w:lang w:eastAsia="en-US"/>
              </w:rPr>
              <w:t>33009300</w:t>
            </w:r>
          </w:p>
        </w:tc>
        <w:tc>
          <w:tcPr>
            <w:tcW w:w="2339" w:type="dxa"/>
            <w:shd w:val="clear" w:color="auto" w:fill="auto"/>
            <w:vAlign w:val="center"/>
            <w:hideMark/>
          </w:tcPr>
          <w:p w14:paraId="64D2C6F0" w14:textId="77777777" w:rsidR="00F83469" w:rsidRPr="00917B8F" w:rsidRDefault="00F83469" w:rsidP="00917B8F">
            <w:pPr>
              <w:jc w:val="center"/>
              <w:rPr>
                <w:rFonts w:cs="Arial"/>
                <w:lang w:eastAsia="en-US"/>
              </w:rPr>
            </w:pPr>
            <w:r w:rsidRPr="00917B8F">
              <w:rPr>
                <w:rFonts w:cs="Arial"/>
                <w:lang w:eastAsia="en-US"/>
              </w:rPr>
              <w:t>SET SCREW 6-32 X 3/16</w:t>
            </w:r>
          </w:p>
        </w:tc>
        <w:tc>
          <w:tcPr>
            <w:tcW w:w="1868" w:type="dxa"/>
            <w:shd w:val="clear" w:color="auto" w:fill="auto"/>
            <w:hideMark/>
          </w:tcPr>
          <w:p w14:paraId="0526C95F"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3C07EF5E"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1776C949"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314AAB8" w14:textId="77777777" w:rsidR="00F83469" w:rsidRPr="00917B8F" w:rsidRDefault="00F83469" w:rsidP="00917B8F">
            <w:pPr>
              <w:jc w:val="center"/>
              <w:rPr>
                <w:rFonts w:cs="Arial"/>
                <w:b/>
                <w:lang w:eastAsia="en-US"/>
              </w:rPr>
            </w:pPr>
          </w:p>
        </w:tc>
      </w:tr>
      <w:tr w:rsidR="00917B8F" w:rsidRPr="00917B8F" w14:paraId="5E9FDA25" w14:textId="77777777" w:rsidTr="00917B8F">
        <w:trPr>
          <w:trHeight w:val="295"/>
          <w:jc w:val="center"/>
        </w:trPr>
        <w:tc>
          <w:tcPr>
            <w:tcW w:w="1399" w:type="dxa"/>
            <w:shd w:val="clear" w:color="auto" w:fill="auto"/>
            <w:vAlign w:val="center"/>
            <w:hideMark/>
          </w:tcPr>
          <w:p w14:paraId="3B660393" w14:textId="77777777" w:rsidR="00F83469" w:rsidRPr="00917B8F" w:rsidRDefault="00F83469" w:rsidP="00917B8F">
            <w:pPr>
              <w:jc w:val="center"/>
              <w:rPr>
                <w:rFonts w:cs="Arial"/>
                <w:lang w:eastAsia="en-US"/>
              </w:rPr>
            </w:pPr>
            <w:r w:rsidRPr="00917B8F">
              <w:rPr>
                <w:rFonts w:cs="Arial"/>
                <w:lang w:eastAsia="en-US"/>
              </w:rPr>
              <w:t>93220200</w:t>
            </w:r>
          </w:p>
        </w:tc>
        <w:tc>
          <w:tcPr>
            <w:tcW w:w="2339" w:type="dxa"/>
            <w:shd w:val="clear" w:color="auto" w:fill="auto"/>
            <w:vAlign w:val="center"/>
            <w:hideMark/>
          </w:tcPr>
          <w:p w14:paraId="53A3F53E" w14:textId="77777777" w:rsidR="00F83469" w:rsidRPr="00917B8F" w:rsidRDefault="00F83469" w:rsidP="00917B8F">
            <w:pPr>
              <w:jc w:val="center"/>
              <w:rPr>
                <w:rFonts w:cs="Arial"/>
                <w:lang w:eastAsia="en-US"/>
              </w:rPr>
            </w:pPr>
            <w:r w:rsidRPr="00917B8F">
              <w:rPr>
                <w:rFonts w:cs="Arial"/>
                <w:lang w:eastAsia="en-US"/>
              </w:rPr>
              <w:t>WORM GEAR</w:t>
            </w:r>
          </w:p>
        </w:tc>
        <w:tc>
          <w:tcPr>
            <w:tcW w:w="1868" w:type="dxa"/>
            <w:shd w:val="clear" w:color="auto" w:fill="auto"/>
            <w:hideMark/>
          </w:tcPr>
          <w:p w14:paraId="5404395E"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119AFED"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117EFCB4"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FB1448E" w14:textId="77777777" w:rsidR="00F83469" w:rsidRPr="00917B8F" w:rsidRDefault="00F83469" w:rsidP="00917B8F">
            <w:pPr>
              <w:jc w:val="center"/>
              <w:rPr>
                <w:rFonts w:cs="Arial"/>
                <w:b/>
                <w:lang w:eastAsia="en-US"/>
              </w:rPr>
            </w:pPr>
          </w:p>
        </w:tc>
      </w:tr>
      <w:tr w:rsidR="00917B8F" w:rsidRPr="00917B8F" w14:paraId="1447C060" w14:textId="77777777" w:rsidTr="00917B8F">
        <w:trPr>
          <w:trHeight w:val="295"/>
          <w:jc w:val="center"/>
        </w:trPr>
        <w:tc>
          <w:tcPr>
            <w:tcW w:w="1399" w:type="dxa"/>
            <w:shd w:val="clear" w:color="auto" w:fill="auto"/>
            <w:vAlign w:val="center"/>
            <w:hideMark/>
          </w:tcPr>
          <w:p w14:paraId="3580A01F" w14:textId="77777777" w:rsidR="00F83469" w:rsidRPr="00917B8F" w:rsidRDefault="00F83469" w:rsidP="00917B8F">
            <w:pPr>
              <w:jc w:val="center"/>
              <w:rPr>
                <w:rFonts w:cs="Arial"/>
                <w:lang w:eastAsia="en-US"/>
              </w:rPr>
            </w:pPr>
            <w:r w:rsidRPr="00917B8F">
              <w:rPr>
                <w:rFonts w:cs="Arial"/>
                <w:lang w:eastAsia="en-US"/>
              </w:rPr>
              <w:t>33003500</w:t>
            </w:r>
          </w:p>
        </w:tc>
        <w:tc>
          <w:tcPr>
            <w:tcW w:w="2339" w:type="dxa"/>
            <w:shd w:val="clear" w:color="auto" w:fill="auto"/>
            <w:vAlign w:val="center"/>
            <w:hideMark/>
          </w:tcPr>
          <w:p w14:paraId="228BA792" w14:textId="77777777" w:rsidR="00F83469" w:rsidRPr="00917B8F" w:rsidRDefault="00F83469" w:rsidP="00917B8F">
            <w:pPr>
              <w:jc w:val="center"/>
              <w:rPr>
                <w:rFonts w:cs="Arial"/>
                <w:lang w:eastAsia="en-US"/>
              </w:rPr>
            </w:pPr>
            <w:r w:rsidRPr="00917B8F">
              <w:rPr>
                <w:rFonts w:cs="Arial"/>
                <w:lang w:eastAsia="en-US"/>
              </w:rPr>
              <w:t>SET SCREW 4 – 40</w:t>
            </w:r>
          </w:p>
        </w:tc>
        <w:tc>
          <w:tcPr>
            <w:tcW w:w="1868" w:type="dxa"/>
            <w:shd w:val="clear" w:color="auto" w:fill="auto"/>
            <w:hideMark/>
          </w:tcPr>
          <w:p w14:paraId="62A84B80"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6D6567EE"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66510E05"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E93B9B2" w14:textId="77777777" w:rsidR="00F83469" w:rsidRPr="00917B8F" w:rsidRDefault="00F83469" w:rsidP="00917B8F">
            <w:pPr>
              <w:jc w:val="center"/>
              <w:rPr>
                <w:rFonts w:cs="Arial"/>
                <w:b/>
                <w:lang w:eastAsia="en-US"/>
              </w:rPr>
            </w:pPr>
          </w:p>
        </w:tc>
      </w:tr>
      <w:tr w:rsidR="00917B8F" w:rsidRPr="00917B8F" w14:paraId="1F2A5CFF" w14:textId="77777777" w:rsidTr="00917B8F">
        <w:trPr>
          <w:trHeight w:val="310"/>
          <w:jc w:val="center"/>
        </w:trPr>
        <w:tc>
          <w:tcPr>
            <w:tcW w:w="1399" w:type="dxa"/>
            <w:shd w:val="clear" w:color="auto" w:fill="auto"/>
            <w:vAlign w:val="center"/>
            <w:hideMark/>
          </w:tcPr>
          <w:p w14:paraId="1FABED22" w14:textId="77777777" w:rsidR="00F83469" w:rsidRPr="00917B8F" w:rsidRDefault="00F83469" w:rsidP="00917B8F">
            <w:pPr>
              <w:jc w:val="center"/>
              <w:rPr>
                <w:rFonts w:cs="Arial"/>
                <w:lang w:eastAsia="en-US"/>
              </w:rPr>
            </w:pPr>
            <w:r w:rsidRPr="00917B8F">
              <w:rPr>
                <w:rFonts w:cs="Arial"/>
                <w:lang w:eastAsia="en-US"/>
              </w:rPr>
              <w:t>X</w:t>
            </w:r>
          </w:p>
        </w:tc>
        <w:tc>
          <w:tcPr>
            <w:tcW w:w="2339" w:type="dxa"/>
            <w:shd w:val="clear" w:color="auto" w:fill="auto"/>
            <w:vAlign w:val="center"/>
            <w:hideMark/>
          </w:tcPr>
          <w:p w14:paraId="21B4E50E" w14:textId="77777777" w:rsidR="00F83469" w:rsidRPr="00917B8F" w:rsidRDefault="00F83469" w:rsidP="00917B8F">
            <w:pPr>
              <w:jc w:val="center"/>
              <w:rPr>
                <w:rFonts w:cs="Arial"/>
                <w:lang w:eastAsia="en-US"/>
              </w:rPr>
            </w:pPr>
            <w:r w:rsidRPr="00917B8F">
              <w:rPr>
                <w:rFonts w:cs="Arial"/>
                <w:lang w:eastAsia="en-US"/>
              </w:rPr>
              <w:t>SCREW 4 -40 X 0.312</w:t>
            </w:r>
          </w:p>
        </w:tc>
        <w:tc>
          <w:tcPr>
            <w:tcW w:w="1868" w:type="dxa"/>
            <w:shd w:val="clear" w:color="auto" w:fill="auto"/>
            <w:vAlign w:val="center"/>
            <w:hideMark/>
          </w:tcPr>
          <w:p w14:paraId="33C40A4D" w14:textId="77777777" w:rsidR="00F83469" w:rsidRPr="00917B8F" w:rsidRDefault="00F83469" w:rsidP="00917B8F">
            <w:pPr>
              <w:jc w:val="center"/>
              <w:rPr>
                <w:rFonts w:cs="Arial"/>
                <w:lang w:eastAsia="en-US"/>
              </w:rPr>
            </w:pPr>
            <w:r w:rsidRPr="00917B8F">
              <w:rPr>
                <w:rFonts w:cs="Arial"/>
                <w:lang w:eastAsia="en-US"/>
              </w:rPr>
              <w:t>MS51957-15</w:t>
            </w:r>
          </w:p>
        </w:tc>
        <w:tc>
          <w:tcPr>
            <w:tcW w:w="1241" w:type="dxa"/>
            <w:shd w:val="clear" w:color="auto" w:fill="auto"/>
            <w:noWrap/>
            <w:vAlign w:val="center"/>
            <w:hideMark/>
          </w:tcPr>
          <w:p w14:paraId="02CBF901"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661C4459"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6576F1E2" w14:textId="77777777" w:rsidR="00F83469" w:rsidRPr="00917B8F" w:rsidRDefault="00F83469" w:rsidP="00917B8F">
            <w:pPr>
              <w:jc w:val="center"/>
              <w:rPr>
                <w:rFonts w:cs="Arial"/>
                <w:b/>
                <w:lang w:eastAsia="en-US"/>
              </w:rPr>
            </w:pPr>
          </w:p>
        </w:tc>
      </w:tr>
      <w:tr w:rsidR="00917B8F" w:rsidRPr="00917B8F" w14:paraId="272258B2" w14:textId="77777777" w:rsidTr="00917B8F">
        <w:trPr>
          <w:trHeight w:val="295"/>
          <w:jc w:val="center"/>
        </w:trPr>
        <w:tc>
          <w:tcPr>
            <w:tcW w:w="1399" w:type="dxa"/>
            <w:shd w:val="clear" w:color="auto" w:fill="auto"/>
            <w:vAlign w:val="center"/>
            <w:hideMark/>
          </w:tcPr>
          <w:p w14:paraId="373E59B6" w14:textId="77777777" w:rsidR="00F83469" w:rsidRPr="00917B8F" w:rsidRDefault="00F83469" w:rsidP="00917B8F">
            <w:pPr>
              <w:jc w:val="center"/>
              <w:rPr>
                <w:rFonts w:cs="Arial"/>
                <w:lang w:eastAsia="en-US"/>
              </w:rPr>
            </w:pPr>
            <w:r w:rsidRPr="00917B8F">
              <w:rPr>
                <w:rFonts w:cs="Arial"/>
                <w:lang w:eastAsia="en-US"/>
              </w:rPr>
              <w:t>35027300</w:t>
            </w:r>
          </w:p>
        </w:tc>
        <w:tc>
          <w:tcPr>
            <w:tcW w:w="2339" w:type="dxa"/>
            <w:shd w:val="clear" w:color="auto" w:fill="auto"/>
            <w:vAlign w:val="center"/>
            <w:hideMark/>
          </w:tcPr>
          <w:p w14:paraId="6E0461FF" w14:textId="77777777" w:rsidR="00F83469" w:rsidRPr="00917B8F" w:rsidRDefault="00F83469" w:rsidP="00917B8F">
            <w:pPr>
              <w:jc w:val="center"/>
              <w:rPr>
                <w:rFonts w:cs="Arial"/>
                <w:lang w:eastAsia="en-US"/>
              </w:rPr>
            </w:pPr>
            <w:r w:rsidRPr="00917B8F">
              <w:rPr>
                <w:rFonts w:cs="Arial"/>
                <w:lang w:eastAsia="en-US"/>
              </w:rPr>
              <w:t>WASHER LOCK</w:t>
            </w:r>
          </w:p>
        </w:tc>
        <w:tc>
          <w:tcPr>
            <w:tcW w:w="1868" w:type="dxa"/>
            <w:shd w:val="clear" w:color="auto" w:fill="auto"/>
            <w:vAlign w:val="center"/>
            <w:hideMark/>
          </w:tcPr>
          <w:p w14:paraId="39306D65" w14:textId="77777777" w:rsidR="00F83469" w:rsidRPr="00917B8F" w:rsidRDefault="00F83469" w:rsidP="00917B8F">
            <w:pPr>
              <w:jc w:val="center"/>
              <w:rPr>
                <w:rFonts w:cs="Arial"/>
                <w:lang w:eastAsia="en-US"/>
              </w:rPr>
            </w:pPr>
            <w:r w:rsidRPr="00917B8F">
              <w:rPr>
                <w:rFonts w:cs="Arial"/>
                <w:lang w:eastAsia="en-US"/>
              </w:rPr>
              <w:t>MS35338-135</w:t>
            </w:r>
          </w:p>
        </w:tc>
        <w:tc>
          <w:tcPr>
            <w:tcW w:w="1241" w:type="dxa"/>
            <w:shd w:val="clear" w:color="auto" w:fill="auto"/>
            <w:noWrap/>
            <w:vAlign w:val="center"/>
            <w:hideMark/>
          </w:tcPr>
          <w:p w14:paraId="11E19BFA"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172988F5"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2F77EF41" w14:textId="77777777" w:rsidR="00F83469" w:rsidRPr="00917B8F" w:rsidRDefault="00F83469" w:rsidP="00917B8F">
            <w:pPr>
              <w:jc w:val="center"/>
              <w:rPr>
                <w:rFonts w:cs="Arial"/>
                <w:b/>
                <w:lang w:eastAsia="en-US"/>
              </w:rPr>
            </w:pPr>
          </w:p>
        </w:tc>
      </w:tr>
      <w:tr w:rsidR="00917B8F" w:rsidRPr="00917B8F" w14:paraId="7F199E24" w14:textId="77777777" w:rsidTr="00917B8F">
        <w:trPr>
          <w:trHeight w:val="295"/>
          <w:jc w:val="center"/>
        </w:trPr>
        <w:tc>
          <w:tcPr>
            <w:tcW w:w="1399" w:type="dxa"/>
            <w:shd w:val="clear" w:color="auto" w:fill="auto"/>
            <w:vAlign w:val="center"/>
            <w:hideMark/>
          </w:tcPr>
          <w:p w14:paraId="6BB17476" w14:textId="77777777" w:rsidR="00F83469" w:rsidRPr="00917B8F" w:rsidRDefault="00F83469" w:rsidP="00917B8F">
            <w:pPr>
              <w:jc w:val="center"/>
              <w:rPr>
                <w:rFonts w:cs="Arial"/>
                <w:lang w:eastAsia="en-US"/>
              </w:rPr>
            </w:pPr>
            <w:r w:rsidRPr="00917B8F">
              <w:rPr>
                <w:rFonts w:cs="Arial"/>
                <w:lang w:eastAsia="en-US"/>
              </w:rPr>
              <w:t>40404000</w:t>
            </w:r>
          </w:p>
        </w:tc>
        <w:tc>
          <w:tcPr>
            <w:tcW w:w="2339" w:type="dxa"/>
            <w:shd w:val="clear" w:color="auto" w:fill="auto"/>
            <w:vAlign w:val="center"/>
            <w:hideMark/>
          </w:tcPr>
          <w:p w14:paraId="11CDBDDE" w14:textId="77777777" w:rsidR="00F83469" w:rsidRPr="00917B8F" w:rsidRDefault="00F83469" w:rsidP="00917B8F">
            <w:pPr>
              <w:jc w:val="center"/>
              <w:rPr>
                <w:rFonts w:cs="Arial"/>
                <w:lang w:eastAsia="en-US"/>
              </w:rPr>
            </w:pPr>
            <w:r w:rsidRPr="00917B8F">
              <w:rPr>
                <w:rFonts w:cs="Arial"/>
                <w:lang w:eastAsia="en-US"/>
              </w:rPr>
              <w:t>MICROSWITCH</w:t>
            </w:r>
          </w:p>
        </w:tc>
        <w:tc>
          <w:tcPr>
            <w:tcW w:w="1868" w:type="dxa"/>
            <w:shd w:val="clear" w:color="auto" w:fill="auto"/>
            <w:hideMark/>
          </w:tcPr>
          <w:p w14:paraId="1CF9AFD0"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31DA80F3"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2691C192"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0BBC8F8" w14:textId="77777777" w:rsidR="00F83469" w:rsidRPr="00917B8F" w:rsidRDefault="00F83469" w:rsidP="00917B8F">
            <w:pPr>
              <w:jc w:val="center"/>
              <w:rPr>
                <w:rFonts w:cs="Arial"/>
                <w:b/>
                <w:lang w:eastAsia="en-US"/>
              </w:rPr>
            </w:pPr>
          </w:p>
        </w:tc>
      </w:tr>
      <w:tr w:rsidR="00917B8F" w:rsidRPr="00917B8F" w14:paraId="7D68AEDC" w14:textId="77777777" w:rsidTr="00917B8F">
        <w:trPr>
          <w:trHeight w:val="295"/>
          <w:jc w:val="center"/>
        </w:trPr>
        <w:tc>
          <w:tcPr>
            <w:tcW w:w="1399" w:type="dxa"/>
            <w:shd w:val="clear" w:color="auto" w:fill="auto"/>
            <w:vAlign w:val="center"/>
            <w:hideMark/>
          </w:tcPr>
          <w:p w14:paraId="14D4D94C" w14:textId="77777777" w:rsidR="00F83469" w:rsidRPr="00917B8F" w:rsidRDefault="00F83469" w:rsidP="00917B8F">
            <w:pPr>
              <w:jc w:val="center"/>
              <w:rPr>
                <w:rFonts w:cs="Arial"/>
                <w:lang w:eastAsia="en-US"/>
              </w:rPr>
            </w:pPr>
            <w:r w:rsidRPr="00917B8F">
              <w:rPr>
                <w:rFonts w:cs="Arial"/>
                <w:lang w:eastAsia="en-US"/>
              </w:rPr>
              <w:t>40402500</w:t>
            </w:r>
          </w:p>
        </w:tc>
        <w:tc>
          <w:tcPr>
            <w:tcW w:w="2339" w:type="dxa"/>
            <w:shd w:val="clear" w:color="auto" w:fill="auto"/>
            <w:vAlign w:val="center"/>
            <w:hideMark/>
          </w:tcPr>
          <w:p w14:paraId="44A0E2CB" w14:textId="77777777" w:rsidR="00F83469" w:rsidRPr="00917B8F" w:rsidRDefault="00F83469" w:rsidP="00917B8F">
            <w:pPr>
              <w:jc w:val="center"/>
              <w:rPr>
                <w:rFonts w:cs="Arial"/>
                <w:lang w:eastAsia="en-US"/>
              </w:rPr>
            </w:pPr>
            <w:r w:rsidRPr="00917B8F">
              <w:rPr>
                <w:rFonts w:cs="Arial"/>
                <w:lang w:eastAsia="en-US"/>
              </w:rPr>
              <w:t>MICROSWITCH</w:t>
            </w:r>
          </w:p>
        </w:tc>
        <w:tc>
          <w:tcPr>
            <w:tcW w:w="1868" w:type="dxa"/>
            <w:shd w:val="clear" w:color="auto" w:fill="auto"/>
            <w:hideMark/>
          </w:tcPr>
          <w:p w14:paraId="6B2969B3"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2EC8DDB5" w14:textId="77777777" w:rsidR="00F83469" w:rsidRPr="00917B8F" w:rsidRDefault="00F83469" w:rsidP="00917B8F">
            <w:pPr>
              <w:jc w:val="center"/>
              <w:rPr>
                <w:rFonts w:cs="Arial"/>
                <w:lang w:eastAsia="en-US"/>
              </w:rPr>
            </w:pPr>
            <w:r w:rsidRPr="00917B8F">
              <w:rPr>
                <w:rFonts w:cs="Arial"/>
                <w:lang w:eastAsia="en-US"/>
              </w:rPr>
              <w:t>5</w:t>
            </w:r>
          </w:p>
        </w:tc>
        <w:tc>
          <w:tcPr>
            <w:tcW w:w="894" w:type="dxa"/>
            <w:shd w:val="clear" w:color="auto" w:fill="auto"/>
          </w:tcPr>
          <w:p w14:paraId="6AEE2EF6"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E8C74C6" w14:textId="77777777" w:rsidR="00F83469" w:rsidRPr="00917B8F" w:rsidRDefault="00F83469" w:rsidP="00917B8F">
            <w:pPr>
              <w:jc w:val="center"/>
              <w:rPr>
                <w:rFonts w:cs="Arial"/>
                <w:b/>
                <w:lang w:eastAsia="en-US"/>
              </w:rPr>
            </w:pPr>
          </w:p>
        </w:tc>
      </w:tr>
      <w:tr w:rsidR="00917B8F" w:rsidRPr="00917B8F" w14:paraId="60605A39" w14:textId="77777777" w:rsidTr="00917B8F">
        <w:trPr>
          <w:trHeight w:val="310"/>
          <w:jc w:val="center"/>
        </w:trPr>
        <w:tc>
          <w:tcPr>
            <w:tcW w:w="1399" w:type="dxa"/>
            <w:shd w:val="clear" w:color="auto" w:fill="auto"/>
            <w:vAlign w:val="center"/>
            <w:hideMark/>
          </w:tcPr>
          <w:p w14:paraId="34093372" w14:textId="77777777" w:rsidR="00F83469" w:rsidRPr="00917B8F" w:rsidRDefault="00F83469" w:rsidP="00917B8F">
            <w:pPr>
              <w:jc w:val="center"/>
              <w:rPr>
                <w:rFonts w:cs="Arial"/>
                <w:lang w:eastAsia="en-US"/>
              </w:rPr>
            </w:pPr>
            <w:r w:rsidRPr="00917B8F">
              <w:rPr>
                <w:rFonts w:cs="Arial"/>
                <w:lang w:eastAsia="en-US"/>
              </w:rPr>
              <w:t>40403200</w:t>
            </w:r>
          </w:p>
        </w:tc>
        <w:tc>
          <w:tcPr>
            <w:tcW w:w="2339" w:type="dxa"/>
            <w:shd w:val="clear" w:color="auto" w:fill="auto"/>
            <w:vAlign w:val="center"/>
            <w:hideMark/>
          </w:tcPr>
          <w:p w14:paraId="60076A43" w14:textId="77777777" w:rsidR="00F83469" w:rsidRPr="00917B8F" w:rsidRDefault="00F83469" w:rsidP="00917B8F">
            <w:pPr>
              <w:jc w:val="center"/>
              <w:rPr>
                <w:rFonts w:cs="Arial"/>
                <w:lang w:eastAsia="en-US"/>
              </w:rPr>
            </w:pPr>
            <w:r w:rsidRPr="00917B8F">
              <w:rPr>
                <w:rFonts w:cs="Arial"/>
                <w:lang w:eastAsia="en-US"/>
              </w:rPr>
              <w:t>ACTUATOR -switch</w:t>
            </w:r>
          </w:p>
        </w:tc>
        <w:tc>
          <w:tcPr>
            <w:tcW w:w="1868" w:type="dxa"/>
            <w:shd w:val="clear" w:color="auto" w:fill="auto"/>
            <w:hideMark/>
          </w:tcPr>
          <w:p w14:paraId="178481FB"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517B3467"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7E96326C"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631965B9" w14:textId="77777777" w:rsidR="00F83469" w:rsidRPr="00917B8F" w:rsidRDefault="00F83469" w:rsidP="00917B8F">
            <w:pPr>
              <w:jc w:val="center"/>
              <w:rPr>
                <w:rFonts w:cs="Arial"/>
                <w:b/>
                <w:lang w:eastAsia="en-US"/>
              </w:rPr>
            </w:pPr>
          </w:p>
        </w:tc>
      </w:tr>
      <w:tr w:rsidR="00917B8F" w:rsidRPr="00917B8F" w14:paraId="39963F00" w14:textId="77777777" w:rsidTr="00917B8F">
        <w:trPr>
          <w:trHeight w:val="295"/>
          <w:jc w:val="center"/>
        </w:trPr>
        <w:tc>
          <w:tcPr>
            <w:tcW w:w="1399" w:type="dxa"/>
            <w:shd w:val="clear" w:color="auto" w:fill="auto"/>
            <w:vAlign w:val="center"/>
            <w:hideMark/>
          </w:tcPr>
          <w:p w14:paraId="6B722BC0" w14:textId="77777777" w:rsidR="00F83469" w:rsidRPr="00917B8F" w:rsidRDefault="00F83469" w:rsidP="00917B8F">
            <w:pPr>
              <w:jc w:val="center"/>
              <w:rPr>
                <w:rFonts w:cs="Arial"/>
                <w:lang w:eastAsia="en-US"/>
              </w:rPr>
            </w:pPr>
            <w:r w:rsidRPr="00917B8F">
              <w:rPr>
                <w:rFonts w:cs="Arial"/>
                <w:lang w:eastAsia="en-US"/>
              </w:rPr>
              <w:t>40403300</w:t>
            </w:r>
          </w:p>
        </w:tc>
        <w:tc>
          <w:tcPr>
            <w:tcW w:w="2339" w:type="dxa"/>
            <w:shd w:val="clear" w:color="auto" w:fill="auto"/>
            <w:vAlign w:val="center"/>
            <w:hideMark/>
          </w:tcPr>
          <w:p w14:paraId="160545EF" w14:textId="77777777" w:rsidR="00F83469" w:rsidRPr="00917B8F" w:rsidRDefault="00F83469" w:rsidP="00917B8F">
            <w:pPr>
              <w:jc w:val="center"/>
              <w:rPr>
                <w:rFonts w:cs="Arial"/>
                <w:lang w:eastAsia="en-US"/>
              </w:rPr>
            </w:pPr>
            <w:r w:rsidRPr="00917B8F">
              <w:rPr>
                <w:rFonts w:cs="Arial"/>
                <w:lang w:eastAsia="en-US"/>
              </w:rPr>
              <w:t>ACTUATOR</w:t>
            </w:r>
          </w:p>
        </w:tc>
        <w:tc>
          <w:tcPr>
            <w:tcW w:w="1868" w:type="dxa"/>
            <w:shd w:val="clear" w:color="auto" w:fill="auto"/>
            <w:hideMark/>
          </w:tcPr>
          <w:p w14:paraId="6358ABED"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5BC89596"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391F8A5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0A09EB58" w14:textId="77777777" w:rsidR="00F83469" w:rsidRPr="00917B8F" w:rsidRDefault="00F83469" w:rsidP="00917B8F">
            <w:pPr>
              <w:jc w:val="center"/>
              <w:rPr>
                <w:rFonts w:cs="Arial"/>
                <w:b/>
                <w:lang w:eastAsia="en-US"/>
              </w:rPr>
            </w:pPr>
          </w:p>
        </w:tc>
      </w:tr>
      <w:tr w:rsidR="00917B8F" w:rsidRPr="00917B8F" w14:paraId="768C5CB2" w14:textId="77777777" w:rsidTr="00917B8F">
        <w:trPr>
          <w:trHeight w:val="295"/>
          <w:jc w:val="center"/>
        </w:trPr>
        <w:tc>
          <w:tcPr>
            <w:tcW w:w="1399" w:type="dxa"/>
            <w:shd w:val="clear" w:color="auto" w:fill="auto"/>
            <w:vAlign w:val="center"/>
            <w:hideMark/>
          </w:tcPr>
          <w:p w14:paraId="53FBA709" w14:textId="77777777" w:rsidR="00F83469" w:rsidRPr="00917B8F" w:rsidRDefault="00F83469" w:rsidP="00917B8F">
            <w:pPr>
              <w:jc w:val="center"/>
              <w:rPr>
                <w:rFonts w:cs="Arial"/>
                <w:lang w:eastAsia="en-US"/>
              </w:rPr>
            </w:pPr>
            <w:r w:rsidRPr="00917B8F">
              <w:rPr>
                <w:rFonts w:cs="Arial"/>
                <w:lang w:eastAsia="en-US"/>
              </w:rPr>
              <w:t>40403100</w:t>
            </w:r>
          </w:p>
        </w:tc>
        <w:tc>
          <w:tcPr>
            <w:tcW w:w="2339" w:type="dxa"/>
            <w:shd w:val="clear" w:color="auto" w:fill="auto"/>
            <w:vAlign w:val="center"/>
            <w:hideMark/>
          </w:tcPr>
          <w:p w14:paraId="7843DB68" w14:textId="77777777" w:rsidR="00F83469" w:rsidRPr="00917B8F" w:rsidRDefault="00F83469" w:rsidP="00917B8F">
            <w:pPr>
              <w:jc w:val="center"/>
              <w:rPr>
                <w:rFonts w:cs="Arial"/>
                <w:lang w:eastAsia="en-US"/>
              </w:rPr>
            </w:pPr>
            <w:r w:rsidRPr="00917B8F">
              <w:rPr>
                <w:rFonts w:cs="Arial"/>
                <w:lang w:eastAsia="en-US"/>
              </w:rPr>
              <w:t>ACTUATOR</w:t>
            </w:r>
          </w:p>
        </w:tc>
        <w:tc>
          <w:tcPr>
            <w:tcW w:w="1868" w:type="dxa"/>
            <w:shd w:val="clear" w:color="auto" w:fill="auto"/>
            <w:hideMark/>
          </w:tcPr>
          <w:p w14:paraId="5E452E7F"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1F15B8F2"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1F64EA97"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D88720D" w14:textId="77777777" w:rsidR="00F83469" w:rsidRPr="00917B8F" w:rsidRDefault="00F83469" w:rsidP="00917B8F">
            <w:pPr>
              <w:jc w:val="center"/>
              <w:rPr>
                <w:rFonts w:cs="Arial"/>
                <w:b/>
                <w:lang w:eastAsia="en-US"/>
              </w:rPr>
            </w:pPr>
          </w:p>
        </w:tc>
      </w:tr>
      <w:tr w:rsidR="00917B8F" w:rsidRPr="00917B8F" w14:paraId="2B5C5A3C" w14:textId="77777777" w:rsidTr="00917B8F">
        <w:trPr>
          <w:trHeight w:val="295"/>
          <w:jc w:val="center"/>
        </w:trPr>
        <w:tc>
          <w:tcPr>
            <w:tcW w:w="1399" w:type="dxa"/>
            <w:shd w:val="clear" w:color="auto" w:fill="auto"/>
            <w:vAlign w:val="center"/>
            <w:hideMark/>
          </w:tcPr>
          <w:p w14:paraId="01CD2229" w14:textId="77777777" w:rsidR="00F83469" w:rsidRPr="00917B8F" w:rsidRDefault="00F83469" w:rsidP="00917B8F">
            <w:pPr>
              <w:jc w:val="center"/>
              <w:rPr>
                <w:rFonts w:cs="Arial"/>
                <w:lang w:eastAsia="en-US"/>
              </w:rPr>
            </w:pPr>
            <w:r w:rsidRPr="00917B8F">
              <w:rPr>
                <w:rFonts w:cs="Arial"/>
                <w:lang w:eastAsia="en-US"/>
              </w:rPr>
              <w:t>40403001</w:t>
            </w:r>
          </w:p>
        </w:tc>
        <w:tc>
          <w:tcPr>
            <w:tcW w:w="2339" w:type="dxa"/>
            <w:shd w:val="clear" w:color="auto" w:fill="auto"/>
            <w:vAlign w:val="center"/>
            <w:hideMark/>
          </w:tcPr>
          <w:p w14:paraId="35A43E5C" w14:textId="77777777" w:rsidR="00F83469" w:rsidRPr="00917B8F" w:rsidRDefault="00F83469" w:rsidP="00917B8F">
            <w:pPr>
              <w:jc w:val="center"/>
              <w:rPr>
                <w:rFonts w:cs="Arial"/>
                <w:lang w:eastAsia="en-US"/>
              </w:rPr>
            </w:pPr>
            <w:r w:rsidRPr="00917B8F">
              <w:rPr>
                <w:rFonts w:cs="Arial"/>
                <w:lang w:eastAsia="en-US"/>
              </w:rPr>
              <w:t>ACTUATOR</w:t>
            </w:r>
          </w:p>
        </w:tc>
        <w:tc>
          <w:tcPr>
            <w:tcW w:w="1868" w:type="dxa"/>
            <w:shd w:val="clear" w:color="auto" w:fill="auto"/>
            <w:hideMark/>
          </w:tcPr>
          <w:p w14:paraId="78F9237E"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08D381FA"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352E0832"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1FD3EBB" w14:textId="77777777" w:rsidR="00F83469" w:rsidRPr="00917B8F" w:rsidRDefault="00F83469" w:rsidP="00917B8F">
            <w:pPr>
              <w:jc w:val="center"/>
              <w:rPr>
                <w:rFonts w:cs="Arial"/>
                <w:b/>
                <w:lang w:eastAsia="en-US"/>
              </w:rPr>
            </w:pPr>
          </w:p>
        </w:tc>
      </w:tr>
      <w:tr w:rsidR="00917B8F" w:rsidRPr="00917B8F" w14:paraId="5D7E9A7D" w14:textId="77777777" w:rsidTr="00917B8F">
        <w:trPr>
          <w:trHeight w:val="295"/>
          <w:jc w:val="center"/>
        </w:trPr>
        <w:tc>
          <w:tcPr>
            <w:tcW w:w="1399" w:type="dxa"/>
            <w:shd w:val="clear" w:color="auto" w:fill="auto"/>
            <w:vAlign w:val="center"/>
            <w:hideMark/>
          </w:tcPr>
          <w:p w14:paraId="10FE8285" w14:textId="77777777" w:rsidR="00F83469" w:rsidRPr="00917B8F" w:rsidRDefault="00F83469" w:rsidP="00917B8F">
            <w:pPr>
              <w:jc w:val="center"/>
              <w:rPr>
                <w:rFonts w:cs="Arial"/>
                <w:lang w:eastAsia="en-US"/>
              </w:rPr>
            </w:pPr>
            <w:r w:rsidRPr="00917B8F">
              <w:rPr>
                <w:rFonts w:cs="Arial"/>
                <w:lang w:eastAsia="en-US"/>
              </w:rPr>
              <w:t>35006300</w:t>
            </w:r>
          </w:p>
        </w:tc>
        <w:tc>
          <w:tcPr>
            <w:tcW w:w="2339" w:type="dxa"/>
            <w:shd w:val="clear" w:color="auto" w:fill="auto"/>
            <w:vAlign w:val="center"/>
            <w:hideMark/>
          </w:tcPr>
          <w:p w14:paraId="0EE1F02D" w14:textId="77777777" w:rsidR="00F83469" w:rsidRPr="00917B8F" w:rsidRDefault="00F83469" w:rsidP="00917B8F">
            <w:pPr>
              <w:jc w:val="center"/>
              <w:rPr>
                <w:rFonts w:cs="Arial"/>
                <w:lang w:eastAsia="en-US"/>
              </w:rPr>
            </w:pPr>
            <w:r w:rsidRPr="00917B8F">
              <w:rPr>
                <w:rFonts w:cs="Arial"/>
                <w:lang w:eastAsia="en-US"/>
              </w:rPr>
              <w:t>SCREW 2-56 X ¾</w:t>
            </w:r>
          </w:p>
        </w:tc>
        <w:tc>
          <w:tcPr>
            <w:tcW w:w="1868" w:type="dxa"/>
            <w:shd w:val="clear" w:color="auto" w:fill="auto"/>
            <w:vAlign w:val="center"/>
            <w:hideMark/>
          </w:tcPr>
          <w:p w14:paraId="0CC7A93F" w14:textId="77777777" w:rsidR="00F83469" w:rsidRPr="00917B8F" w:rsidRDefault="00F83469" w:rsidP="00917B8F">
            <w:pPr>
              <w:jc w:val="center"/>
              <w:rPr>
                <w:rFonts w:cs="Arial"/>
                <w:lang w:eastAsia="en-US"/>
              </w:rPr>
            </w:pPr>
            <w:r w:rsidRPr="00917B8F">
              <w:rPr>
                <w:rFonts w:cs="Arial"/>
                <w:lang w:eastAsia="en-US"/>
              </w:rPr>
              <w:t>MS51957-9</w:t>
            </w:r>
          </w:p>
        </w:tc>
        <w:tc>
          <w:tcPr>
            <w:tcW w:w="1241" w:type="dxa"/>
            <w:shd w:val="clear" w:color="auto" w:fill="auto"/>
            <w:noWrap/>
            <w:vAlign w:val="center"/>
            <w:hideMark/>
          </w:tcPr>
          <w:p w14:paraId="62B48085"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41B355B8"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17EC40CC" w14:textId="77777777" w:rsidR="00F83469" w:rsidRPr="00917B8F" w:rsidRDefault="00F83469" w:rsidP="00917B8F">
            <w:pPr>
              <w:jc w:val="center"/>
              <w:rPr>
                <w:rFonts w:cs="Arial"/>
                <w:b/>
                <w:lang w:eastAsia="en-US"/>
              </w:rPr>
            </w:pPr>
          </w:p>
        </w:tc>
      </w:tr>
      <w:tr w:rsidR="00917B8F" w:rsidRPr="00917B8F" w14:paraId="32EC3276" w14:textId="77777777" w:rsidTr="00917B8F">
        <w:trPr>
          <w:trHeight w:val="310"/>
          <w:jc w:val="center"/>
        </w:trPr>
        <w:tc>
          <w:tcPr>
            <w:tcW w:w="1399" w:type="dxa"/>
            <w:shd w:val="clear" w:color="auto" w:fill="auto"/>
            <w:vAlign w:val="center"/>
            <w:hideMark/>
          </w:tcPr>
          <w:p w14:paraId="5CF99915" w14:textId="77777777" w:rsidR="00F83469" w:rsidRPr="00917B8F" w:rsidRDefault="00F83469" w:rsidP="00917B8F">
            <w:pPr>
              <w:jc w:val="center"/>
              <w:rPr>
                <w:rFonts w:cs="Arial"/>
                <w:lang w:eastAsia="en-US"/>
              </w:rPr>
            </w:pPr>
            <w:r w:rsidRPr="00917B8F">
              <w:rPr>
                <w:rFonts w:cs="Arial"/>
                <w:lang w:eastAsia="en-US"/>
              </w:rPr>
              <w:t>35027100</w:t>
            </w:r>
          </w:p>
        </w:tc>
        <w:tc>
          <w:tcPr>
            <w:tcW w:w="2339" w:type="dxa"/>
            <w:shd w:val="clear" w:color="auto" w:fill="auto"/>
            <w:vAlign w:val="center"/>
            <w:hideMark/>
          </w:tcPr>
          <w:p w14:paraId="6E729524" w14:textId="77777777" w:rsidR="00F83469" w:rsidRPr="00917B8F" w:rsidRDefault="00F83469" w:rsidP="00917B8F">
            <w:pPr>
              <w:jc w:val="center"/>
              <w:rPr>
                <w:rFonts w:cs="Arial"/>
                <w:lang w:eastAsia="en-US"/>
              </w:rPr>
            </w:pPr>
            <w:r w:rsidRPr="00917B8F">
              <w:rPr>
                <w:rFonts w:cs="Arial"/>
                <w:lang w:eastAsia="en-US"/>
              </w:rPr>
              <w:t>WASHER LOCK</w:t>
            </w:r>
          </w:p>
        </w:tc>
        <w:tc>
          <w:tcPr>
            <w:tcW w:w="1868" w:type="dxa"/>
            <w:shd w:val="clear" w:color="auto" w:fill="auto"/>
            <w:vAlign w:val="center"/>
            <w:hideMark/>
          </w:tcPr>
          <w:p w14:paraId="3CD0701A" w14:textId="77777777" w:rsidR="00F83469" w:rsidRPr="00917B8F" w:rsidRDefault="00F83469" w:rsidP="00917B8F">
            <w:pPr>
              <w:jc w:val="center"/>
              <w:rPr>
                <w:rFonts w:cs="Arial"/>
                <w:lang w:eastAsia="en-US"/>
              </w:rPr>
            </w:pPr>
            <w:r w:rsidRPr="00917B8F">
              <w:rPr>
                <w:rFonts w:cs="Arial"/>
                <w:lang w:eastAsia="en-US"/>
              </w:rPr>
              <w:t>MS35333-69</w:t>
            </w:r>
          </w:p>
        </w:tc>
        <w:tc>
          <w:tcPr>
            <w:tcW w:w="1241" w:type="dxa"/>
            <w:shd w:val="clear" w:color="auto" w:fill="auto"/>
            <w:noWrap/>
            <w:vAlign w:val="center"/>
            <w:hideMark/>
          </w:tcPr>
          <w:p w14:paraId="2369702F"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1F0193A4"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1A89C8E1" w14:textId="77777777" w:rsidR="00F83469" w:rsidRPr="00917B8F" w:rsidRDefault="00F83469" w:rsidP="00917B8F">
            <w:pPr>
              <w:jc w:val="center"/>
              <w:rPr>
                <w:rFonts w:cs="Arial"/>
                <w:b/>
                <w:lang w:eastAsia="en-US"/>
              </w:rPr>
            </w:pPr>
          </w:p>
        </w:tc>
      </w:tr>
      <w:tr w:rsidR="00917B8F" w:rsidRPr="00917B8F" w14:paraId="104466DB" w14:textId="77777777" w:rsidTr="00917B8F">
        <w:trPr>
          <w:trHeight w:val="295"/>
          <w:jc w:val="center"/>
        </w:trPr>
        <w:tc>
          <w:tcPr>
            <w:tcW w:w="1399" w:type="dxa"/>
            <w:shd w:val="clear" w:color="auto" w:fill="auto"/>
            <w:vAlign w:val="center"/>
            <w:hideMark/>
          </w:tcPr>
          <w:p w14:paraId="2A58A0BA" w14:textId="77777777" w:rsidR="00F83469" w:rsidRPr="00917B8F" w:rsidRDefault="00F83469" w:rsidP="00917B8F">
            <w:pPr>
              <w:jc w:val="center"/>
              <w:rPr>
                <w:rFonts w:cs="Arial"/>
                <w:lang w:eastAsia="en-US"/>
              </w:rPr>
            </w:pPr>
            <w:r w:rsidRPr="00917B8F">
              <w:rPr>
                <w:rFonts w:cs="Arial"/>
                <w:lang w:eastAsia="en-US"/>
              </w:rPr>
              <w:t>93210800</w:t>
            </w:r>
          </w:p>
        </w:tc>
        <w:tc>
          <w:tcPr>
            <w:tcW w:w="2339" w:type="dxa"/>
            <w:shd w:val="clear" w:color="auto" w:fill="auto"/>
            <w:vAlign w:val="center"/>
            <w:hideMark/>
          </w:tcPr>
          <w:p w14:paraId="251ABA77" w14:textId="77777777" w:rsidR="00F83469" w:rsidRPr="00917B8F" w:rsidRDefault="00F83469" w:rsidP="00917B8F">
            <w:pPr>
              <w:jc w:val="center"/>
              <w:rPr>
                <w:rFonts w:cs="Arial"/>
                <w:lang w:eastAsia="en-US"/>
              </w:rPr>
            </w:pPr>
            <w:r w:rsidRPr="00917B8F">
              <w:rPr>
                <w:rFonts w:cs="Arial"/>
                <w:lang w:eastAsia="en-US"/>
              </w:rPr>
              <w:t>WORM GEAR</w:t>
            </w:r>
          </w:p>
        </w:tc>
        <w:tc>
          <w:tcPr>
            <w:tcW w:w="1868" w:type="dxa"/>
            <w:shd w:val="clear" w:color="auto" w:fill="auto"/>
            <w:hideMark/>
          </w:tcPr>
          <w:p w14:paraId="0D70383B"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2529F079"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54FB1EE8"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0DD9907" w14:textId="77777777" w:rsidR="00F83469" w:rsidRPr="00917B8F" w:rsidRDefault="00F83469" w:rsidP="00917B8F">
            <w:pPr>
              <w:jc w:val="center"/>
              <w:rPr>
                <w:rFonts w:cs="Arial"/>
                <w:b/>
                <w:lang w:eastAsia="en-US"/>
              </w:rPr>
            </w:pPr>
          </w:p>
        </w:tc>
      </w:tr>
      <w:tr w:rsidR="00917B8F" w:rsidRPr="00917B8F" w14:paraId="5DDA7597" w14:textId="77777777" w:rsidTr="00917B8F">
        <w:trPr>
          <w:trHeight w:val="310"/>
          <w:jc w:val="center"/>
        </w:trPr>
        <w:tc>
          <w:tcPr>
            <w:tcW w:w="1399" w:type="dxa"/>
            <w:shd w:val="clear" w:color="auto" w:fill="auto"/>
            <w:vAlign w:val="center"/>
            <w:hideMark/>
          </w:tcPr>
          <w:p w14:paraId="2B2A93B6" w14:textId="77777777" w:rsidR="00F83469" w:rsidRPr="00917B8F" w:rsidRDefault="00F83469" w:rsidP="00917B8F">
            <w:pPr>
              <w:jc w:val="center"/>
              <w:rPr>
                <w:rFonts w:cs="Arial"/>
                <w:lang w:eastAsia="en-US"/>
              </w:rPr>
            </w:pPr>
            <w:r w:rsidRPr="00917B8F">
              <w:rPr>
                <w:rFonts w:cs="Arial"/>
                <w:lang w:eastAsia="en-US"/>
              </w:rPr>
              <w:t>33003600</w:t>
            </w:r>
          </w:p>
        </w:tc>
        <w:tc>
          <w:tcPr>
            <w:tcW w:w="2339" w:type="dxa"/>
            <w:shd w:val="clear" w:color="auto" w:fill="auto"/>
            <w:vAlign w:val="center"/>
            <w:hideMark/>
          </w:tcPr>
          <w:p w14:paraId="1B7170C8" w14:textId="77777777" w:rsidR="00F83469" w:rsidRPr="00917B8F" w:rsidRDefault="00F83469" w:rsidP="00917B8F">
            <w:pPr>
              <w:jc w:val="center"/>
              <w:rPr>
                <w:rFonts w:cs="Arial"/>
                <w:lang w:eastAsia="en-US"/>
              </w:rPr>
            </w:pPr>
            <w:r w:rsidRPr="00917B8F">
              <w:rPr>
                <w:rFonts w:cs="Arial"/>
                <w:lang w:eastAsia="en-US"/>
              </w:rPr>
              <w:t>SETSCREW 4-40 X 1/8</w:t>
            </w:r>
          </w:p>
        </w:tc>
        <w:tc>
          <w:tcPr>
            <w:tcW w:w="1868" w:type="dxa"/>
            <w:shd w:val="clear" w:color="auto" w:fill="auto"/>
            <w:hideMark/>
          </w:tcPr>
          <w:p w14:paraId="6A005CF4"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2AFAF49A"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78868A5D"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5C770A7E" w14:textId="77777777" w:rsidR="00F83469" w:rsidRPr="00917B8F" w:rsidRDefault="00F83469" w:rsidP="00917B8F">
            <w:pPr>
              <w:jc w:val="center"/>
              <w:rPr>
                <w:rFonts w:cs="Arial"/>
                <w:b/>
                <w:lang w:eastAsia="en-US"/>
              </w:rPr>
            </w:pPr>
          </w:p>
        </w:tc>
      </w:tr>
      <w:tr w:rsidR="00917B8F" w:rsidRPr="00917B8F" w14:paraId="36D575AE" w14:textId="77777777" w:rsidTr="00917B8F">
        <w:trPr>
          <w:trHeight w:val="295"/>
          <w:jc w:val="center"/>
        </w:trPr>
        <w:tc>
          <w:tcPr>
            <w:tcW w:w="1399" w:type="dxa"/>
            <w:shd w:val="clear" w:color="auto" w:fill="auto"/>
            <w:vAlign w:val="center"/>
            <w:hideMark/>
          </w:tcPr>
          <w:p w14:paraId="20DDF853" w14:textId="77777777" w:rsidR="00F83469" w:rsidRPr="00917B8F" w:rsidRDefault="00F83469" w:rsidP="00917B8F">
            <w:pPr>
              <w:jc w:val="center"/>
              <w:rPr>
                <w:rFonts w:cs="Arial"/>
                <w:lang w:eastAsia="en-US"/>
              </w:rPr>
            </w:pPr>
            <w:r w:rsidRPr="00917B8F">
              <w:rPr>
                <w:rFonts w:cs="Arial"/>
                <w:lang w:eastAsia="en-US"/>
              </w:rPr>
              <w:t>33004700</w:t>
            </w:r>
          </w:p>
        </w:tc>
        <w:tc>
          <w:tcPr>
            <w:tcW w:w="2339" w:type="dxa"/>
            <w:shd w:val="clear" w:color="auto" w:fill="auto"/>
            <w:vAlign w:val="center"/>
            <w:hideMark/>
          </w:tcPr>
          <w:p w14:paraId="7E8C5327" w14:textId="77777777" w:rsidR="00F83469" w:rsidRPr="00917B8F" w:rsidRDefault="00F83469" w:rsidP="00917B8F">
            <w:pPr>
              <w:jc w:val="center"/>
              <w:rPr>
                <w:rFonts w:cs="Arial"/>
                <w:lang w:eastAsia="en-US"/>
              </w:rPr>
            </w:pPr>
            <w:r w:rsidRPr="00917B8F">
              <w:rPr>
                <w:rFonts w:cs="Arial"/>
                <w:lang w:eastAsia="en-US"/>
              </w:rPr>
              <w:t>SCREW 4-40 X 7/16</w:t>
            </w:r>
          </w:p>
        </w:tc>
        <w:tc>
          <w:tcPr>
            <w:tcW w:w="1868" w:type="dxa"/>
            <w:shd w:val="clear" w:color="auto" w:fill="auto"/>
            <w:hideMark/>
          </w:tcPr>
          <w:p w14:paraId="685EF88D"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1E721CF4"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1ACD8D6A"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5AB6EE01" w14:textId="77777777" w:rsidR="00F83469" w:rsidRPr="00917B8F" w:rsidRDefault="00F83469" w:rsidP="00917B8F">
            <w:pPr>
              <w:jc w:val="center"/>
              <w:rPr>
                <w:rFonts w:cs="Arial"/>
                <w:b/>
                <w:lang w:eastAsia="en-US"/>
              </w:rPr>
            </w:pPr>
          </w:p>
        </w:tc>
      </w:tr>
      <w:tr w:rsidR="00917B8F" w:rsidRPr="00917B8F" w14:paraId="197F315D" w14:textId="77777777" w:rsidTr="00917B8F">
        <w:trPr>
          <w:trHeight w:val="310"/>
          <w:jc w:val="center"/>
        </w:trPr>
        <w:tc>
          <w:tcPr>
            <w:tcW w:w="1399" w:type="dxa"/>
            <w:shd w:val="clear" w:color="auto" w:fill="auto"/>
            <w:vAlign w:val="center"/>
            <w:hideMark/>
          </w:tcPr>
          <w:p w14:paraId="36105B78" w14:textId="77777777" w:rsidR="00F83469" w:rsidRPr="00917B8F" w:rsidRDefault="00F83469" w:rsidP="00917B8F">
            <w:pPr>
              <w:jc w:val="center"/>
              <w:rPr>
                <w:rFonts w:cs="Arial"/>
                <w:lang w:eastAsia="en-US"/>
              </w:rPr>
            </w:pPr>
            <w:r w:rsidRPr="00917B8F">
              <w:rPr>
                <w:rFonts w:cs="Arial"/>
                <w:lang w:eastAsia="en-US"/>
              </w:rPr>
              <w:t>35027300</w:t>
            </w:r>
          </w:p>
        </w:tc>
        <w:tc>
          <w:tcPr>
            <w:tcW w:w="2339" w:type="dxa"/>
            <w:shd w:val="clear" w:color="auto" w:fill="auto"/>
            <w:vAlign w:val="center"/>
            <w:hideMark/>
          </w:tcPr>
          <w:p w14:paraId="2C91DA78" w14:textId="77777777" w:rsidR="00F83469" w:rsidRPr="00917B8F" w:rsidRDefault="00F83469" w:rsidP="00917B8F">
            <w:pPr>
              <w:jc w:val="center"/>
              <w:rPr>
                <w:rFonts w:cs="Arial"/>
                <w:lang w:eastAsia="en-US"/>
              </w:rPr>
            </w:pPr>
            <w:r w:rsidRPr="00917B8F">
              <w:rPr>
                <w:rFonts w:cs="Arial"/>
                <w:lang w:eastAsia="en-US"/>
              </w:rPr>
              <w:t>LOCK WASHER SPLIT</w:t>
            </w:r>
          </w:p>
        </w:tc>
        <w:tc>
          <w:tcPr>
            <w:tcW w:w="1868" w:type="dxa"/>
            <w:shd w:val="clear" w:color="auto" w:fill="auto"/>
            <w:vAlign w:val="center"/>
            <w:hideMark/>
          </w:tcPr>
          <w:p w14:paraId="7276F932" w14:textId="77777777" w:rsidR="00F83469" w:rsidRPr="00917B8F" w:rsidRDefault="00F83469" w:rsidP="00917B8F">
            <w:pPr>
              <w:jc w:val="center"/>
              <w:rPr>
                <w:rFonts w:cs="Arial"/>
                <w:lang w:eastAsia="en-US"/>
              </w:rPr>
            </w:pPr>
            <w:r w:rsidRPr="00917B8F">
              <w:rPr>
                <w:rFonts w:cs="Arial"/>
                <w:lang w:eastAsia="en-US"/>
              </w:rPr>
              <w:t>MS35338-135</w:t>
            </w:r>
          </w:p>
        </w:tc>
        <w:tc>
          <w:tcPr>
            <w:tcW w:w="1241" w:type="dxa"/>
            <w:shd w:val="clear" w:color="auto" w:fill="auto"/>
            <w:noWrap/>
            <w:vAlign w:val="center"/>
            <w:hideMark/>
          </w:tcPr>
          <w:p w14:paraId="5942D791"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7454BECC"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228923D" w14:textId="77777777" w:rsidR="00F83469" w:rsidRPr="00917B8F" w:rsidRDefault="00F83469" w:rsidP="00917B8F">
            <w:pPr>
              <w:jc w:val="center"/>
              <w:rPr>
                <w:rFonts w:cs="Arial"/>
                <w:b/>
                <w:lang w:eastAsia="en-US"/>
              </w:rPr>
            </w:pPr>
          </w:p>
        </w:tc>
      </w:tr>
      <w:tr w:rsidR="00917B8F" w:rsidRPr="00917B8F" w14:paraId="79B5731C" w14:textId="77777777" w:rsidTr="00917B8F">
        <w:trPr>
          <w:trHeight w:val="295"/>
          <w:jc w:val="center"/>
        </w:trPr>
        <w:tc>
          <w:tcPr>
            <w:tcW w:w="1399" w:type="dxa"/>
            <w:shd w:val="clear" w:color="auto" w:fill="auto"/>
            <w:vAlign w:val="center"/>
            <w:hideMark/>
          </w:tcPr>
          <w:p w14:paraId="3F95725C" w14:textId="77777777" w:rsidR="00F83469" w:rsidRPr="00917B8F" w:rsidRDefault="00F83469" w:rsidP="00917B8F">
            <w:pPr>
              <w:jc w:val="center"/>
              <w:rPr>
                <w:rFonts w:cs="Arial"/>
                <w:lang w:eastAsia="en-US"/>
              </w:rPr>
            </w:pPr>
            <w:r w:rsidRPr="00917B8F">
              <w:rPr>
                <w:rFonts w:cs="Arial"/>
                <w:lang w:eastAsia="en-US"/>
              </w:rPr>
              <w:t>X</w:t>
            </w:r>
          </w:p>
        </w:tc>
        <w:tc>
          <w:tcPr>
            <w:tcW w:w="2339" w:type="dxa"/>
            <w:shd w:val="clear" w:color="auto" w:fill="auto"/>
            <w:vAlign w:val="center"/>
            <w:hideMark/>
          </w:tcPr>
          <w:p w14:paraId="63510864" w14:textId="77777777" w:rsidR="00F83469" w:rsidRPr="00917B8F" w:rsidRDefault="00F83469" w:rsidP="00917B8F">
            <w:pPr>
              <w:jc w:val="center"/>
              <w:rPr>
                <w:rFonts w:cs="Arial"/>
                <w:lang w:eastAsia="en-US"/>
              </w:rPr>
            </w:pPr>
            <w:r w:rsidRPr="00917B8F">
              <w:rPr>
                <w:rFonts w:cs="Arial"/>
                <w:lang w:eastAsia="en-US"/>
              </w:rPr>
              <w:t>FLAT WASHER</w:t>
            </w:r>
          </w:p>
        </w:tc>
        <w:tc>
          <w:tcPr>
            <w:tcW w:w="1868" w:type="dxa"/>
            <w:shd w:val="clear" w:color="auto" w:fill="auto"/>
            <w:vAlign w:val="center"/>
            <w:hideMark/>
          </w:tcPr>
          <w:p w14:paraId="36BBBD6B" w14:textId="77777777" w:rsidR="00F83469" w:rsidRPr="00917B8F" w:rsidRDefault="00F83469" w:rsidP="00917B8F">
            <w:pPr>
              <w:jc w:val="center"/>
              <w:rPr>
                <w:rFonts w:cs="Arial"/>
                <w:lang w:eastAsia="en-US"/>
              </w:rPr>
            </w:pPr>
            <w:r w:rsidRPr="00917B8F">
              <w:rPr>
                <w:rFonts w:cs="Arial"/>
                <w:lang w:eastAsia="en-US"/>
              </w:rPr>
              <w:t>MS15795-803</w:t>
            </w:r>
          </w:p>
        </w:tc>
        <w:tc>
          <w:tcPr>
            <w:tcW w:w="1241" w:type="dxa"/>
            <w:shd w:val="clear" w:color="auto" w:fill="auto"/>
            <w:noWrap/>
            <w:vAlign w:val="center"/>
            <w:hideMark/>
          </w:tcPr>
          <w:p w14:paraId="5B5E8A96" w14:textId="77777777" w:rsidR="00F83469" w:rsidRPr="00917B8F" w:rsidRDefault="00F83469" w:rsidP="00917B8F">
            <w:pPr>
              <w:jc w:val="center"/>
              <w:rPr>
                <w:rFonts w:cs="Arial"/>
                <w:lang w:eastAsia="en-US"/>
              </w:rPr>
            </w:pPr>
            <w:r w:rsidRPr="00917B8F">
              <w:rPr>
                <w:rFonts w:cs="Arial"/>
                <w:lang w:eastAsia="en-US"/>
              </w:rPr>
              <w:t>25</w:t>
            </w:r>
          </w:p>
        </w:tc>
        <w:tc>
          <w:tcPr>
            <w:tcW w:w="894" w:type="dxa"/>
            <w:shd w:val="clear" w:color="auto" w:fill="auto"/>
          </w:tcPr>
          <w:p w14:paraId="54F778BA"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34DF686A" w14:textId="77777777" w:rsidR="00F83469" w:rsidRPr="00917B8F" w:rsidRDefault="00F83469" w:rsidP="00917B8F">
            <w:pPr>
              <w:jc w:val="center"/>
              <w:rPr>
                <w:rFonts w:cs="Arial"/>
                <w:b/>
                <w:lang w:eastAsia="en-US"/>
              </w:rPr>
            </w:pPr>
          </w:p>
        </w:tc>
      </w:tr>
      <w:tr w:rsidR="00917B8F" w:rsidRPr="00917B8F" w14:paraId="57162364" w14:textId="77777777" w:rsidTr="00917B8F">
        <w:trPr>
          <w:trHeight w:val="295"/>
          <w:jc w:val="center"/>
        </w:trPr>
        <w:tc>
          <w:tcPr>
            <w:tcW w:w="1399" w:type="dxa"/>
            <w:shd w:val="clear" w:color="auto" w:fill="auto"/>
            <w:vAlign w:val="center"/>
            <w:hideMark/>
          </w:tcPr>
          <w:p w14:paraId="410DF9C0" w14:textId="77777777" w:rsidR="00F83469" w:rsidRPr="00917B8F" w:rsidRDefault="00F83469" w:rsidP="00917B8F">
            <w:pPr>
              <w:jc w:val="center"/>
              <w:rPr>
                <w:rFonts w:cs="Arial"/>
                <w:lang w:eastAsia="en-US"/>
              </w:rPr>
            </w:pPr>
            <w:r w:rsidRPr="00917B8F">
              <w:rPr>
                <w:rFonts w:cs="Arial"/>
                <w:lang w:eastAsia="en-US"/>
              </w:rPr>
              <w:t>93230302</w:t>
            </w:r>
          </w:p>
        </w:tc>
        <w:tc>
          <w:tcPr>
            <w:tcW w:w="2339" w:type="dxa"/>
            <w:shd w:val="clear" w:color="auto" w:fill="auto"/>
            <w:vAlign w:val="center"/>
            <w:hideMark/>
          </w:tcPr>
          <w:p w14:paraId="503308E6" w14:textId="77777777" w:rsidR="00F83469" w:rsidRPr="00917B8F" w:rsidRDefault="00F83469" w:rsidP="00917B8F">
            <w:pPr>
              <w:jc w:val="center"/>
              <w:rPr>
                <w:rFonts w:cs="Arial"/>
                <w:lang w:eastAsia="en-US"/>
              </w:rPr>
            </w:pPr>
            <w:r w:rsidRPr="00917B8F">
              <w:rPr>
                <w:rFonts w:cs="Arial"/>
                <w:lang w:eastAsia="en-US"/>
              </w:rPr>
              <w:t>MCB COVER</w:t>
            </w:r>
          </w:p>
        </w:tc>
        <w:tc>
          <w:tcPr>
            <w:tcW w:w="1868" w:type="dxa"/>
            <w:shd w:val="clear" w:color="auto" w:fill="auto"/>
            <w:hideMark/>
          </w:tcPr>
          <w:p w14:paraId="50E94AB4"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20E3AB7E"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5936BAEB"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23ADA16A" w14:textId="77777777" w:rsidR="00F83469" w:rsidRPr="00917B8F" w:rsidRDefault="00F83469" w:rsidP="00917B8F">
            <w:pPr>
              <w:jc w:val="center"/>
              <w:rPr>
                <w:rFonts w:cs="Arial"/>
                <w:b/>
                <w:lang w:eastAsia="en-US"/>
              </w:rPr>
            </w:pPr>
          </w:p>
        </w:tc>
      </w:tr>
      <w:tr w:rsidR="00917B8F" w:rsidRPr="00917B8F" w14:paraId="6250BE70" w14:textId="77777777" w:rsidTr="00917B8F">
        <w:trPr>
          <w:trHeight w:val="591"/>
          <w:jc w:val="center"/>
        </w:trPr>
        <w:tc>
          <w:tcPr>
            <w:tcW w:w="1399" w:type="dxa"/>
            <w:shd w:val="clear" w:color="auto" w:fill="auto"/>
            <w:vAlign w:val="center"/>
            <w:hideMark/>
          </w:tcPr>
          <w:p w14:paraId="0758A2E6" w14:textId="77777777" w:rsidR="00F83469" w:rsidRPr="00917B8F" w:rsidRDefault="00F83469" w:rsidP="00917B8F">
            <w:pPr>
              <w:jc w:val="center"/>
              <w:rPr>
                <w:rFonts w:cs="Arial"/>
                <w:lang w:eastAsia="en-US"/>
              </w:rPr>
            </w:pPr>
            <w:r w:rsidRPr="00917B8F">
              <w:rPr>
                <w:rFonts w:cs="Arial"/>
                <w:lang w:eastAsia="en-US"/>
              </w:rPr>
              <w:t>230480001</w:t>
            </w:r>
          </w:p>
        </w:tc>
        <w:tc>
          <w:tcPr>
            <w:tcW w:w="2339" w:type="dxa"/>
            <w:shd w:val="clear" w:color="auto" w:fill="auto"/>
            <w:vAlign w:val="center"/>
            <w:hideMark/>
          </w:tcPr>
          <w:p w14:paraId="6E6E16C9" w14:textId="77777777" w:rsidR="00F83469" w:rsidRPr="00917B8F" w:rsidRDefault="00F83469" w:rsidP="00917B8F">
            <w:pPr>
              <w:jc w:val="center"/>
              <w:rPr>
                <w:rFonts w:cs="Arial"/>
                <w:lang w:eastAsia="en-US"/>
              </w:rPr>
            </w:pPr>
            <w:r w:rsidRPr="00917B8F">
              <w:rPr>
                <w:rFonts w:cs="Arial"/>
                <w:lang w:eastAsia="en-US"/>
              </w:rPr>
              <w:t>LAMP CONTROL BOARD</w:t>
            </w:r>
          </w:p>
        </w:tc>
        <w:tc>
          <w:tcPr>
            <w:tcW w:w="1868" w:type="dxa"/>
            <w:shd w:val="clear" w:color="auto" w:fill="auto"/>
            <w:hideMark/>
          </w:tcPr>
          <w:p w14:paraId="106D16EE"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4157051" w14:textId="77777777" w:rsidR="00F83469" w:rsidRPr="00917B8F" w:rsidRDefault="00F83469" w:rsidP="00917B8F">
            <w:pPr>
              <w:jc w:val="center"/>
              <w:rPr>
                <w:rFonts w:cs="Arial"/>
                <w:lang w:eastAsia="en-US"/>
              </w:rPr>
            </w:pPr>
            <w:r w:rsidRPr="00917B8F">
              <w:rPr>
                <w:rFonts w:cs="Arial"/>
                <w:lang w:eastAsia="en-US"/>
              </w:rPr>
              <w:t>5</w:t>
            </w:r>
          </w:p>
        </w:tc>
        <w:tc>
          <w:tcPr>
            <w:tcW w:w="894" w:type="dxa"/>
            <w:shd w:val="clear" w:color="auto" w:fill="auto"/>
          </w:tcPr>
          <w:p w14:paraId="0582B4B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025A6E93" w14:textId="77777777" w:rsidR="00F83469" w:rsidRPr="00917B8F" w:rsidRDefault="00F83469" w:rsidP="00917B8F">
            <w:pPr>
              <w:jc w:val="center"/>
              <w:rPr>
                <w:rFonts w:cs="Arial"/>
                <w:b/>
                <w:lang w:eastAsia="en-US"/>
              </w:rPr>
            </w:pPr>
          </w:p>
        </w:tc>
      </w:tr>
      <w:tr w:rsidR="00917B8F" w:rsidRPr="00917B8F" w14:paraId="1DA4E7FC" w14:textId="77777777" w:rsidTr="00917B8F">
        <w:trPr>
          <w:trHeight w:val="295"/>
          <w:jc w:val="center"/>
        </w:trPr>
        <w:tc>
          <w:tcPr>
            <w:tcW w:w="1399" w:type="dxa"/>
            <w:shd w:val="clear" w:color="auto" w:fill="auto"/>
            <w:vAlign w:val="center"/>
            <w:hideMark/>
          </w:tcPr>
          <w:p w14:paraId="4EA6C201" w14:textId="77777777" w:rsidR="00F83469" w:rsidRPr="00917B8F" w:rsidRDefault="00F83469" w:rsidP="00917B8F">
            <w:pPr>
              <w:jc w:val="center"/>
              <w:rPr>
                <w:rFonts w:cs="Arial"/>
                <w:lang w:eastAsia="en-US"/>
              </w:rPr>
            </w:pPr>
            <w:r w:rsidRPr="00917B8F">
              <w:rPr>
                <w:rFonts w:cs="Arial"/>
                <w:lang w:eastAsia="en-US"/>
              </w:rPr>
              <w:t>33500810</w:t>
            </w:r>
          </w:p>
        </w:tc>
        <w:tc>
          <w:tcPr>
            <w:tcW w:w="2339" w:type="dxa"/>
            <w:shd w:val="clear" w:color="auto" w:fill="auto"/>
            <w:vAlign w:val="center"/>
            <w:hideMark/>
          </w:tcPr>
          <w:p w14:paraId="6E6D7FBF" w14:textId="77777777" w:rsidR="00F83469" w:rsidRPr="00917B8F" w:rsidRDefault="00F83469" w:rsidP="00917B8F">
            <w:pPr>
              <w:jc w:val="center"/>
              <w:rPr>
                <w:rFonts w:cs="Arial"/>
                <w:lang w:eastAsia="en-US"/>
              </w:rPr>
            </w:pPr>
            <w:r w:rsidRPr="00917B8F">
              <w:rPr>
                <w:rFonts w:cs="Arial"/>
                <w:lang w:eastAsia="en-US"/>
              </w:rPr>
              <w:t>STANDOFF (HEX)</w:t>
            </w:r>
          </w:p>
        </w:tc>
        <w:tc>
          <w:tcPr>
            <w:tcW w:w="1868" w:type="dxa"/>
            <w:shd w:val="clear" w:color="auto" w:fill="auto"/>
            <w:hideMark/>
          </w:tcPr>
          <w:p w14:paraId="79CAA4FD"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6E287F9C"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22B46DB3"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EE12066" w14:textId="77777777" w:rsidR="00F83469" w:rsidRPr="00917B8F" w:rsidRDefault="00F83469" w:rsidP="00917B8F">
            <w:pPr>
              <w:jc w:val="center"/>
              <w:rPr>
                <w:rFonts w:cs="Arial"/>
                <w:b/>
                <w:lang w:eastAsia="en-US"/>
              </w:rPr>
            </w:pPr>
          </w:p>
        </w:tc>
      </w:tr>
      <w:tr w:rsidR="00917B8F" w:rsidRPr="00917B8F" w14:paraId="5991B296" w14:textId="77777777" w:rsidTr="00917B8F">
        <w:trPr>
          <w:trHeight w:val="310"/>
          <w:jc w:val="center"/>
        </w:trPr>
        <w:tc>
          <w:tcPr>
            <w:tcW w:w="1399" w:type="dxa"/>
            <w:shd w:val="clear" w:color="auto" w:fill="auto"/>
            <w:vAlign w:val="center"/>
            <w:hideMark/>
          </w:tcPr>
          <w:p w14:paraId="5A647CFF" w14:textId="77777777" w:rsidR="00F83469" w:rsidRPr="00917B8F" w:rsidRDefault="00F83469" w:rsidP="00917B8F">
            <w:pPr>
              <w:jc w:val="center"/>
              <w:rPr>
                <w:rFonts w:cs="Arial"/>
                <w:lang w:eastAsia="en-US"/>
              </w:rPr>
            </w:pPr>
            <w:r w:rsidRPr="00917B8F">
              <w:rPr>
                <w:rFonts w:cs="Arial"/>
                <w:lang w:eastAsia="en-US"/>
              </w:rPr>
              <w:t>82525044</w:t>
            </w:r>
          </w:p>
        </w:tc>
        <w:tc>
          <w:tcPr>
            <w:tcW w:w="2339" w:type="dxa"/>
            <w:shd w:val="clear" w:color="auto" w:fill="auto"/>
            <w:vAlign w:val="center"/>
            <w:hideMark/>
          </w:tcPr>
          <w:p w14:paraId="5C1C234B" w14:textId="77777777" w:rsidR="00F83469" w:rsidRPr="00917B8F" w:rsidRDefault="00F83469" w:rsidP="00917B8F">
            <w:pPr>
              <w:jc w:val="center"/>
              <w:rPr>
                <w:rFonts w:cs="Arial"/>
                <w:lang w:eastAsia="en-US"/>
              </w:rPr>
            </w:pPr>
            <w:r w:rsidRPr="00917B8F">
              <w:rPr>
                <w:rFonts w:cs="Arial"/>
                <w:lang w:eastAsia="en-US"/>
              </w:rPr>
              <w:t>SCREW CAPTIVE 4-40 X 0.25</w:t>
            </w:r>
          </w:p>
        </w:tc>
        <w:tc>
          <w:tcPr>
            <w:tcW w:w="1868" w:type="dxa"/>
            <w:shd w:val="clear" w:color="auto" w:fill="auto"/>
            <w:hideMark/>
          </w:tcPr>
          <w:p w14:paraId="3E82DA39"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3CFA9EB7" w14:textId="77777777" w:rsidR="00F83469" w:rsidRPr="00917B8F" w:rsidRDefault="00F83469" w:rsidP="00917B8F">
            <w:pPr>
              <w:jc w:val="center"/>
              <w:rPr>
                <w:rFonts w:cs="Arial"/>
                <w:lang w:eastAsia="en-US"/>
              </w:rPr>
            </w:pPr>
            <w:r w:rsidRPr="00917B8F">
              <w:rPr>
                <w:rFonts w:cs="Arial"/>
                <w:lang w:eastAsia="en-US"/>
              </w:rPr>
              <w:t>50</w:t>
            </w:r>
          </w:p>
        </w:tc>
        <w:tc>
          <w:tcPr>
            <w:tcW w:w="894" w:type="dxa"/>
            <w:shd w:val="clear" w:color="auto" w:fill="auto"/>
          </w:tcPr>
          <w:p w14:paraId="75A79C6F"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3A2932E1" w14:textId="77777777" w:rsidR="00F83469" w:rsidRPr="00917B8F" w:rsidRDefault="00F83469" w:rsidP="00917B8F">
            <w:pPr>
              <w:jc w:val="center"/>
              <w:rPr>
                <w:rFonts w:cs="Arial"/>
                <w:b/>
                <w:lang w:eastAsia="en-US"/>
              </w:rPr>
            </w:pPr>
          </w:p>
        </w:tc>
      </w:tr>
      <w:tr w:rsidR="00917B8F" w:rsidRPr="00917B8F" w14:paraId="68B497D0" w14:textId="77777777" w:rsidTr="00917B8F">
        <w:trPr>
          <w:trHeight w:val="310"/>
          <w:jc w:val="center"/>
        </w:trPr>
        <w:tc>
          <w:tcPr>
            <w:tcW w:w="1399" w:type="dxa"/>
            <w:shd w:val="clear" w:color="auto" w:fill="auto"/>
            <w:vAlign w:val="center"/>
            <w:hideMark/>
          </w:tcPr>
          <w:p w14:paraId="457CFDF5" w14:textId="77777777" w:rsidR="00F83469" w:rsidRPr="00917B8F" w:rsidRDefault="00F83469" w:rsidP="00917B8F">
            <w:pPr>
              <w:jc w:val="center"/>
              <w:rPr>
                <w:rFonts w:cs="Arial"/>
                <w:lang w:eastAsia="en-US"/>
              </w:rPr>
            </w:pPr>
            <w:r w:rsidRPr="00917B8F">
              <w:rPr>
                <w:rFonts w:cs="Arial"/>
                <w:lang w:eastAsia="en-US"/>
              </w:rPr>
              <w:t>40300100</w:t>
            </w:r>
          </w:p>
        </w:tc>
        <w:tc>
          <w:tcPr>
            <w:tcW w:w="2339" w:type="dxa"/>
            <w:shd w:val="clear" w:color="auto" w:fill="auto"/>
            <w:vAlign w:val="center"/>
            <w:hideMark/>
          </w:tcPr>
          <w:p w14:paraId="67277532" w14:textId="77777777" w:rsidR="00F83469" w:rsidRPr="00917B8F" w:rsidRDefault="00F83469" w:rsidP="00917B8F">
            <w:pPr>
              <w:jc w:val="center"/>
              <w:rPr>
                <w:rFonts w:cs="Arial"/>
                <w:lang w:eastAsia="en-US"/>
              </w:rPr>
            </w:pPr>
            <w:r w:rsidRPr="00917B8F">
              <w:rPr>
                <w:rFonts w:cs="Arial"/>
                <w:lang w:eastAsia="en-US"/>
              </w:rPr>
              <w:t>GROMMET RUBBER</w:t>
            </w:r>
          </w:p>
        </w:tc>
        <w:tc>
          <w:tcPr>
            <w:tcW w:w="1868" w:type="dxa"/>
            <w:shd w:val="clear" w:color="auto" w:fill="auto"/>
            <w:hideMark/>
          </w:tcPr>
          <w:p w14:paraId="6FC7ED28"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63E20A3F" w14:textId="77777777" w:rsidR="00F83469" w:rsidRPr="00917B8F" w:rsidRDefault="00F83469" w:rsidP="00917B8F">
            <w:pPr>
              <w:jc w:val="center"/>
              <w:rPr>
                <w:rFonts w:cs="Arial"/>
                <w:lang w:eastAsia="en-US"/>
              </w:rPr>
            </w:pPr>
            <w:r w:rsidRPr="00917B8F">
              <w:rPr>
                <w:rFonts w:cs="Arial"/>
                <w:lang w:eastAsia="en-US"/>
              </w:rPr>
              <w:t>25</w:t>
            </w:r>
          </w:p>
        </w:tc>
        <w:tc>
          <w:tcPr>
            <w:tcW w:w="894" w:type="dxa"/>
            <w:shd w:val="clear" w:color="auto" w:fill="auto"/>
          </w:tcPr>
          <w:p w14:paraId="71AFF052"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05A3670A" w14:textId="77777777" w:rsidR="00F83469" w:rsidRPr="00917B8F" w:rsidRDefault="00F83469" w:rsidP="00917B8F">
            <w:pPr>
              <w:jc w:val="center"/>
              <w:rPr>
                <w:rFonts w:cs="Arial"/>
                <w:b/>
                <w:lang w:eastAsia="en-US"/>
              </w:rPr>
            </w:pPr>
          </w:p>
        </w:tc>
      </w:tr>
      <w:tr w:rsidR="00917B8F" w:rsidRPr="00917B8F" w14:paraId="1D07E389" w14:textId="77777777" w:rsidTr="00917B8F">
        <w:trPr>
          <w:trHeight w:val="295"/>
          <w:jc w:val="center"/>
        </w:trPr>
        <w:tc>
          <w:tcPr>
            <w:tcW w:w="1399" w:type="dxa"/>
            <w:shd w:val="clear" w:color="auto" w:fill="auto"/>
            <w:vAlign w:val="center"/>
            <w:hideMark/>
          </w:tcPr>
          <w:p w14:paraId="7330F4B4" w14:textId="77777777" w:rsidR="00F83469" w:rsidRPr="00917B8F" w:rsidRDefault="00F83469" w:rsidP="00917B8F">
            <w:pPr>
              <w:jc w:val="center"/>
              <w:rPr>
                <w:rFonts w:cs="Arial"/>
                <w:lang w:eastAsia="en-US"/>
              </w:rPr>
            </w:pPr>
            <w:r w:rsidRPr="00917B8F">
              <w:rPr>
                <w:rFonts w:cs="Arial"/>
                <w:lang w:eastAsia="en-US"/>
              </w:rPr>
              <w:t>230362004</w:t>
            </w:r>
          </w:p>
        </w:tc>
        <w:tc>
          <w:tcPr>
            <w:tcW w:w="2339" w:type="dxa"/>
            <w:shd w:val="clear" w:color="auto" w:fill="auto"/>
            <w:vAlign w:val="center"/>
            <w:hideMark/>
          </w:tcPr>
          <w:p w14:paraId="38289E0B" w14:textId="77777777" w:rsidR="00F83469" w:rsidRPr="00917B8F" w:rsidRDefault="00F83469" w:rsidP="00917B8F">
            <w:pPr>
              <w:jc w:val="center"/>
              <w:rPr>
                <w:rFonts w:cs="Arial"/>
                <w:lang w:eastAsia="en-US"/>
              </w:rPr>
            </w:pPr>
            <w:r w:rsidRPr="00917B8F">
              <w:rPr>
                <w:rFonts w:cs="Arial"/>
                <w:lang w:eastAsia="en-US"/>
              </w:rPr>
              <w:t>SPACER 0.040</w:t>
            </w:r>
          </w:p>
        </w:tc>
        <w:tc>
          <w:tcPr>
            <w:tcW w:w="1868" w:type="dxa"/>
            <w:shd w:val="clear" w:color="auto" w:fill="auto"/>
            <w:vAlign w:val="center"/>
            <w:hideMark/>
          </w:tcPr>
          <w:p w14:paraId="0943E131" w14:textId="77777777" w:rsidR="00F83469" w:rsidRPr="00917B8F" w:rsidRDefault="00F83469" w:rsidP="00917B8F">
            <w:pPr>
              <w:jc w:val="center"/>
              <w:rPr>
                <w:rFonts w:cs="Arial"/>
                <w:lang w:eastAsia="en-US"/>
              </w:rPr>
            </w:pPr>
            <w:r w:rsidRPr="00917B8F">
              <w:rPr>
                <w:rFonts w:cs="Arial"/>
                <w:lang w:eastAsia="en-US"/>
              </w:rPr>
              <w:t>Not codified</w:t>
            </w:r>
          </w:p>
        </w:tc>
        <w:tc>
          <w:tcPr>
            <w:tcW w:w="1241" w:type="dxa"/>
            <w:shd w:val="clear" w:color="auto" w:fill="auto"/>
            <w:noWrap/>
            <w:vAlign w:val="center"/>
            <w:hideMark/>
          </w:tcPr>
          <w:p w14:paraId="0C22DC70" w14:textId="77777777" w:rsidR="00F83469" w:rsidRPr="00917B8F" w:rsidRDefault="00F83469" w:rsidP="00917B8F">
            <w:pPr>
              <w:jc w:val="center"/>
              <w:rPr>
                <w:rFonts w:cs="Arial"/>
                <w:lang w:eastAsia="en-US"/>
              </w:rPr>
            </w:pPr>
            <w:r w:rsidRPr="00917B8F">
              <w:rPr>
                <w:rFonts w:cs="Arial"/>
                <w:lang w:eastAsia="en-US"/>
              </w:rPr>
              <w:t>5</w:t>
            </w:r>
          </w:p>
        </w:tc>
        <w:tc>
          <w:tcPr>
            <w:tcW w:w="894" w:type="dxa"/>
            <w:shd w:val="clear" w:color="auto" w:fill="auto"/>
          </w:tcPr>
          <w:p w14:paraId="306F5AAD"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3AF67C35" w14:textId="77777777" w:rsidR="00F83469" w:rsidRPr="00917B8F" w:rsidRDefault="00F83469" w:rsidP="00917B8F">
            <w:pPr>
              <w:jc w:val="center"/>
              <w:rPr>
                <w:rFonts w:cs="Arial"/>
                <w:b/>
                <w:lang w:eastAsia="en-US"/>
              </w:rPr>
            </w:pPr>
          </w:p>
        </w:tc>
      </w:tr>
      <w:tr w:rsidR="00917B8F" w:rsidRPr="00917B8F" w14:paraId="371F5B9C" w14:textId="77777777" w:rsidTr="00917B8F">
        <w:trPr>
          <w:trHeight w:val="295"/>
          <w:jc w:val="center"/>
        </w:trPr>
        <w:tc>
          <w:tcPr>
            <w:tcW w:w="1399" w:type="dxa"/>
            <w:shd w:val="clear" w:color="auto" w:fill="auto"/>
            <w:vAlign w:val="center"/>
            <w:hideMark/>
          </w:tcPr>
          <w:p w14:paraId="52B0AFEC" w14:textId="77777777" w:rsidR="00F83469" w:rsidRPr="00917B8F" w:rsidRDefault="00F83469" w:rsidP="00917B8F">
            <w:pPr>
              <w:jc w:val="center"/>
              <w:rPr>
                <w:rFonts w:cs="Arial"/>
                <w:lang w:eastAsia="en-US"/>
              </w:rPr>
            </w:pPr>
            <w:r w:rsidRPr="00917B8F">
              <w:rPr>
                <w:rFonts w:cs="Arial"/>
                <w:lang w:eastAsia="en-US"/>
              </w:rPr>
              <w:t>805247156</w:t>
            </w:r>
          </w:p>
        </w:tc>
        <w:tc>
          <w:tcPr>
            <w:tcW w:w="2339" w:type="dxa"/>
            <w:shd w:val="clear" w:color="auto" w:fill="auto"/>
            <w:vAlign w:val="center"/>
            <w:hideMark/>
          </w:tcPr>
          <w:p w14:paraId="5F59D091" w14:textId="77777777" w:rsidR="00F83469" w:rsidRPr="00917B8F" w:rsidRDefault="00F83469" w:rsidP="00917B8F">
            <w:pPr>
              <w:jc w:val="center"/>
              <w:rPr>
                <w:rFonts w:cs="Arial"/>
                <w:lang w:eastAsia="en-US"/>
              </w:rPr>
            </w:pPr>
            <w:r w:rsidRPr="00917B8F">
              <w:rPr>
                <w:rFonts w:cs="Arial"/>
                <w:lang w:eastAsia="en-US"/>
              </w:rPr>
              <w:t>ORANGE ‘O’ RING</w:t>
            </w:r>
          </w:p>
        </w:tc>
        <w:tc>
          <w:tcPr>
            <w:tcW w:w="1868" w:type="dxa"/>
            <w:shd w:val="clear" w:color="auto" w:fill="auto"/>
            <w:noWrap/>
            <w:vAlign w:val="center"/>
            <w:hideMark/>
          </w:tcPr>
          <w:p w14:paraId="13A330BB" w14:textId="77777777" w:rsidR="00F83469" w:rsidRPr="00917B8F" w:rsidRDefault="00F83469" w:rsidP="00917B8F">
            <w:pPr>
              <w:jc w:val="center"/>
              <w:rPr>
                <w:rFonts w:cs="Arial"/>
                <w:lang w:eastAsia="en-US"/>
              </w:rPr>
            </w:pPr>
            <w:r w:rsidRPr="00917B8F">
              <w:rPr>
                <w:rFonts w:cs="Arial"/>
                <w:lang w:eastAsia="en-US"/>
              </w:rPr>
              <w:t>5970-01-597-7255</w:t>
            </w:r>
          </w:p>
        </w:tc>
        <w:tc>
          <w:tcPr>
            <w:tcW w:w="1241" w:type="dxa"/>
            <w:shd w:val="clear" w:color="auto" w:fill="auto"/>
            <w:noWrap/>
            <w:vAlign w:val="center"/>
            <w:hideMark/>
          </w:tcPr>
          <w:p w14:paraId="7691388B" w14:textId="77777777" w:rsidR="00F83469" w:rsidRPr="00917B8F" w:rsidRDefault="00F83469" w:rsidP="00917B8F">
            <w:pPr>
              <w:jc w:val="center"/>
              <w:rPr>
                <w:rFonts w:cs="Arial"/>
                <w:lang w:eastAsia="en-US"/>
              </w:rPr>
            </w:pPr>
            <w:r w:rsidRPr="00917B8F">
              <w:rPr>
                <w:rFonts w:cs="Arial"/>
                <w:lang w:eastAsia="en-US"/>
              </w:rPr>
              <w:t>40</w:t>
            </w:r>
          </w:p>
        </w:tc>
        <w:tc>
          <w:tcPr>
            <w:tcW w:w="894" w:type="dxa"/>
            <w:shd w:val="clear" w:color="auto" w:fill="auto"/>
          </w:tcPr>
          <w:p w14:paraId="3C3318B1"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0F47233C" w14:textId="77777777" w:rsidR="00F83469" w:rsidRPr="00917B8F" w:rsidRDefault="00F83469" w:rsidP="00917B8F">
            <w:pPr>
              <w:jc w:val="center"/>
              <w:rPr>
                <w:rFonts w:cs="Arial"/>
                <w:b/>
                <w:lang w:eastAsia="en-US"/>
              </w:rPr>
            </w:pPr>
          </w:p>
        </w:tc>
      </w:tr>
      <w:tr w:rsidR="00917B8F" w:rsidRPr="00917B8F" w14:paraId="38E500ED" w14:textId="77777777" w:rsidTr="00917B8F">
        <w:trPr>
          <w:trHeight w:val="295"/>
          <w:jc w:val="center"/>
        </w:trPr>
        <w:tc>
          <w:tcPr>
            <w:tcW w:w="1399" w:type="dxa"/>
            <w:shd w:val="clear" w:color="auto" w:fill="auto"/>
            <w:vAlign w:val="center"/>
            <w:hideMark/>
          </w:tcPr>
          <w:p w14:paraId="490A4CF5" w14:textId="77777777" w:rsidR="00F83469" w:rsidRPr="00917B8F" w:rsidRDefault="00F83469" w:rsidP="00917B8F">
            <w:pPr>
              <w:jc w:val="center"/>
              <w:rPr>
                <w:rFonts w:cs="Arial"/>
                <w:lang w:eastAsia="en-US"/>
              </w:rPr>
            </w:pPr>
            <w:r w:rsidRPr="00917B8F">
              <w:rPr>
                <w:rFonts w:cs="Arial"/>
                <w:lang w:eastAsia="en-US"/>
              </w:rPr>
              <w:t>805246163</w:t>
            </w:r>
          </w:p>
        </w:tc>
        <w:tc>
          <w:tcPr>
            <w:tcW w:w="2339" w:type="dxa"/>
            <w:shd w:val="clear" w:color="auto" w:fill="auto"/>
            <w:vAlign w:val="center"/>
            <w:hideMark/>
          </w:tcPr>
          <w:p w14:paraId="2B373250" w14:textId="77777777" w:rsidR="00F83469" w:rsidRPr="00917B8F" w:rsidRDefault="00F83469" w:rsidP="00917B8F">
            <w:pPr>
              <w:jc w:val="center"/>
              <w:rPr>
                <w:rFonts w:cs="Arial"/>
                <w:lang w:eastAsia="en-US"/>
              </w:rPr>
            </w:pPr>
            <w:r w:rsidRPr="00917B8F">
              <w:rPr>
                <w:rFonts w:cs="Arial"/>
                <w:lang w:eastAsia="en-US"/>
              </w:rPr>
              <w:t>BLUE ‘O’ RING</w:t>
            </w:r>
          </w:p>
        </w:tc>
        <w:tc>
          <w:tcPr>
            <w:tcW w:w="1868" w:type="dxa"/>
            <w:shd w:val="clear" w:color="auto" w:fill="auto"/>
            <w:noWrap/>
            <w:vAlign w:val="center"/>
            <w:hideMark/>
          </w:tcPr>
          <w:p w14:paraId="7F9202B2" w14:textId="77777777" w:rsidR="00F83469" w:rsidRPr="00917B8F" w:rsidRDefault="00F83469" w:rsidP="00917B8F">
            <w:pPr>
              <w:jc w:val="center"/>
              <w:rPr>
                <w:rFonts w:cs="Arial"/>
                <w:lang w:eastAsia="en-US"/>
              </w:rPr>
            </w:pPr>
            <w:r w:rsidRPr="00917B8F">
              <w:rPr>
                <w:rFonts w:cs="Arial"/>
                <w:lang w:eastAsia="en-US"/>
              </w:rPr>
              <w:t>5331-01-601-5965</w:t>
            </w:r>
          </w:p>
        </w:tc>
        <w:tc>
          <w:tcPr>
            <w:tcW w:w="1241" w:type="dxa"/>
            <w:shd w:val="clear" w:color="auto" w:fill="auto"/>
            <w:noWrap/>
            <w:vAlign w:val="center"/>
            <w:hideMark/>
          </w:tcPr>
          <w:p w14:paraId="1F7E6C7D"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5014BAC5"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64DFCB8" w14:textId="77777777" w:rsidR="00F83469" w:rsidRPr="00917B8F" w:rsidRDefault="00F83469" w:rsidP="00917B8F">
            <w:pPr>
              <w:jc w:val="center"/>
              <w:rPr>
                <w:rFonts w:cs="Arial"/>
                <w:b/>
                <w:lang w:eastAsia="en-US"/>
              </w:rPr>
            </w:pPr>
          </w:p>
        </w:tc>
      </w:tr>
      <w:tr w:rsidR="00917B8F" w:rsidRPr="00917B8F" w14:paraId="3AF94C32" w14:textId="77777777" w:rsidTr="00917B8F">
        <w:trPr>
          <w:trHeight w:val="310"/>
          <w:jc w:val="center"/>
        </w:trPr>
        <w:tc>
          <w:tcPr>
            <w:tcW w:w="1399" w:type="dxa"/>
            <w:shd w:val="clear" w:color="auto" w:fill="auto"/>
            <w:vAlign w:val="center"/>
            <w:hideMark/>
          </w:tcPr>
          <w:p w14:paraId="44615505" w14:textId="77777777" w:rsidR="00F83469" w:rsidRPr="00917B8F" w:rsidRDefault="00F83469" w:rsidP="00917B8F">
            <w:pPr>
              <w:jc w:val="center"/>
              <w:rPr>
                <w:rFonts w:cs="Arial"/>
                <w:lang w:eastAsia="en-US"/>
              </w:rPr>
            </w:pPr>
            <w:r w:rsidRPr="00917B8F">
              <w:rPr>
                <w:rFonts w:cs="Arial"/>
                <w:lang w:eastAsia="en-US"/>
              </w:rPr>
              <w:t>92353000</w:t>
            </w:r>
          </w:p>
        </w:tc>
        <w:tc>
          <w:tcPr>
            <w:tcW w:w="2339" w:type="dxa"/>
            <w:shd w:val="clear" w:color="auto" w:fill="auto"/>
            <w:vAlign w:val="center"/>
            <w:hideMark/>
          </w:tcPr>
          <w:p w14:paraId="6507813F" w14:textId="77777777" w:rsidR="00F83469" w:rsidRPr="00917B8F" w:rsidRDefault="00F83469" w:rsidP="00917B8F">
            <w:pPr>
              <w:jc w:val="center"/>
              <w:rPr>
                <w:rFonts w:cs="Arial"/>
                <w:lang w:eastAsia="en-US"/>
              </w:rPr>
            </w:pPr>
            <w:r w:rsidRPr="00917B8F">
              <w:rPr>
                <w:rFonts w:cs="Arial"/>
                <w:lang w:eastAsia="en-US"/>
              </w:rPr>
              <w:t>SCREW RETAINER ‘O’</w:t>
            </w:r>
          </w:p>
        </w:tc>
        <w:tc>
          <w:tcPr>
            <w:tcW w:w="1868" w:type="dxa"/>
            <w:shd w:val="clear" w:color="auto" w:fill="auto"/>
            <w:noWrap/>
            <w:vAlign w:val="center"/>
            <w:hideMark/>
          </w:tcPr>
          <w:p w14:paraId="6BF64552" w14:textId="77777777" w:rsidR="00F83469" w:rsidRPr="00917B8F" w:rsidRDefault="00F83469" w:rsidP="00917B8F">
            <w:pPr>
              <w:jc w:val="center"/>
              <w:rPr>
                <w:rFonts w:cs="Arial"/>
                <w:lang w:eastAsia="en-US"/>
              </w:rPr>
            </w:pPr>
            <w:r w:rsidRPr="00917B8F">
              <w:rPr>
                <w:rFonts w:cs="Arial"/>
                <w:lang w:eastAsia="en-US"/>
              </w:rPr>
              <w:t>5305-01-657-1461</w:t>
            </w:r>
          </w:p>
        </w:tc>
        <w:tc>
          <w:tcPr>
            <w:tcW w:w="1241" w:type="dxa"/>
            <w:shd w:val="clear" w:color="auto" w:fill="auto"/>
            <w:noWrap/>
            <w:vAlign w:val="center"/>
            <w:hideMark/>
          </w:tcPr>
          <w:p w14:paraId="61CE4928"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41D972CD"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4E15F232" w14:textId="77777777" w:rsidR="00F83469" w:rsidRPr="00917B8F" w:rsidRDefault="00F83469" w:rsidP="00917B8F">
            <w:pPr>
              <w:jc w:val="center"/>
              <w:rPr>
                <w:rFonts w:cs="Arial"/>
                <w:b/>
                <w:lang w:eastAsia="en-US"/>
              </w:rPr>
            </w:pPr>
          </w:p>
        </w:tc>
      </w:tr>
      <w:tr w:rsidR="00917B8F" w:rsidRPr="00917B8F" w14:paraId="6408A055" w14:textId="77777777" w:rsidTr="00917B8F">
        <w:trPr>
          <w:trHeight w:val="295"/>
          <w:jc w:val="center"/>
        </w:trPr>
        <w:tc>
          <w:tcPr>
            <w:tcW w:w="1399" w:type="dxa"/>
            <w:shd w:val="clear" w:color="auto" w:fill="auto"/>
            <w:vAlign w:val="center"/>
            <w:hideMark/>
          </w:tcPr>
          <w:p w14:paraId="08ECE073" w14:textId="77777777" w:rsidR="00F83469" w:rsidRPr="00917B8F" w:rsidRDefault="00F83469" w:rsidP="00917B8F">
            <w:pPr>
              <w:jc w:val="center"/>
              <w:rPr>
                <w:rFonts w:cs="Arial"/>
                <w:lang w:eastAsia="en-US"/>
              </w:rPr>
            </w:pPr>
            <w:r w:rsidRPr="00917B8F">
              <w:rPr>
                <w:rFonts w:cs="Arial"/>
                <w:lang w:eastAsia="en-US"/>
              </w:rPr>
              <w:t>35008200</w:t>
            </w:r>
          </w:p>
        </w:tc>
        <w:tc>
          <w:tcPr>
            <w:tcW w:w="2339" w:type="dxa"/>
            <w:shd w:val="clear" w:color="auto" w:fill="auto"/>
            <w:vAlign w:val="center"/>
            <w:hideMark/>
          </w:tcPr>
          <w:p w14:paraId="026B5DCB" w14:textId="77777777" w:rsidR="00F83469" w:rsidRPr="00917B8F" w:rsidRDefault="00F83469" w:rsidP="00917B8F">
            <w:pPr>
              <w:jc w:val="center"/>
              <w:rPr>
                <w:rFonts w:cs="Arial"/>
                <w:lang w:eastAsia="en-US"/>
              </w:rPr>
            </w:pPr>
            <w:r w:rsidRPr="00917B8F">
              <w:rPr>
                <w:rFonts w:cs="Arial"/>
                <w:lang w:eastAsia="en-US"/>
              </w:rPr>
              <w:t>SCREW</w:t>
            </w:r>
          </w:p>
        </w:tc>
        <w:tc>
          <w:tcPr>
            <w:tcW w:w="1868" w:type="dxa"/>
            <w:shd w:val="clear" w:color="auto" w:fill="auto"/>
            <w:noWrap/>
            <w:vAlign w:val="center"/>
            <w:hideMark/>
          </w:tcPr>
          <w:p w14:paraId="6BF9E932" w14:textId="77777777" w:rsidR="00F83469" w:rsidRPr="00917B8F" w:rsidRDefault="00F83469" w:rsidP="00917B8F">
            <w:pPr>
              <w:jc w:val="center"/>
              <w:rPr>
                <w:rFonts w:cs="Arial"/>
                <w:lang w:eastAsia="en-US"/>
              </w:rPr>
            </w:pPr>
            <w:r w:rsidRPr="00917B8F">
              <w:rPr>
                <w:rFonts w:cs="Arial"/>
                <w:lang w:eastAsia="en-US"/>
              </w:rPr>
              <w:t>5305-01-613-7313</w:t>
            </w:r>
          </w:p>
        </w:tc>
        <w:tc>
          <w:tcPr>
            <w:tcW w:w="1241" w:type="dxa"/>
            <w:shd w:val="clear" w:color="auto" w:fill="auto"/>
            <w:noWrap/>
            <w:vAlign w:val="center"/>
            <w:hideMark/>
          </w:tcPr>
          <w:p w14:paraId="6D7402B3"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16986E36"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0C8D7B8" w14:textId="77777777" w:rsidR="00F83469" w:rsidRPr="00917B8F" w:rsidRDefault="00F83469" w:rsidP="00917B8F">
            <w:pPr>
              <w:jc w:val="center"/>
              <w:rPr>
                <w:rFonts w:cs="Arial"/>
                <w:b/>
                <w:lang w:eastAsia="en-US"/>
              </w:rPr>
            </w:pPr>
          </w:p>
        </w:tc>
      </w:tr>
      <w:tr w:rsidR="00917B8F" w:rsidRPr="00917B8F" w14:paraId="062A6B69" w14:textId="77777777" w:rsidTr="00917B8F">
        <w:trPr>
          <w:trHeight w:val="295"/>
          <w:jc w:val="center"/>
        </w:trPr>
        <w:tc>
          <w:tcPr>
            <w:tcW w:w="1399" w:type="dxa"/>
            <w:shd w:val="clear" w:color="auto" w:fill="auto"/>
            <w:noWrap/>
            <w:vAlign w:val="center"/>
            <w:hideMark/>
          </w:tcPr>
          <w:p w14:paraId="39FBCBB3" w14:textId="77777777" w:rsidR="00F83469" w:rsidRPr="00917B8F" w:rsidRDefault="00F83469" w:rsidP="00917B8F">
            <w:pPr>
              <w:jc w:val="center"/>
              <w:rPr>
                <w:rFonts w:cs="Arial"/>
                <w:lang w:eastAsia="en-US"/>
              </w:rPr>
            </w:pPr>
            <w:r w:rsidRPr="00917B8F">
              <w:rPr>
                <w:rFonts w:cs="Arial"/>
                <w:lang w:eastAsia="en-US"/>
              </w:rPr>
              <w:t>231128001</w:t>
            </w:r>
          </w:p>
        </w:tc>
        <w:tc>
          <w:tcPr>
            <w:tcW w:w="2339" w:type="dxa"/>
            <w:shd w:val="clear" w:color="auto" w:fill="auto"/>
            <w:noWrap/>
            <w:vAlign w:val="center"/>
            <w:hideMark/>
          </w:tcPr>
          <w:p w14:paraId="0BC25E4F" w14:textId="77777777" w:rsidR="00F83469" w:rsidRPr="00917B8F" w:rsidRDefault="00F83469" w:rsidP="00917B8F">
            <w:pPr>
              <w:jc w:val="center"/>
              <w:rPr>
                <w:rFonts w:cs="Arial"/>
                <w:lang w:eastAsia="en-US"/>
              </w:rPr>
            </w:pPr>
            <w:r w:rsidRPr="00917B8F">
              <w:rPr>
                <w:rFonts w:cs="Arial"/>
                <w:lang w:eastAsia="en-US"/>
              </w:rPr>
              <w:t>Reflector Assy</w:t>
            </w:r>
          </w:p>
        </w:tc>
        <w:tc>
          <w:tcPr>
            <w:tcW w:w="1868" w:type="dxa"/>
            <w:shd w:val="clear" w:color="auto" w:fill="auto"/>
            <w:noWrap/>
            <w:vAlign w:val="center"/>
            <w:hideMark/>
          </w:tcPr>
          <w:p w14:paraId="3AA8ACBB"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73F745F7"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7044123C"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E7C6B39" w14:textId="77777777" w:rsidR="00F83469" w:rsidRPr="00917B8F" w:rsidRDefault="00F83469" w:rsidP="00917B8F">
            <w:pPr>
              <w:jc w:val="center"/>
              <w:rPr>
                <w:rFonts w:cs="Arial"/>
                <w:b/>
                <w:lang w:eastAsia="en-US"/>
              </w:rPr>
            </w:pPr>
          </w:p>
        </w:tc>
      </w:tr>
      <w:tr w:rsidR="00917B8F" w:rsidRPr="00917B8F" w14:paraId="0FE80724" w14:textId="77777777" w:rsidTr="00917B8F">
        <w:trPr>
          <w:trHeight w:val="295"/>
          <w:jc w:val="center"/>
        </w:trPr>
        <w:tc>
          <w:tcPr>
            <w:tcW w:w="1399" w:type="dxa"/>
            <w:shd w:val="clear" w:color="auto" w:fill="auto"/>
            <w:noWrap/>
            <w:vAlign w:val="center"/>
            <w:hideMark/>
          </w:tcPr>
          <w:p w14:paraId="24675ECF" w14:textId="77777777" w:rsidR="00F83469" w:rsidRPr="00917B8F" w:rsidRDefault="00F83469" w:rsidP="00917B8F">
            <w:pPr>
              <w:jc w:val="center"/>
              <w:rPr>
                <w:rFonts w:cs="Arial"/>
                <w:lang w:eastAsia="en-US"/>
              </w:rPr>
            </w:pPr>
            <w:r w:rsidRPr="00917B8F">
              <w:rPr>
                <w:rFonts w:cs="Arial"/>
                <w:lang w:eastAsia="en-US"/>
              </w:rPr>
              <w:t>230271001</w:t>
            </w:r>
          </w:p>
        </w:tc>
        <w:tc>
          <w:tcPr>
            <w:tcW w:w="2339" w:type="dxa"/>
            <w:shd w:val="clear" w:color="auto" w:fill="auto"/>
            <w:noWrap/>
            <w:vAlign w:val="center"/>
            <w:hideMark/>
          </w:tcPr>
          <w:p w14:paraId="2CACDF80" w14:textId="77777777" w:rsidR="00F83469" w:rsidRPr="00917B8F" w:rsidRDefault="00F83469" w:rsidP="00917B8F">
            <w:pPr>
              <w:jc w:val="center"/>
              <w:rPr>
                <w:rFonts w:cs="Arial"/>
                <w:lang w:eastAsia="en-US"/>
              </w:rPr>
            </w:pPr>
            <w:r w:rsidRPr="00917B8F">
              <w:rPr>
                <w:rFonts w:cs="Arial"/>
                <w:lang w:eastAsia="en-US"/>
              </w:rPr>
              <w:t>Thermal pad</w:t>
            </w:r>
          </w:p>
        </w:tc>
        <w:tc>
          <w:tcPr>
            <w:tcW w:w="1868" w:type="dxa"/>
            <w:shd w:val="clear" w:color="auto" w:fill="auto"/>
            <w:noWrap/>
            <w:vAlign w:val="center"/>
            <w:hideMark/>
          </w:tcPr>
          <w:p w14:paraId="7F070318"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B0EA881" w14:textId="77777777" w:rsidR="00F83469" w:rsidRPr="00917B8F" w:rsidRDefault="00F83469" w:rsidP="00917B8F">
            <w:pPr>
              <w:jc w:val="center"/>
              <w:rPr>
                <w:rFonts w:cs="Arial"/>
                <w:lang w:eastAsia="en-US"/>
              </w:rPr>
            </w:pPr>
            <w:r w:rsidRPr="00917B8F">
              <w:rPr>
                <w:rFonts w:cs="Arial"/>
                <w:lang w:eastAsia="en-US"/>
              </w:rPr>
              <w:t>420</w:t>
            </w:r>
          </w:p>
        </w:tc>
        <w:tc>
          <w:tcPr>
            <w:tcW w:w="894" w:type="dxa"/>
            <w:shd w:val="clear" w:color="auto" w:fill="auto"/>
          </w:tcPr>
          <w:p w14:paraId="0C632F37"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5416F5FF" w14:textId="77777777" w:rsidR="00F83469" w:rsidRPr="00917B8F" w:rsidRDefault="00F83469" w:rsidP="00917B8F">
            <w:pPr>
              <w:jc w:val="center"/>
              <w:rPr>
                <w:rFonts w:cs="Arial"/>
                <w:b/>
                <w:lang w:eastAsia="en-US"/>
              </w:rPr>
            </w:pPr>
          </w:p>
        </w:tc>
      </w:tr>
      <w:tr w:rsidR="00917B8F" w:rsidRPr="00917B8F" w14:paraId="15EB0B07" w14:textId="77777777" w:rsidTr="00917B8F">
        <w:trPr>
          <w:trHeight w:val="295"/>
          <w:jc w:val="center"/>
        </w:trPr>
        <w:tc>
          <w:tcPr>
            <w:tcW w:w="1399" w:type="dxa"/>
            <w:shd w:val="clear" w:color="auto" w:fill="auto"/>
            <w:noWrap/>
            <w:vAlign w:val="center"/>
            <w:hideMark/>
          </w:tcPr>
          <w:p w14:paraId="536698D7" w14:textId="77777777" w:rsidR="00F83469" w:rsidRPr="00917B8F" w:rsidRDefault="00F83469" w:rsidP="00917B8F">
            <w:pPr>
              <w:jc w:val="center"/>
              <w:rPr>
                <w:rFonts w:cs="Arial"/>
                <w:lang w:eastAsia="en-US"/>
              </w:rPr>
            </w:pPr>
            <w:r w:rsidRPr="00917B8F">
              <w:rPr>
                <w:rFonts w:cs="Arial"/>
                <w:lang w:eastAsia="en-US"/>
              </w:rPr>
              <w:t>40402810</w:t>
            </w:r>
          </w:p>
        </w:tc>
        <w:tc>
          <w:tcPr>
            <w:tcW w:w="2339" w:type="dxa"/>
            <w:shd w:val="clear" w:color="auto" w:fill="auto"/>
            <w:vAlign w:val="center"/>
            <w:hideMark/>
          </w:tcPr>
          <w:p w14:paraId="220242C1" w14:textId="77777777" w:rsidR="00F83469" w:rsidRPr="00917B8F" w:rsidRDefault="00F83469" w:rsidP="00917B8F">
            <w:pPr>
              <w:jc w:val="center"/>
              <w:rPr>
                <w:rFonts w:cs="Arial"/>
                <w:lang w:eastAsia="en-US"/>
              </w:rPr>
            </w:pPr>
            <w:r w:rsidRPr="00917B8F">
              <w:rPr>
                <w:rFonts w:cs="Arial"/>
                <w:lang w:eastAsia="en-US"/>
              </w:rPr>
              <w:t>Cable clip</w:t>
            </w:r>
          </w:p>
        </w:tc>
        <w:tc>
          <w:tcPr>
            <w:tcW w:w="1868" w:type="dxa"/>
            <w:shd w:val="clear" w:color="auto" w:fill="auto"/>
            <w:noWrap/>
            <w:vAlign w:val="center"/>
            <w:hideMark/>
          </w:tcPr>
          <w:p w14:paraId="4BC7A700"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55E9061"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57D5A9DC"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3AE247D8" w14:textId="77777777" w:rsidR="00F83469" w:rsidRPr="00917B8F" w:rsidRDefault="00F83469" w:rsidP="00917B8F">
            <w:pPr>
              <w:jc w:val="center"/>
              <w:rPr>
                <w:rFonts w:cs="Arial"/>
                <w:b/>
                <w:lang w:eastAsia="en-US"/>
              </w:rPr>
            </w:pPr>
          </w:p>
        </w:tc>
      </w:tr>
      <w:tr w:rsidR="00917B8F" w:rsidRPr="00917B8F" w14:paraId="3157B72C" w14:textId="77777777" w:rsidTr="00917B8F">
        <w:trPr>
          <w:trHeight w:val="295"/>
          <w:jc w:val="center"/>
        </w:trPr>
        <w:tc>
          <w:tcPr>
            <w:tcW w:w="1399" w:type="dxa"/>
            <w:shd w:val="clear" w:color="auto" w:fill="auto"/>
            <w:noWrap/>
            <w:vAlign w:val="center"/>
            <w:hideMark/>
          </w:tcPr>
          <w:p w14:paraId="7512D20C" w14:textId="77777777" w:rsidR="00F83469" w:rsidRPr="00917B8F" w:rsidRDefault="00F83469" w:rsidP="00917B8F">
            <w:pPr>
              <w:jc w:val="center"/>
              <w:rPr>
                <w:rFonts w:cs="Arial"/>
                <w:lang w:eastAsia="en-US"/>
              </w:rPr>
            </w:pPr>
            <w:r w:rsidRPr="00917B8F">
              <w:rPr>
                <w:rFonts w:cs="Arial"/>
                <w:lang w:eastAsia="en-US"/>
              </w:rPr>
              <w:t>40403800</w:t>
            </w:r>
          </w:p>
        </w:tc>
        <w:tc>
          <w:tcPr>
            <w:tcW w:w="2339" w:type="dxa"/>
            <w:shd w:val="clear" w:color="auto" w:fill="auto"/>
            <w:vAlign w:val="center"/>
            <w:hideMark/>
          </w:tcPr>
          <w:p w14:paraId="6E1113A3" w14:textId="77777777" w:rsidR="00F83469" w:rsidRPr="00917B8F" w:rsidRDefault="00F83469" w:rsidP="00917B8F">
            <w:pPr>
              <w:jc w:val="center"/>
              <w:rPr>
                <w:rFonts w:cs="Arial"/>
                <w:lang w:eastAsia="en-US"/>
              </w:rPr>
            </w:pPr>
            <w:r w:rsidRPr="00917B8F">
              <w:rPr>
                <w:rFonts w:cs="Arial"/>
                <w:lang w:eastAsia="en-US"/>
              </w:rPr>
              <w:t>Cable clip</w:t>
            </w:r>
          </w:p>
        </w:tc>
        <w:tc>
          <w:tcPr>
            <w:tcW w:w="1868" w:type="dxa"/>
            <w:shd w:val="clear" w:color="auto" w:fill="auto"/>
            <w:noWrap/>
            <w:vAlign w:val="center"/>
            <w:hideMark/>
          </w:tcPr>
          <w:p w14:paraId="202B4908"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379D7247" w14:textId="77777777" w:rsidR="00F83469" w:rsidRPr="00917B8F" w:rsidRDefault="00F83469" w:rsidP="00917B8F">
            <w:pPr>
              <w:jc w:val="center"/>
              <w:rPr>
                <w:rFonts w:cs="Arial"/>
                <w:lang w:eastAsia="en-US"/>
              </w:rPr>
            </w:pPr>
            <w:r w:rsidRPr="00917B8F">
              <w:rPr>
                <w:rFonts w:cs="Arial"/>
                <w:lang w:eastAsia="en-US"/>
              </w:rPr>
              <w:t>10</w:t>
            </w:r>
          </w:p>
        </w:tc>
        <w:tc>
          <w:tcPr>
            <w:tcW w:w="894" w:type="dxa"/>
            <w:shd w:val="clear" w:color="auto" w:fill="auto"/>
          </w:tcPr>
          <w:p w14:paraId="2E35D46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622144C2" w14:textId="77777777" w:rsidR="00F83469" w:rsidRPr="00917B8F" w:rsidRDefault="00F83469" w:rsidP="00917B8F">
            <w:pPr>
              <w:jc w:val="center"/>
              <w:rPr>
                <w:rFonts w:cs="Arial"/>
                <w:b/>
                <w:lang w:eastAsia="en-US"/>
              </w:rPr>
            </w:pPr>
          </w:p>
        </w:tc>
      </w:tr>
      <w:tr w:rsidR="00917B8F" w:rsidRPr="00917B8F" w14:paraId="7FC65898" w14:textId="77777777" w:rsidTr="00917B8F">
        <w:trPr>
          <w:trHeight w:val="295"/>
          <w:jc w:val="center"/>
        </w:trPr>
        <w:tc>
          <w:tcPr>
            <w:tcW w:w="1399" w:type="dxa"/>
            <w:shd w:val="clear" w:color="auto" w:fill="auto"/>
            <w:noWrap/>
            <w:vAlign w:val="center"/>
          </w:tcPr>
          <w:p w14:paraId="0D1ACDA8" w14:textId="77777777" w:rsidR="00F83469" w:rsidRPr="00917B8F" w:rsidRDefault="00F83469" w:rsidP="00917B8F">
            <w:pPr>
              <w:jc w:val="center"/>
              <w:rPr>
                <w:rFonts w:cs="Arial"/>
                <w:lang w:eastAsia="en-US"/>
              </w:rPr>
            </w:pPr>
            <w:r w:rsidRPr="00917B8F">
              <w:rPr>
                <w:rFonts w:cs="Arial"/>
                <w:lang w:eastAsia="en-US"/>
              </w:rPr>
              <w:t>33003500</w:t>
            </w:r>
          </w:p>
        </w:tc>
        <w:tc>
          <w:tcPr>
            <w:tcW w:w="2339" w:type="dxa"/>
            <w:shd w:val="clear" w:color="auto" w:fill="auto"/>
            <w:vAlign w:val="center"/>
          </w:tcPr>
          <w:p w14:paraId="5850621F" w14:textId="77777777" w:rsidR="00F83469" w:rsidRPr="00917B8F" w:rsidRDefault="00F83469" w:rsidP="00917B8F">
            <w:pPr>
              <w:jc w:val="center"/>
              <w:rPr>
                <w:rFonts w:cs="Arial"/>
                <w:lang w:eastAsia="en-US"/>
              </w:rPr>
            </w:pPr>
            <w:r w:rsidRPr="00917B8F">
              <w:rPr>
                <w:rFonts w:cs="Arial"/>
                <w:lang w:eastAsia="en-US"/>
              </w:rPr>
              <w:t>Grub Screw</w:t>
            </w:r>
          </w:p>
        </w:tc>
        <w:tc>
          <w:tcPr>
            <w:tcW w:w="1868" w:type="dxa"/>
            <w:shd w:val="clear" w:color="auto" w:fill="auto"/>
            <w:noWrap/>
            <w:vAlign w:val="center"/>
          </w:tcPr>
          <w:p w14:paraId="1ED13307"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tcPr>
          <w:p w14:paraId="5A9F5F5E" w14:textId="77777777" w:rsidR="00F83469" w:rsidRPr="00917B8F" w:rsidRDefault="00F83469" w:rsidP="00917B8F">
            <w:pPr>
              <w:jc w:val="center"/>
              <w:rPr>
                <w:rFonts w:cs="Arial"/>
                <w:lang w:eastAsia="en-US"/>
              </w:rPr>
            </w:pPr>
            <w:r w:rsidRPr="00917B8F">
              <w:rPr>
                <w:rFonts w:cs="Arial"/>
                <w:lang w:eastAsia="en-US"/>
              </w:rPr>
              <w:t>100</w:t>
            </w:r>
          </w:p>
        </w:tc>
        <w:tc>
          <w:tcPr>
            <w:tcW w:w="894" w:type="dxa"/>
            <w:shd w:val="clear" w:color="auto" w:fill="auto"/>
          </w:tcPr>
          <w:p w14:paraId="2F1A9275"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tcPr>
          <w:p w14:paraId="29716F44" w14:textId="77777777" w:rsidR="00F83469" w:rsidRPr="00917B8F" w:rsidRDefault="00F83469" w:rsidP="00917B8F">
            <w:pPr>
              <w:jc w:val="center"/>
              <w:rPr>
                <w:rFonts w:cs="Arial"/>
                <w:b/>
                <w:lang w:eastAsia="en-US"/>
              </w:rPr>
            </w:pPr>
          </w:p>
        </w:tc>
      </w:tr>
      <w:tr w:rsidR="00917B8F" w:rsidRPr="00917B8F" w14:paraId="412A0141" w14:textId="77777777" w:rsidTr="00917B8F">
        <w:trPr>
          <w:trHeight w:val="295"/>
          <w:jc w:val="center"/>
        </w:trPr>
        <w:tc>
          <w:tcPr>
            <w:tcW w:w="1399" w:type="dxa"/>
            <w:shd w:val="clear" w:color="auto" w:fill="auto"/>
            <w:noWrap/>
            <w:vAlign w:val="center"/>
            <w:hideMark/>
          </w:tcPr>
          <w:p w14:paraId="7741B7B3" w14:textId="77777777" w:rsidR="00F83469" w:rsidRPr="00917B8F" w:rsidRDefault="00F83469" w:rsidP="00917B8F">
            <w:pPr>
              <w:jc w:val="center"/>
              <w:rPr>
                <w:rFonts w:cs="Arial"/>
                <w:lang w:eastAsia="en-US"/>
              </w:rPr>
            </w:pPr>
            <w:r w:rsidRPr="00917B8F">
              <w:rPr>
                <w:rFonts w:cs="Arial"/>
                <w:lang w:eastAsia="en-US"/>
              </w:rPr>
              <w:t>230353003</w:t>
            </w:r>
          </w:p>
        </w:tc>
        <w:tc>
          <w:tcPr>
            <w:tcW w:w="2339" w:type="dxa"/>
            <w:shd w:val="clear" w:color="auto" w:fill="auto"/>
            <w:noWrap/>
            <w:vAlign w:val="center"/>
            <w:hideMark/>
          </w:tcPr>
          <w:p w14:paraId="2F31513A" w14:textId="77777777" w:rsidR="00F83469" w:rsidRPr="00917B8F" w:rsidRDefault="00F83469" w:rsidP="00917B8F">
            <w:pPr>
              <w:jc w:val="center"/>
              <w:rPr>
                <w:rFonts w:cs="Arial"/>
                <w:lang w:eastAsia="en-US"/>
              </w:rPr>
            </w:pPr>
            <w:r w:rsidRPr="00917B8F">
              <w:rPr>
                <w:rFonts w:cs="Arial"/>
                <w:lang w:eastAsia="en-US"/>
              </w:rPr>
              <w:t>HID Lamp</w:t>
            </w:r>
          </w:p>
        </w:tc>
        <w:tc>
          <w:tcPr>
            <w:tcW w:w="1868" w:type="dxa"/>
            <w:shd w:val="clear" w:color="auto" w:fill="auto"/>
            <w:noWrap/>
            <w:vAlign w:val="center"/>
            <w:hideMark/>
          </w:tcPr>
          <w:p w14:paraId="1205FA03" w14:textId="77777777" w:rsidR="00F83469" w:rsidRPr="00917B8F" w:rsidRDefault="00F83469" w:rsidP="00917B8F">
            <w:pPr>
              <w:jc w:val="center"/>
              <w:rPr>
                <w:rFonts w:cs="Arial"/>
                <w:lang w:eastAsia="en-US"/>
              </w:rPr>
            </w:pPr>
            <w:r w:rsidRPr="00917B8F">
              <w:rPr>
                <w:rFonts w:cs="Arial"/>
                <w:lang w:eastAsia="en-US"/>
              </w:rPr>
              <w:t>6240-01-584-9648</w:t>
            </w:r>
          </w:p>
        </w:tc>
        <w:tc>
          <w:tcPr>
            <w:tcW w:w="1241" w:type="dxa"/>
            <w:shd w:val="clear" w:color="auto" w:fill="auto"/>
            <w:noWrap/>
            <w:vAlign w:val="center"/>
            <w:hideMark/>
          </w:tcPr>
          <w:p w14:paraId="0A54F3B3" w14:textId="77777777" w:rsidR="00F83469" w:rsidRPr="00917B8F" w:rsidRDefault="00F83469" w:rsidP="00917B8F">
            <w:pPr>
              <w:jc w:val="center"/>
              <w:rPr>
                <w:rFonts w:cs="Arial"/>
                <w:lang w:eastAsia="en-US"/>
              </w:rPr>
            </w:pPr>
            <w:r w:rsidRPr="00917B8F">
              <w:rPr>
                <w:rFonts w:cs="Arial"/>
                <w:lang w:eastAsia="en-US"/>
              </w:rPr>
              <w:t>30</w:t>
            </w:r>
          </w:p>
        </w:tc>
        <w:tc>
          <w:tcPr>
            <w:tcW w:w="894" w:type="dxa"/>
            <w:shd w:val="clear" w:color="auto" w:fill="auto"/>
          </w:tcPr>
          <w:p w14:paraId="7815CCC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775CE0D3" w14:textId="77777777" w:rsidR="00F83469" w:rsidRPr="00917B8F" w:rsidRDefault="00F83469" w:rsidP="00917B8F">
            <w:pPr>
              <w:jc w:val="center"/>
              <w:rPr>
                <w:rFonts w:cs="Arial"/>
                <w:b/>
                <w:lang w:eastAsia="en-US"/>
              </w:rPr>
            </w:pPr>
          </w:p>
        </w:tc>
      </w:tr>
      <w:tr w:rsidR="00917B8F" w:rsidRPr="00917B8F" w14:paraId="05920838" w14:textId="77777777" w:rsidTr="00917B8F">
        <w:trPr>
          <w:trHeight w:val="295"/>
          <w:jc w:val="center"/>
        </w:trPr>
        <w:tc>
          <w:tcPr>
            <w:tcW w:w="1399" w:type="dxa"/>
            <w:shd w:val="clear" w:color="auto" w:fill="auto"/>
            <w:noWrap/>
            <w:vAlign w:val="center"/>
            <w:hideMark/>
          </w:tcPr>
          <w:p w14:paraId="037EE52C" w14:textId="77777777" w:rsidR="00F83469" w:rsidRPr="00917B8F" w:rsidRDefault="00F83469" w:rsidP="00917B8F">
            <w:pPr>
              <w:jc w:val="center"/>
              <w:rPr>
                <w:rFonts w:cs="Arial"/>
                <w:lang w:eastAsia="en-US"/>
              </w:rPr>
            </w:pPr>
            <w:r w:rsidRPr="00917B8F">
              <w:rPr>
                <w:rFonts w:cs="Arial"/>
                <w:lang w:eastAsia="en-US"/>
              </w:rPr>
              <w:t>231134001</w:t>
            </w:r>
          </w:p>
        </w:tc>
        <w:tc>
          <w:tcPr>
            <w:tcW w:w="2339" w:type="dxa"/>
            <w:shd w:val="clear" w:color="auto" w:fill="auto"/>
            <w:noWrap/>
            <w:vAlign w:val="center"/>
            <w:hideMark/>
          </w:tcPr>
          <w:p w14:paraId="362A7232" w14:textId="77777777" w:rsidR="00F83469" w:rsidRPr="00917B8F" w:rsidRDefault="00F83469" w:rsidP="00917B8F">
            <w:pPr>
              <w:jc w:val="center"/>
              <w:rPr>
                <w:rFonts w:cs="Arial"/>
                <w:lang w:eastAsia="en-US"/>
              </w:rPr>
            </w:pPr>
            <w:r w:rsidRPr="00917B8F">
              <w:rPr>
                <w:rFonts w:cs="Arial"/>
                <w:lang w:eastAsia="en-US"/>
              </w:rPr>
              <w:t>Igniter</w:t>
            </w:r>
          </w:p>
        </w:tc>
        <w:tc>
          <w:tcPr>
            <w:tcW w:w="1868" w:type="dxa"/>
            <w:shd w:val="clear" w:color="auto" w:fill="auto"/>
            <w:noWrap/>
            <w:vAlign w:val="center"/>
            <w:hideMark/>
          </w:tcPr>
          <w:p w14:paraId="156BBE42"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616EB880"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6FA8EE2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3EC4237B" w14:textId="77777777" w:rsidR="00F83469" w:rsidRPr="00917B8F" w:rsidRDefault="00F83469" w:rsidP="00917B8F">
            <w:pPr>
              <w:jc w:val="center"/>
              <w:rPr>
                <w:rFonts w:cs="Arial"/>
                <w:b/>
                <w:lang w:eastAsia="en-US"/>
              </w:rPr>
            </w:pPr>
          </w:p>
        </w:tc>
      </w:tr>
      <w:tr w:rsidR="00917B8F" w:rsidRPr="00917B8F" w14:paraId="18DED87B" w14:textId="77777777" w:rsidTr="00917B8F">
        <w:trPr>
          <w:trHeight w:val="295"/>
          <w:jc w:val="center"/>
        </w:trPr>
        <w:tc>
          <w:tcPr>
            <w:tcW w:w="1399" w:type="dxa"/>
            <w:shd w:val="clear" w:color="auto" w:fill="auto"/>
            <w:noWrap/>
            <w:vAlign w:val="center"/>
            <w:hideMark/>
          </w:tcPr>
          <w:p w14:paraId="4E51FA59" w14:textId="77777777" w:rsidR="00F83469" w:rsidRPr="00917B8F" w:rsidRDefault="00F83469" w:rsidP="00917B8F">
            <w:pPr>
              <w:jc w:val="center"/>
              <w:rPr>
                <w:rFonts w:cs="Arial"/>
                <w:lang w:eastAsia="en-US"/>
              </w:rPr>
            </w:pPr>
            <w:r w:rsidRPr="00917B8F">
              <w:rPr>
                <w:rFonts w:cs="Arial"/>
                <w:lang w:eastAsia="en-US"/>
              </w:rPr>
              <w:t>230360001</w:t>
            </w:r>
          </w:p>
        </w:tc>
        <w:tc>
          <w:tcPr>
            <w:tcW w:w="2339" w:type="dxa"/>
            <w:shd w:val="clear" w:color="auto" w:fill="auto"/>
            <w:noWrap/>
            <w:vAlign w:val="center"/>
            <w:hideMark/>
          </w:tcPr>
          <w:p w14:paraId="39FE1667" w14:textId="77777777" w:rsidR="00F83469" w:rsidRPr="00917B8F" w:rsidRDefault="00F83469" w:rsidP="00917B8F">
            <w:pPr>
              <w:jc w:val="center"/>
              <w:rPr>
                <w:rFonts w:cs="Arial"/>
                <w:lang w:eastAsia="en-US"/>
              </w:rPr>
            </w:pPr>
            <w:r w:rsidRPr="00917B8F">
              <w:rPr>
                <w:rFonts w:cs="Arial"/>
                <w:lang w:eastAsia="en-US"/>
              </w:rPr>
              <w:t>IR Ring</w:t>
            </w:r>
          </w:p>
        </w:tc>
        <w:tc>
          <w:tcPr>
            <w:tcW w:w="1868" w:type="dxa"/>
            <w:shd w:val="clear" w:color="auto" w:fill="auto"/>
            <w:noWrap/>
            <w:vAlign w:val="center"/>
            <w:hideMark/>
          </w:tcPr>
          <w:p w14:paraId="63AE40BD"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2EF66BE7"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3E963D35"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24B6EE40" w14:textId="77777777" w:rsidR="00F83469" w:rsidRPr="00917B8F" w:rsidRDefault="00F83469" w:rsidP="00917B8F">
            <w:pPr>
              <w:jc w:val="center"/>
              <w:rPr>
                <w:rFonts w:cs="Arial"/>
                <w:b/>
                <w:lang w:eastAsia="en-US"/>
              </w:rPr>
            </w:pPr>
          </w:p>
        </w:tc>
      </w:tr>
      <w:tr w:rsidR="00917B8F" w:rsidRPr="00917B8F" w14:paraId="3B18834A" w14:textId="77777777" w:rsidTr="00917B8F">
        <w:trPr>
          <w:trHeight w:val="295"/>
          <w:jc w:val="center"/>
        </w:trPr>
        <w:tc>
          <w:tcPr>
            <w:tcW w:w="1399" w:type="dxa"/>
            <w:shd w:val="clear" w:color="auto" w:fill="auto"/>
            <w:noWrap/>
            <w:vAlign w:val="center"/>
            <w:hideMark/>
          </w:tcPr>
          <w:p w14:paraId="3823A83F" w14:textId="77777777" w:rsidR="00F83469" w:rsidRPr="00917B8F" w:rsidRDefault="00F83469" w:rsidP="00917B8F">
            <w:pPr>
              <w:jc w:val="center"/>
              <w:rPr>
                <w:rFonts w:cs="Arial"/>
                <w:lang w:eastAsia="en-US"/>
              </w:rPr>
            </w:pPr>
            <w:r w:rsidRPr="00917B8F">
              <w:rPr>
                <w:rFonts w:cs="Arial"/>
                <w:lang w:eastAsia="en-US"/>
              </w:rPr>
              <w:t>0231135-001</w:t>
            </w:r>
          </w:p>
        </w:tc>
        <w:tc>
          <w:tcPr>
            <w:tcW w:w="2339" w:type="dxa"/>
            <w:shd w:val="clear" w:color="auto" w:fill="auto"/>
            <w:noWrap/>
            <w:vAlign w:val="center"/>
            <w:hideMark/>
          </w:tcPr>
          <w:p w14:paraId="4AFA5041" w14:textId="77777777" w:rsidR="00F83469" w:rsidRPr="00917B8F" w:rsidRDefault="00F83469" w:rsidP="00917B8F">
            <w:pPr>
              <w:jc w:val="center"/>
              <w:rPr>
                <w:rFonts w:cs="Arial"/>
                <w:lang w:eastAsia="en-US"/>
              </w:rPr>
            </w:pPr>
            <w:r w:rsidRPr="00917B8F">
              <w:rPr>
                <w:rFonts w:cs="Arial"/>
                <w:lang w:eastAsia="en-US"/>
              </w:rPr>
              <w:t>Ballast cable</w:t>
            </w:r>
          </w:p>
        </w:tc>
        <w:tc>
          <w:tcPr>
            <w:tcW w:w="1868" w:type="dxa"/>
            <w:shd w:val="clear" w:color="auto" w:fill="auto"/>
            <w:noWrap/>
            <w:vAlign w:val="center"/>
            <w:hideMark/>
          </w:tcPr>
          <w:p w14:paraId="7FE59F82"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27252C86"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5829D28A"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577EEB5F" w14:textId="77777777" w:rsidR="00F83469" w:rsidRPr="00917B8F" w:rsidRDefault="00F83469" w:rsidP="00917B8F">
            <w:pPr>
              <w:jc w:val="center"/>
              <w:rPr>
                <w:rFonts w:cs="Arial"/>
                <w:b/>
                <w:lang w:eastAsia="en-US"/>
              </w:rPr>
            </w:pPr>
          </w:p>
        </w:tc>
      </w:tr>
      <w:tr w:rsidR="00917B8F" w:rsidRPr="00917B8F" w14:paraId="4DD2A160" w14:textId="77777777" w:rsidTr="00917B8F">
        <w:trPr>
          <w:trHeight w:val="607"/>
          <w:jc w:val="center"/>
        </w:trPr>
        <w:tc>
          <w:tcPr>
            <w:tcW w:w="1399" w:type="dxa"/>
            <w:shd w:val="clear" w:color="auto" w:fill="auto"/>
            <w:noWrap/>
            <w:vAlign w:val="center"/>
            <w:hideMark/>
          </w:tcPr>
          <w:p w14:paraId="36717750" w14:textId="77777777" w:rsidR="00F83469" w:rsidRPr="00917B8F" w:rsidRDefault="00F83469" w:rsidP="00917B8F">
            <w:pPr>
              <w:jc w:val="center"/>
              <w:rPr>
                <w:rFonts w:cs="Arial"/>
                <w:lang w:eastAsia="en-US"/>
              </w:rPr>
            </w:pPr>
            <w:r w:rsidRPr="00917B8F">
              <w:rPr>
                <w:rFonts w:cs="Arial"/>
                <w:lang w:eastAsia="en-US"/>
              </w:rPr>
              <w:t>0231127-001</w:t>
            </w:r>
          </w:p>
        </w:tc>
        <w:tc>
          <w:tcPr>
            <w:tcW w:w="2339" w:type="dxa"/>
            <w:shd w:val="clear" w:color="auto" w:fill="auto"/>
            <w:noWrap/>
            <w:vAlign w:val="center"/>
            <w:hideMark/>
          </w:tcPr>
          <w:p w14:paraId="39FB1234" w14:textId="77777777" w:rsidR="00F83469" w:rsidRPr="00917B8F" w:rsidRDefault="00F83469" w:rsidP="00917B8F">
            <w:pPr>
              <w:jc w:val="center"/>
              <w:rPr>
                <w:rFonts w:cs="Arial"/>
                <w:lang w:eastAsia="en-US"/>
              </w:rPr>
            </w:pPr>
            <w:r w:rsidRPr="00917B8F">
              <w:rPr>
                <w:rFonts w:cs="Arial"/>
                <w:lang w:eastAsia="en-US"/>
              </w:rPr>
              <w:t>75W Ballast</w:t>
            </w:r>
          </w:p>
        </w:tc>
        <w:tc>
          <w:tcPr>
            <w:tcW w:w="1868" w:type="dxa"/>
            <w:shd w:val="clear" w:color="auto" w:fill="auto"/>
            <w:noWrap/>
            <w:vAlign w:val="center"/>
            <w:hideMark/>
          </w:tcPr>
          <w:p w14:paraId="6FF61C12"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4F9FCDCF" w14:textId="77777777" w:rsidR="00F83469" w:rsidRPr="00917B8F" w:rsidRDefault="00F83469" w:rsidP="00917B8F">
            <w:pPr>
              <w:jc w:val="center"/>
              <w:rPr>
                <w:rFonts w:cs="Arial"/>
                <w:lang w:eastAsia="en-US"/>
              </w:rPr>
            </w:pPr>
            <w:r w:rsidRPr="00917B8F">
              <w:rPr>
                <w:rFonts w:cs="Arial"/>
                <w:lang w:eastAsia="en-US"/>
              </w:rPr>
              <w:t>0</w:t>
            </w:r>
          </w:p>
        </w:tc>
        <w:tc>
          <w:tcPr>
            <w:tcW w:w="894" w:type="dxa"/>
            <w:shd w:val="clear" w:color="auto" w:fill="auto"/>
          </w:tcPr>
          <w:p w14:paraId="40A74E00" w14:textId="77777777" w:rsidR="00F83469" w:rsidRPr="00917B8F" w:rsidRDefault="00F83469" w:rsidP="00917B8F">
            <w:pPr>
              <w:spacing w:after="0" w:line="240" w:lineRule="auto"/>
              <w:jc w:val="center"/>
              <w:rPr>
                <w:rFonts w:cs="Arial"/>
                <w:b/>
                <w:lang w:eastAsia="en-US"/>
              </w:rPr>
            </w:pPr>
          </w:p>
        </w:tc>
        <w:tc>
          <w:tcPr>
            <w:tcW w:w="894" w:type="dxa"/>
            <w:tcBorders>
              <w:top w:val="nil"/>
              <w:bottom w:val="nil"/>
              <w:right w:val="nil"/>
            </w:tcBorders>
            <w:shd w:val="clear" w:color="auto" w:fill="auto"/>
            <w:noWrap/>
            <w:vAlign w:val="center"/>
            <w:hideMark/>
          </w:tcPr>
          <w:p w14:paraId="6D681AA2" w14:textId="77777777" w:rsidR="00F83469" w:rsidRPr="00917B8F" w:rsidRDefault="00F83469" w:rsidP="00917B8F">
            <w:pPr>
              <w:jc w:val="center"/>
              <w:rPr>
                <w:rFonts w:cs="Arial"/>
                <w:b/>
                <w:lang w:eastAsia="en-US"/>
              </w:rPr>
            </w:pPr>
          </w:p>
        </w:tc>
      </w:tr>
      <w:tr w:rsidR="00917B8F" w:rsidRPr="00917B8F" w14:paraId="5C0FFA02" w14:textId="77777777" w:rsidTr="00917B8F">
        <w:trPr>
          <w:trHeight w:val="295"/>
          <w:jc w:val="center"/>
        </w:trPr>
        <w:tc>
          <w:tcPr>
            <w:tcW w:w="1399" w:type="dxa"/>
            <w:shd w:val="clear" w:color="auto" w:fill="auto"/>
            <w:noWrap/>
            <w:vAlign w:val="center"/>
            <w:hideMark/>
          </w:tcPr>
          <w:p w14:paraId="2485C8B4" w14:textId="77777777" w:rsidR="00F83469" w:rsidRPr="00917B8F" w:rsidRDefault="00F83469" w:rsidP="00917B8F">
            <w:pPr>
              <w:jc w:val="center"/>
              <w:rPr>
                <w:rFonts w:cs="Arial"/>
                <w:lang w:eastAsia="en-US"/>
              </w:rPr>
            </w:pPr>
            <w:r w:rsidRPr="00917B8F">
              <w:rPr>
                <w:rFonts w:cs="Arial"/>
                <w:lang w:eastAsia="en-US"/>
              </w:rPr>
              <w:t>93213000</w:t>
            </w:r>
          </w:p>
        </w:tc>
        <w:tc>
          <w:tcPr>
            <w:tcW w:w="2339" w:type="dxa"/>
            <w:shd w:val="clear" w:color="auto" w:fill="auto"/>
            <w:noWrap/>
            <w:vAlign w:val="center"/>
            <w:hideMark/>
          </w:tcPr>
          <w:p w14:paraId="3B71594A" w14:textId="77777777" w:rsidR="00F83469" w:rsidRPr="00917B8F" w:rsidRDefault="00F83469" w:rsidP="00917B8F">
            <w:pPr>
              <w:jc w:val="center"/>
              <w:rPr>
                <w:rFonts w:cs="Arial"/>
                <w:lang w:eastAsia="en-US"/>
              </w:rPr>
            </w:pPr>
            <w:r w:rsidRPr="00917B8F">
              <w:rPr>
                <w:rFonts w:cs="Arial"/>
                <w:lang w:eastAsia="en-US"/>
              </w:rPr>
              <w:t>Ext/Ret motor</w:t>
            </w:r>
          </w:p>
        </w:tc>
        <w:tc>
          <w:tcPr>
            <w:tcW w:w="1868" w:type="dxa"/>
            <w:shd w:val="clear" w:color="auto" w:fill="auto"/>
            <w:noWrap/>
            <w:vAlign w:val="center"/>
            <w:hideMark/>
          </w:tcPr>
          <w:p w14:paraId="067B32B2"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hideMark/>
          </w:tcPr>
          <w:p w14:paraId="3F547CBA" w14:textId="77777777" w:rsidR="00F83469" w:rsidRPr="00917B8F" w:rsidRDefault="00F83469" w:rsidP="00917B8F">
            <w:pPr>
              <w:jc w:val="center"/>
              <w:rPr>
                <w:rFonts w:cs="Arial"/>
                <w:lang w:eastAsia="en-US"/>
              </w:rPr>
            </w:pPr>
            <w:r w:rsidRPr="00917B8F">
              <w:rPr>
                <w:rFonts w:cs="Arial"/>
                <w:lang w:eastAsia="en-US"/>
              </w:rPr>
              <w:t>2</w:t>
            </w:r>
          </w:p>
        </w:tc>
        <w:tc>
          <w:tcPr>
            <w:tcW w:w="894" w:type="dxa"/>
            <w:shd w:val="clear" w:color="auto" w:fill="auto"/>
          </w:tcPr>
          <w:p w14:paraId="2741CFE7" w14:textId="77777777" w:rsidR="00F83469" w:rsidRPr="00917B8F" w:rsidRDefault="00F83469" w:rsidP="00917B8F">
            <w:pPr>
              <w:spacing w:after="0" w:line="240" w:lineRule="auto"/>
              <w:rPr>
                <w:rFonts w:cs="Arial"/>
                <w:b/>
                <w:lang w:eastAsia="en-US"/>
              </w:rPr>
            </w:pPr>
          </w:p>
        </w:tc>
        <w:tc>
          <w:tcPr>
            <w:tcW w:w="894" w:type="dxa"/>
            <w:tcBorders>
              <w:top w:val="nil"/>
              <w:bottom w:val="nil"/>
              <w:right w:val="nil"/>
            </w:tcBorders>
            <w:shd w:val="clear" w:color="auto" w:fill="auto"/>
            <w:noWrap/>
            <w:vAlign w:val="center"/>
            <w:hideMark/>
          </w:tcPr>
          <w:p w14:paraId="22D18CB6" w14:textId="77777777" w:rsidR="00F83469" w:rsidRPr="00917B8F" w:rsidRDefault="00F83469" w:rsidP="00CE29C5">
            <w:pPr>
              <w:rPr>
                <w:rFonts w:cs="Arial"/>
                <w:b/>
                <w:lang w:eastAsia="en-US"/>
              </w:rPr>
            </w:pPr>
          </w:p>
        </w:tc>
      </w:tr>
      <w:tr w:rsidR="00917B8F" w:rsidRPr="00917B8F" w14:paraId="661F54D5" w14:textId="77777777" w:rsidTr="00917B8F">
        <w:trPr>
          <w:trHeight w:val="295"/>
          <w:jc w:val="center"/>
        </w:trPr>
        <w:tc>
          <w:tcPr>
            <w:tcW w:w="1399" w:type="dxa"/>
            <w:shd w:val="clear" w:color="auto" w:fill="auto"/>
            <w:noWrap/>
            <w:vAlign w:val="center"/>
          </w:tcPr>
          <w:p w14:paraId="6BF6FB09" w14:textId="77777777" w:rsidR="00F83469" w:rsidRPr="00917B8F" w:rsidRDefault="00F83469" w:rsidP="00917B8F">
            <w:pPr>
              <w:jc w:val="center"/>
              <w:rPr>
                <w:rFonts w:cs="Arial"/>
                <w:lang w:eastAsia="en-US"/>
              </w:rPr>
            </w:pPr>
            <w:r w:rsidRPr="00917B8F">
              <w:rPr>
                <w:rFonts w:cs="Arial"/>
                <w:lang w:eastAsia="en-US"/>
              </w:rPr>
              <w:t>93223000</w:t>
            </w:r>
          </w:p>
        </w:tc>
        <w:tc>
          <w:tcPr>
            <w:tcW w:w="2339" w:type="dxa"/>
            <w:shd w:val="clear" w:color="auto" w:fill="auto"/>
            <w:noWrap/>
            <w:vAlign w:val="center"/>
          </w:tcPr>
          <w:p w14:paraId="7D098014" w14:textId="77777777" w:rsidR="00F83469" w:rsidRPr="00917B8F" w:rsidRDefault="00F83469" w:rsidP="00917B8F">
            <w:pPr>
              <w:jc w:val="center"/>
              <w:rPr>
                <w:rFonts w:cs="Arial"/>
                <w:lang w:eastAsia="en-US"/>
              </w:rPr>
            </w:pPr>
            <w:r w:rsidRPr="00917B8F">
              <w:rPr>
                <w:rFonts w:cs="Arial"/>
                <w:lang w:eastAsia="en-US"/>
              </w:rPr>
              <w:t>Rotate motor</w:t>
            </w:r>
          </w:p>
        </w:tc>
        <w:tc>
          <w:tcPr>
            <w:tcW w:w="1868" w:type="dxa"/>
            <w:shd w:val="clear" w:color="auto" w:fill="auto"/>
            <w:noWrap/>
            <w:vAlign w:val="center"/>
          </w:tcPr>
          <w:p w14:paraId="70836A30" w14:textId="77777777" w:rsidR="00F83469" w:rsidRPr="00917B8F" w:rsidRDefault="00F83469" w:rsidP="00917B8F">
            <w:pPr>
              <w:jc w:val="center"/>
              <w:rPr>
                <w:rFonts w:cs="Arial"/>
                <w:lang w:eastAsia="en-US"/>
              </w:rPr>
            </w:pPr>
            <w:r w:rsidRPr="00917B8F">
              <w:rPr>
                <w:lang w:eastAsia="en-US"/>
              </w:rPr>
              <w:t>Not codified</w:t>
            </w:r>
          </w:p>
        </w:tc>
        <w:tc>
          <w:tcPr>
            <w:tcW w:w="1241" w:type="dxa"/>
            <w:shd w:val="clear" w:color="auto" w:fill="auto"/>
            <w:noWrap/>
            <w:vAlign w:val="center"/>
          </w:tcPr>
          <w:p w14:paraId="7C8D9511" w14:textId="77777777" w:rsidR="00F83469" w:rsidRPr="00917B8F" w:rsidRDefault="00F83469" w:rsidP="00917B8F">
            <w:pPr>
              <w:jc w:val="center"/>
              <w:rPr>
                <w:rFonts w:cs="Arial"/>
                <w:lang w:eastAsia="en-US"/>
              </w:rPr>
            </w:pPr>
            <w:r w:rsidRPr="00917B8F">
              <w:rPr>
                <w:rFonts w:cs="Arial"/>
                <w:lang w:eastAsia="en-US"/>
              </w:rPr>
              <w:t>2</w:t>
            </w:r>
          </w:p>
        </w:tc>
        <w:tc>
          <w:tcPr>
            <w:tcW w:w="894" w:type="dxa"/>
            <w:shd w:val="clear" w:color="auto" w:fill="auto"/>
          </w:tcPr>
          <w:p w14:paraId="5E9CA117" w14:textId="77777777" w:rsidR="00F83469" w:rsidRPr="00917B8F" w:rsidRDefault="00F83469" w:rsidP="00917B8F">
            <w:pPr>
              <w:spacing w:after="0" w:line="240" w:lineRule="auto"/>
              <w:rPr>
                <w:rFonts w:cs="Arial"/>
                <w:b/>
                <w:lang w:eastAsia="en-US"/>
              </w:rPr>
            </w:pPr>
          </w:p>
        </w:tc>
        <w:tc>
          <w:tcPr>
            <w:tcW w:w="894" w:type="dxa"/>
            <w:tcBorders>
              <w:top w:val="nil"/>
              <w:bottom w:val="nil"/>
              <w:right w:val="nil"/>
            </w:tcBorders>
            <w:shd w:val="clear" w:color="auto" w:fill="auto"/>
            <w:noWrap/>
            <w:vAlign w:val="center"/>
          </w:tcPr>
          <w:p w14:paraId="39DCC932" w14:textId="77777777" w:rsidR="00F83469" w:rsidRPr="00917B8F" w:rsidRDefault="00F83469" w:rsidP="00917B8F">
            <w:pPr>
              <w:spacing w:after="0" w:line="240" w:lineRule="auto"/>
              <w:rPr>
                <w:rFonts w:cs="Arial"/>
                <w:b/>
                <w:lang w:eastAsia="en-US"/>
              </w:rPr>
            </w:pPr>
          </w:p>
        </w:tc>
      </w:tr>
    </w:tbl>
    <w:p w14:paraId="5B066F21" w14:textId="77777777" w:rsidR="001F1223" w:rsidRDefault="001F1223" w:rsidP="008A533E">
      <w:pPr>
        <w:rPr>
          <w:rFonts w:cs="Arial"/>
          <w:b/>
        </w:rPr>
      </w:pPr>
    </w:p>
    <w:p w14:paraId="20E23994" w14:textId="77777777" w:rsidR="00CE29C5" w:rsidRDefault="001F1223" w:rsidP="002D7678">
      <w:pPr>
        <w:rPr>
          <w:rFonts w:ascii="Arial" w:hAnsi="Arial" w:cs="Arial"/>
        </w:rPr>
      </w:pPr>
      <w:r w:rsidRPr="001F1223">
        <w:rPr>
          <w:rFonts w:ascii="Arial" w:hAnsi="Arial" w:cs="Arial"/>
        </w:rPr>
        <w:tab/>
      </w:r>
    </w:p>
    <w:p w14:paraId="21C7AE85" w14:textId="77777777" w:rsidR="008F32E1" w:rsidRPr="0009508D" w:rsidRDefault="00CE29C5" w:rsidP="00CE29C5">
      <w:pPr>
        <w:rPr>
          <w:rFonts w:ascii="Arial" w:hAnsi="Arial" w:cs="Arial"/>
          <w:sz w:val="24"/>
          <w:szCs w:val="24"/>
        </w:rPr>
      </w:pPr>
      <w:r>
        <w:rPr>
          <w:rFonts w:ascii="Arial" w:hAnsi="Arial" w:cs="Arial"/>
        </w:rPr>
        <w:br w:type="page"/>
      </w:r>
      <w:bookmarkStart w:id="18" w:name="_Toc501022446_1_11"/>
      <w:r w:rsidR="008F32E1" w:rsidRPr="0009508D">
        <w:rPr>
          <w:rFonts w:ascii="Arial" w:hAnsi="Arial" w:cs="Arial"/>
          <w:b/>
          <w:bCs/>
          <w:sz w:val="26"/>
          <w:szCs w:val="26"/>
        </w:rPr>
        <w:lastRenderedPageBreak/>
        <w:t xml:space="preserve">DEFFORM 47 - </w:t>
      </w:r>
      <w:bookmarkStart w:id="19" w:name="_Hlk16510557"/>
      <w:r w:rsidR="008F32E1" w:rsidRPr="0009508D">
        <w:rPr>
          <w:rFonts w:ascii="Arial" w:hAnsi="Arial" w:cs="Arial"/>
          <w:b/>
          <w:bCs/>
          <w:sz w:val="26"/>
          <w:szCs w:val="26"/>
        </w:rPr>
        <w:t>Annex C - Tender Evaluation</w:t>
      </w:r>
      <w:bookmarkEnd w:id="18"/>
    </w:p>
    <w:bookmarkEnd w:id="19"/>
    <w:p w14:paraId="047EF04C" w14:textId="77777777" w:rsidR="0037277A" w:rsidRDefault="0037277A" w:rsidP="0078340D">
      <w:pPr>
        <w:widowControl w:val="0"/>
        <w:autoSpaceDE w:val="0"/>
        <w:autoSpaceDN w:val="0"/>
        <w:adjustRightInd w:val="0"/>
        <w:spacing w:after="60" w:line="276" w:lineRule="auto"/>
        <w:ind w:left="120"/>
        <w:rPr>
          <w:rFonts w:ascii="Arial" w:hAnsi="Arial" w:cs="Arial"/>
          <w:color w:val="000000"/>
        </w:rPr>
      </w:pPr>
    </w:p>
    <w:p w14:paraId="14D54E22" w14:textId="77777777" w:rsidR="0037277A" w:rsidRPr="00A732DD" w:rsidRDefault="0037277A" w:rsidP="0037277A">
      <w:pPr>
        <w:widowControl w:val="0"/>
        <w:autoSpaceDE w:val="0"/>
        <w:autoSpaceDN w:val="0"/>
        <w:adjustRightInd w:val="0"/>
        <w:spacing w:after="60" w:line="240" w:lineRule="auto"/>
        <w:ind w:left="120"/>
        <w:rPr>
          <w:rFonts w:ascii="Arial" w:hAnsi="Arial" w:cs="Arial"/>
          <w:sz w:val="24"/>
          <w:szCs w:val="24"/>
        </w:rPr>
      </w:pPr>
      <w:r w:rsidRPr="00A732DD">
        <w:rPr>
          <w:rFonts w:ascii="Arial" w:hAnsi="Arial" w:cs="Arial"/>
          <w:b/>
          <w:bCs/>
          <w:color w:val="000000"/>
          <w:u w:val="single"/>
        </w:rPr>
        <w:t>Pre-Tender Assessment – Statement of Good Standing</w:t>
      </w:r>
    </w:p>
    <w:p w14:paraId="56231C82" w14:textId="77777777" w:rsidR="0037277A" w:rsidRPr="00A732DD" w:rsidRDefault="0037277A" w:rsidP="0037277A">
      <w:pPr>
        <w:widowControl w:val="0"/>
        <w:autoSpaceDE w:val="0"/>
        <w:autoSpaceDN w:val="0"/>
        <w:adjustRightInd w:val="0"/>
        <w:spacing w:after="60" w:line="240" w:lineRule="auto"/>
        <w:ind w:left="120"/>
        <w:rPr>
          <w:rFonts w:ascii="Arial" w:hAnsi="Arial" w:cs="Arial"/>
          <w:sz w:val="24"/>
          <w:szCs w:val="24"/>
        </w:rPr>
      </w:pPr>
    </w:p>
    <w:p w14:paraId="1C097CDF" w14:textId="77777777" w:rsidR="0037277A" w:rsidRPr="00A732DD" w:rsidRDefault="0037277A" w:rsidP="0037277A">
      <w:pPr>
        <w:widowControl w:val="0"/>
        <w:autoSpaceDE w:val="0"/>
        <w:autoSpaceDN w:val="0"/>
        <w:adjustRightInd w:val="0"/>
        <w:spacing w:after="60" w:line="240" w:lineRule="auto"/>
        <w:ind w:left="142"/>
        <w:rPr>
          <w:rFonts w:ascii="Arial" w:hAnsi="Arial" w:cs="Arial"/>
          <w:color w:val="000000"/>
        </w:rPr>
      </w:pPr>
      <w:r w:rsidRPr="00A732DD">
        <w:rPr>
          <w:rFonts w:ascii="Arial" w:hAnsi="Arial" w:cs="Arial"/>
          <w:color w:val="000000"/>
        </w:rPr>
        <w:t>This competition incorporates the use of a Statement of Good Standing, which is included in this Tender pack</w:t>
      </w:r>
      <w:r w:rsidR="00701E2B">
        <w:rPr>
          <w:rFonts w:ascii="Arial" w:hAnsi="Arial" w:cs="Arial"/>
          <w:color w:val="000000"/>
        </w:rPr>
        <w:t xml:space="preserve">. </w:t>
      </w:r>
      <w:r w:rsidRPr="00A732DD">
        <w:rPr>
          <w:rFonts w:ascii="Arial" w:hAnsi="Arial" w:cs="Arial"/>
          <w:color w:val="000000"/>
        </w:rPr>
        <w:t>Suppliers are required to complete and sign the Statement of Good Standing at Director level or equivalent (i.e. the group of managers who leads a specific area of a company, program, or project) on behalf of the corporate entity that, if successful, would be the party to the contract. The Authority cannot award a Contract unless the proposed supplier has returned a Statement Relating to Good Standing that shows no grounds for mandatory or discretionary exclusion.</w:t>
      </w:r>
    </w:p>
    <w:p w14:paraId="33084217" w14:textId="77777777" w:rsidR="0037277A" w:rsidRPr="00A732DD" w:rsidRDefault="0037277A" w:rsidP="0037277A">
      <w:pPr>
        <w:widowControl w:val="0"/>
        <w:autoSpaceDE w:val="0"/>
        <w:autoSpaceDN w:val="0"/>
        <w:adjustRightInd w:val="0"/>
        <w:spacing w:after="60" w:line="240" w:lineRule="auto"/>
        <w:ind w:left="142"/>
        <w:rPr>
          <w:rFonts w:ascii="Arial" w:hAnsi="Arial" w:cs="Arial"/>
          <w:color w:val="000000"/>
        </w:rPr>
      </w:pPr>
    </w:p>
    <w:p w14:paraId="5EDC4658" w14:textId="77777777" w:rsidR="0037277A" w:rsidRPr="00A732DD" w:rsidRDefault="0037277A" w:rsidP="0037277A">
      <w:pPr>
        <w:widowControl w:val="0"/>
        <w:autoSpaceDE w:val="0"/>
        <w:autoSpaceDN w:val="0"/>
        <w:adjustRightInd w:val="0"/>
        <w:spacing w:after="60" w:line="240" w:lineRule="auto"/>
        <w:ind w:left="142"/>
        <w:rPr>
          <w:rFonts w:ascii="Arial" w:hAnsi="Arial" w:cs="Arial"/>
          <w:color w:val="000000"/>
        </w:rPr>
      </w:pPr>
      <w:r w:rsidRPr="00A732DD">
        <w:rPr>
          <w:rFonts w:ascii="Arial" w:hAnsi="Arial" w:cs="Arial"/>
          <w:color w:val="000000"/>
        </w:rPr>
        <w:t xml:space="preserve">Suppliers should return the signed Statement of Good Standing with their Tender bid. </w:t>
      </w:r>
    </w:p>
    <w:p w14:paraId="43837D94" w14:textId="77777777" w:rsidR="0037277A" w:rsidRPr="0037277A" w:rsidRDefault="0037277A" w:rsidP="0037277A">
      <w:pPr>
        <w:widowControl w:val="0"/>
        <w:autoSpaceDE w:val="0"/>
        <w:autoSpaceDN w:val="0"/>
        <w:adjustRightInd w:val="0"/>
        <w:spacing w:after="60" w:line="276" w:lineRule="auto"/>
        <w:ind w:left="120"/>
        <w:rPr>
          <w:rFonts w:ascii="Arial" w:hAnsi="Arial" w:cs="Arial"/>
          <w:sz w:val="24"/>
          <w:szCs w:val="24"/>
          <w:u w:val="single"/>
        </w:rPr>
      </w:pPr>
      <w:r>
        <w:rPr>
          <w:rFonts w:ascii="Arial" w:hAnsi="Arial" w:cs="Arial"/>
          <w:color w:val="000000"/>
        </w:rPr>
        <w:br w:type="page"/>
      </w:r>
      <w:bookmarkStart w:id="20" w:name="_Toc501022446_1_12"/>
      <w:r w:rsidRPr="0037277A">
        <w:rPr>
          <w:rFonts w:ascii="Arial" w:hAnsi="Arial" w:cs="Arial"/>
          <w:b/>
          <w:bCs/>
          <w:sz w:val="26"/>
          <w:szCs w:val="26"/>
          <w:u w:val="single"/>
        </w:rPr>
        <w:lastRenderedPageBreak/>
        <w:t>Statement of Good Standing</w:t>
      </w:r>
      <w:bookmarkEnd w:id="20"/>
    </w:p>
    <w:p w14:paraId="267567EA" w14:textId="77777777" w:rsidR="0037277A" w:rsidRPr="0009508D" w:rsidRDefault="0037277A" w:rsidP="0037277A">
      <w:pPr>
        <w:widowControl w:val="0"/>
        <w:autoSpaceDE w:val="0"/>
        <w:autoSpaceDN w:val="0"/>
        <w:adjustRightInd w:val="0"/>
        <w:spacing w:after="60" w:line="240" w:lineRule="auto"/>
        <w:ind w:left="120"/>
        <w:rPr>
          <w:rFonts w:ascii="Arial" w:hAnsi="Arial" w:cs="Arial"/>
          <w:sz w:val="24"/>
          <w:szCs w:val="24"/>
        </w:rPr>
      </w:pPr>
      <w:r w:rsidRPr="0009508D">
        <w:rPr>
          <w:rFonts w:ascii="Arial" w:hAnsi="Arial" w:cs="Arial"/>
          <w:b/>
          <w:bCs/>
        </w:rPr>
        <w:t xml:space="preserve">Contract Title: </w:t>
      </w:r>
      <w:r>
        <w:rPr>
          <w:rFonts w:ascii="Arial" w:hAnsi="Arial" w:cs="Arial"/>
        </w:rPr>
        <w:t>The Procurement of Dual Mode Landing Lamp Spares (DMLL)</w:t>
      </w:r>
    </w:p>
    <w:p w14:paraId="01204AFD" w14:textId="77777777" w:rsidR="0037277A" w:rsidRPr="0009508D" w:rsidRDefault="0037277A" w:rsidP="0037277A">
      <w:pPr>
        <w:widowControl w:val="0"/>
        <w:autoSpaceDE w:val="0"/>
        <w:autoSpaceDN w:val="0"/>
        <w:adjustRightInd w:val="0"/>
        <w:spacing w:after="60" w:line="240" w:lineRule="auto"/>
        <w:ind w:left="120"/>
        <w:jc w:val="both"/>
        <w:rPr>
          <w:rFonts w:ascii="Arial" w:hAnsi="Arial" w:cs="Arial"/>
          <w:sz w:val="24"/>
          <w:szCs w:val="24"/>
        </w:rPr>
      </w:pPr>
      <w:r w:rsidRPr="0009508D">
        <w:rPr>
          <w:rFonts w:ascii="Arial" w:hAnsi="Arial" w:cs="Arial"/>
          <w:b/>
          <w:bCs/>
        </w:rPr>
        <w:t>Contract Number:</w:t>
      </w:r>
      <w:r>
        <w:rPr>
          <w:rFonts w:ascii="Arial" w:hAnsi="Arial" w:cs="Arial"/>
          <w:b/>
          <w:bCs/>
        </w:rPr>
        <w:t xml:space="preserve"> </w:t>
      </w:r>
      <w:r w:rsidRPr="00F72A4B">
        <w:rPr>
          <w:rFonts w:ascii="Arial" w:hAnsi="Arial" w:cs="Arial"/>
          <w:bCs/>
        </w:rPr>
        <w:t>700006324</w:t>
      </w:r>
      <w:r>
        <w:rPr>
          <w:rFonts w:ascii="Arial" w:hAnsi="Arial" w:cs="Arial"/>
          <w:bCs/>
        </w:rPr>
        <w:t xml:space="preserve"> (</w:t>
      </w:r>
      <w:r>
        <w:rPr>
          <w:rFonts w:ascii="Arial" w:hAnsi="Arial" w:cs="Arial"/>
        </w:rPr>
        <w:t xml:space="preserve">CHC/621) </w:t>
      </w:r>
    </w:p>
    <w:p w14:paraId="4EE96A41" w14:textId="77777777" w:rsidR="0037277A" w:rsidRPr="0009508D" w:rsidRDefault="0037277A" w:rsidP="0037277A">
      <w:pPr>
        <w:widowControl w:val="0"/>
        <w:autoSpaceDE w:val="0"/>
        <w:autoSpaceDN w:val="0"/>
        <w:adjustRightInd w:val="0"/>
        <w:spacing w:after="60" w:line="240" w:lineRule="auto"/>
        <w:ind w:left="120"/>
        <w:jc w:val="both"/>
        <w:rPr>
          <w:rFonts w:ascii="Arial" w:hAnsi="Arial" w:cs="Arial"/>
          <w:sz w:val="24"/>
          <w:szCs w:val="24"/>
        </w:rPr>
      </w:pPr>
    </w:p>
    <w:p w14:paraId="6B9E2F1B" w14:textId="77777777" w:rsidR="0037277A" w:rsidRPr="00CE29C5" w:rsidRDefault="0037277A" w:rsidP="0037277A">
      <w:pPr>
        <w:widowControl w:val="0"/>
        <w:tabs>
          <w:tab w:val="left" w:pos="120"/>
        </w:tabs>
        <w:autoSpaceDE w:val="0"/>
        <w:autoSpaceDN w:val="0"/>
        <w:adjustRightInd w:val="0"/>
        <w:spacing w:after="0" w:line="240" w:lineRule="auto"/>
        <w:ind w:left="120"/>
        <w:rPr>
          <w:rFonts w:ascii="Arial" w:hAnsi="Arial" w:cs="Arial"/>
        </w:rPr>
      </w:pPr>
      <w:r w:rsidRPr="00CE29C5">
        <w:rPr>
          <w:rFonts w:ascii="Arial" w:hAnsi="Arial" w:cs="Arial"/>
        </w:rPr>
        <w:t>1.</w:t>
      </w:r>
      <w:r w:rsidRPr="00CE29C5">
        <w:rPr>
          <w:rFonts w:ascii="Arial" w:hAnsi="Arial" w:cs="Arial"/>
        </w:rPr>
        <w:tab/>
        <w:t>We confirm, to the best of our k</w:t>
      </w:r>
      <w:r w:rsidRPr="00CE29C5">
        <w:rPr>
          <w:rFonts w:ascii="Arial" w:hAnsi="Arial" w:cs="Arial"/>
          <w:color w:val="000000"/>
        </w:rPr>
        <w:t xml:space="preserve">nowledge and belief, that ___________________ including its directors or any other person who has powers of representation, decision or control or is a member </w:t>
      </w:r>
      <w:r w:rsidRPr="00CE29C5">
        <w:rPr>
          <w:rFonts w:ascii="Arial" w:hAnsi="Arial" w:cs="Arial"/>
          <w:color w:val="000000"/>
          <w:highlight w:val="white"/>
        </w:rPr>
        <w:t>of the</w:t>
      </w:r>
      <w:r w:rsidRPr="00CE29C5">
        <w:rPr>
          <w:rFonts w:ascii="Arial" w:hAnsi="Arial" w:cs="Arial"/>
          <w:color w:val="000000"/>
        </w:rPr>
        <w:t xml:space="preserve"> administrative, management or supervisory body of _______________________ has not been convicted of any of the following offences </w:t>
      </w:r>
      <w:r w:rsidRPr="00CE29C5">
        <w:rPr>
          <w:rFonts w:ascii="Arial" w:hAnsi="Arial" w:cs="Arial"/>
          <w:color w:val="000000"/>
          <w:highlight w:val="white"/>
        </w:rPr>
        <w:t>within the past 5 years</w:t>
      </w:r>
      <w:r w:rsidRPr="00CE29C5">
        <w:rPr>
          <w:rFonts w:ascii="Arial" w:hAnsi="Arial" w:cs="Arial"/>
          <w:color w:val="000000"/>
        </w:rPr>
        <w:t>:</w:t>
      </w:r>
    </w:p>
    <w:p w14:paraId="2E820EE7"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a.</w:t>
      </w:r>
      <w:r w:rsidRPr="00CE29C5">
        <w:rPr>
          <w:rFonts w:ascii="Arial" w:hAnsi="Arial" w:cs="Arial"/>
        </w:rPr>
        <w:tab/>
      </w:r>
      <w:r w:rsidRPr="00CE29C5">
        <w:rPr>
          <w:rFonts w:ascii="Arial" w:hAnsi="Arial" w:cs="Arial"/>
          <w:color w:val="000000"/>
        </w:rPr>
        <w:t xml:space="preserve">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p w14:paraId="4E828391"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b.</w:t>
      </w:r>
      <w:r w:rsidRPr="00CE29C5">
        <w:rPr>
          <w:rFonts w:ascii="Arial" w:hAnsi="Arial" w:cs="Arial"/>
        </w:rPr>
        <w:tab/>
      </w:r>
      <w:r w:rsidRPr="00CE29C5">
        <w:rPr>
          <w:rFonts w:ascii="Arial" w:hAnsi="Arial" w:cs="Arial"/>
          <w:color w:val="000000"/>
        </w:rPr>
        <w:t xml:space="preserve"> corruption within the meaning of section 1(2) of the Public Bodies Corrupt Practices Act 1889 or section 1 of the Prevention of Corruption Act 1906;</w:t>
      </w:r>
    </w:p>
    <w:p w14:paraId="7FFE2EBC"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c.</w:t>
      </w:r>
      <w:r w:rsidRPr="00CE29C5">
        <w:rPr>
          <w:rFonts w:ascii="Arial" w:hAnsi="Arial" w:cs="Arial"/>
        </w:rPr>
        <w:tab/>
      </w:r>
      <w:r w:rsidRPr="00CE29C5">
        <w:rPr>
          <w:rFonts w:ascii="Arial" w:hAnsi="Arial" w:cs="Arial"/>
          <w:color w:val="000000"/>
        </w:rPr>
        <w:t>common law offence of bribery;</w:t>
      </w:r>
    </w:p>
    <w:p w14:paraId="5553D310"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d.</w:t>
      </w:r>
      <w:r w:rsidRPr="00CE29C5">
        <w:rPr>
          <w:rFonts w:ascii="Arial" w:hAnsi="Arial" w:cs="Arial"/>
        </w:rPr>
        <w:tab/>
      </w:r>
      <w:r w:rsidRPr="00CE29C5">
        <w:rPr>
          <w:rFonts w:ascii="Arial" w:hAnsi="Arial" w:cs="Arial"/>
          <w:color w:val="000000"/>
        </w:rPr>
        <w:t xml:space="preserve"> bribery within the meaning of section 1,2 or 6 of the Bribery Act 2010; or section 113 of the Representation of the People Act 1983;</w:t>
      </w:r>
    </w:p>
    <w:p w14:paraId="0BD4F4E4"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e.</w:t>
      </w:r>
      <w:r w:rsidRPr="00CE29C5">
        <w:rPr>
          <w:rFonts w:ascii="Arial" w:hAnsi="Arial" w:cs="Arial"/>
        </w:rPr>
        <w:tab/>
      </w:r>
      <w:r w:rsidRPr="00CE29C5">
        <w:rPr>
          <w:rFonts w:ascii="Arial" w:hAnsi="Arial" w:cs="Arial"/>
          <w:color w:val="000000"/>
        </w:rPr>
        <w:t xml:space="preserve"> any of the following offences, where the offence relates to fraud affecting the European Communities financial interests as defined by Article 1 of the Convention on the protection of the financial interests of the European Communities:</w:t>
      </w:r>
    </w:p>
    <w:p w14:paraId="03C38DC6"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(1)</w:t>
      </w:r>
      <w:r w:rsidRPr="00CE29C5">
        <w:rPr>
          <w:rFonts w:ascii="Arial" w:hAnsi="Arial" w:cs="Arial"/>
        </w:rPr>
        <w:tab/>
      </w:r>
      <w:r w:rsidRPr="00CE29C5">
        <w:rPr>
          <w:rFonts w:ascii="Arial" w:hAnsi="Arial" w:cs="Arial"/>
          <w:color w:val="000000"/>
        </w:rPr>
        <w:t xml:space="preserve">the </w:t>
      </w:r>
      <w:r w:rsidRPr="00CE29C5">
        <w:rPr>
          <w:rFonts w:ascii="Arial" w:hAnsi="Arial" w:cs="Arial"/>
          <w:color w:val="000000"/>
          <w:highlight w:val="white"/>
        </w:rPr>
        <w:t>common law</w:t>
      </w:r>
      <w:r w:rsidRPr="00CE29C5">
        <w:rPr>
          <w:rFonts w:ascii="Arial" w:hAnsi="Arial" w:cs="Arial"/>
          <w:color w:val="000000"/>
        </w:rPr>
        <w:t xml:space="preserve"> offence of cheating the Revenue;</w:t>
      </w:r>
    </w:p>
    <w:p w14:paraId="0022883A"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(2)</w:t>
      </w:r>
      <w:r w:rsidRPr="00CE29C5">
        <w:rPr>
          <w:rFonts w:ascii="Arial" w:hAnsi="Arial" w:cs="Arial"/>
        </w:rPr>
        <w:tab/>
      </w:r>
      <w:r w:rsidRPr="00CE29C5">
        <w:rPr>
          <w:rFonts w:ascii="Arial" w:hAnsi="Arial" w:cs="Arial"/>
          <w:color w:val="000000"/>
        </w:rPr>
        <w:t xml:space="preserve">the </w:t>
      </w:r>
      <w:r w:rsidRPr="00CE29C5">
        <w:rPr>
          <w:rFonts w:ascii="Arial" w:hAnsi="Arial" w:cs="Arial"/>
          <w:color w:val="000000"/>
          <w:highlight w:val="white"/>
        </w:rPr>
        <w:t>common law</w:t>
      </w:r>
      <w:r w:rsidRPr="00CE29C5">
        <w:rPr>
          <w:rFonts w:ascii="Arial" w:hAnsi="Arial" w:cs="Arial"/>
          <w:color w:val="000000"/>
        </w:rPr>
        <w:t xml:space="preserve"> offence of conspiracy to defraud;</w:t>
      </w:r>
    </w:p>
    <w:p w14:paraId="47D0BB63"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(3)</w:t>
      </w:r>
      <w:r w:rsidRPr="00CE29C5">
        <w:rPr>
          <w:rFonts w:ascii="Arial" w:hAnsi="Arial" w:cs="Arial"/>
        </w:rPr>
        <w:tab/>
      </w:r>
      <w:r w:rsidRPr="00CE29C5">
        <w:rPr>
          <w:rFonts w:ascii="Arial" w:hAnsi="Arial" w:cs="Arial"/>
          <w:color w:val="000000"/>
        </w:rPr>
        <w:t>fraud or theft within the meaning of the Theft Act 1968, the Theft Act (Northern Ireland) 1969, the Theft Act 1978 or the Theft (Northern Ireland) Order 1978;</w:t>
      </w:r>
    </w:p>
    <w:p w14:paraId="2DB1A626"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(4)</w:t>
      </w:r>
      <w:r w:rsidRPr="00CE29C5">
        <w:rPr>
          <w:rFonts w:ascii="Arial" w:hAnsi="Arial" w:cs="Arial"/>
        </w:rPr>
        <w:tab/>
      </w:r>
      <w:r w:rsidRPr="00CE29C5">
        <w:rPr>
          <w:rFonts w:ascii="Arial" w:hAnsi="Arial" w:cs="Arial"/>
          <w:color w:val="000000"/>
        </w:rPr>
        <w:t>fraudulent trading within the meaning of section 458 of the Companies Act 1985, Article 451 of the Companies (Northern Ireland) Order 1986 or section 933 of the Companies Act 2006;</w:t>
      </w:r>
    </w:p>
    <w:p w14:paraId="133FD839"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(5)</w:t>
      </w:r>
      <w:r w:rsidRPr="00CE29C5">
        <w:rPr>
          <w:rFonts w:ascii="Arial" w:hAnsi="Arial" w:cs="Arial"/>
        </w:rPr>
        <w:tab/>
      </w:r>
      <w:r w:rsidRPr="00CE29C5">
        <w:rPr>
          <w:rFonts w:ascii="Arial" w:hAnsi="Arial" w:cs="Arial"/>
          <w:color w:val="000000"/>
        </w:rPr>
        <w:t>fraudulent evasion within the meaning of section 170 of the Customs and Excise Management Act 1979 or section 72 of the Value Added Tax Act 1994;</w:t>
      </w:r>
    </w:p>
    <w:p w14:paraId="1356C313"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(6)</w:t>
      </w:r>
      <w:r w:rsidRPr="00CE29C5">
        <w:rPr>
          <w:rFonts w:ascii="Arial" w:hAnsi="Arial" w:cs="Arial"/>
        </w:rPr>
        <w:tab/>
      </w:r>
      <w:r w:rsidRPr="00CE29C5">
        <w:rPr>
          <w:rFonts w:ascii="Arial" w:hAnsi="Arial" w:cs="Arial"/>
          <w:color w:val="000000"/>
        </w:rPr>
        <w:t xml:space="preserve">an offence in connection with taxation in the European Union within the meaning of section 71 of the Criminal Justice Act 1993; </w:t>
      </w:r>
    </w:p>
    <w:p w14:paraId="02866482"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(7)</w:t>
      </w:r>
      <w:r w:rsidRPr="00CE29C5">
        <w:rPr>
          <w:rFonts w:ascii="Arial" w:hAnsi="Arial" w:cs="Arial"/>
        </w:rPr>
        <w:tab/>
      </w:r>
      <w:r w:rsidRPr="00CE29C5">
        <w:rPr>
          <w:rFonts w:ascii="Arial" w:hAnsi="Arial" w:cs="Arial"/>
          <w:color w:val="000000"/>
        </w:rPr>
        <w:t>destroying, defacing or concealing of documents or procuring the extension of a valuable security within the meaning of section 20 of the Theft Act 1968 or section 19 of the Theft Act (Northern Ireland) 1969;</w:t>
      </w:r>
    </w:p>
    <w:p w14:paraId="78CA6FF8"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(8)</w:t>
      </w:r>
      <w:r w:rsidRPr="00CE29C5">
        <w:rPr>
          <w:rFonts w:ascii="Arial" w:hAnsi="Arial" w:cs="Arial"/>
        </w:rPr>
        <w:tab/>
      </w:r>
      <w:r w:rsidRPr="00CE29C5">
        <w:rPr>
          <w:rFonts w:ascii="Arial" w:hAnsi="Arial" w:cs="Arial"/>
          <w:color w:val="000000"/>
        </w:rPr>
        <w:t>fraud within the meaning of section 2,3 or 4 of the Fraud Act 2006; or</w:t>
      </w:r>
    </w:p>
    <w:p w14:paraId="09366566"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(9)</w:t>
      </w:r>
      <w:r w:rsidRPr="00CE29C5">
        <w:rPr>
          <w:rFonts w:ascii="Arial" w:hAnsi="Arial" w:cs="Arial"/>
        </w:rPr>
        <w:tab/>
      </w:r>
      <w:r w:rsidRPr="00CE29C5">
        <w:rPr>
          <w:rFonts w:ascii="Arial" w:hAnsi="Arial" w:cs="Arial"/>
          <w:color w:val="000000"/>
        </w:rPr>
        <w:t xml:space="preserve">the possession of articles for use in frauds within the meaning of section 6 of the Fraud Act 2006, or making, adapting, supplying or offering to supply articles for use in frauds within the meaning of section 7 of </w:t>
      </w:r>
      <w:r w:rsidRPr="00CE29C5">
        <w:rPr>
          <w:rFonts w:ascii="Arial" w:hAnsi="Arial" w:cs="Arial"/>
          <w:color w:val="000000"/>
          <w:highlight w:val="white"/>
        </w:rPr>
        <w:t xml:space="preserve">that </w:t>
      </w:r>
      <w:r w:rsidRPr="00CE29C5">
        <w:rPr>
          <w:rFonts w:ascii="Arial" w:hAnsi="Arial" w:cs="Arial"/>
          <w:color w:val="000000"/>
        </w:rPr>
        <w:t>Act;</w:t>
      </w:r>
    </w:p>
    <w:p w14:paraId="06DCBE9E"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f.</w:t>
      </w:r>
      <w:r w:rsidRPr="00CE29C5">
        <w:rPr>
          <w:rFonts w:ascii="Arial" w:hAnsi="Arial" w:cs="Arial"/>
        </w:rPr>
        <w:tab/>
      </w:r>
      <w:r w:rsidRPr="00CE29C5">
        <w:rPr>
          <w:rFonts w:ascii="Arial" w:hAnsi="Arial" w:cs="Arial"/>
          <w:color w:val="000000"/>
        </w:rPr>
        <w:t>any offence listed:</w:t>
      </w:r>
    </w:p>
    <w:p w14:paraId="5D896E97"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(1)</w:t>
      </w:r>
      <w:r w:rsidRPr="00CE29C5">
        <w:rPr>
          <w:rFonts w:ascii="Arial" w:hAnsi="Arial" w:cs="Arial"/>
        </w:rPr>
        <w:tab/>
      </w:r>
      <w:r w:rsidRPr="00CE29C5">
        <w:rPr>
          <w:rFonts w:ascii="Arial" w:hAnsi="Arial" w:cs="Arial"/>
          <w:color w:val="000000"/>
        </w:rPr>
        <w:t>in section 41 of the Counter Terrorism Act 2008; or</w:t>
      </w:r>
    </w:p>
    <w:p w14:paraId="7C6483B9"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(2)</w:t>
      </w:r>
      <w:r w:rsidRPr="00CE29C5">
        <w:rPr>
          <w:rFonts w:ascii="Arial" w:hAnsi="Arial" w:cs="Arial"/>
        </w:rPr>
        <w:tab/>
      </w:r>
      <w:r w:rsidRPr="00CE29C5">
        <w:rPr>
          <w:rFonts w:ascii="Arial" w:hAnsi="Arial" w:cs="Arial"/>
          <w:color w:val="000000"/>
        </w:rPr>
        <w:t>in Schedule 2 to that Act where the court has determined that there is a terrorist connection;</w:t>
      </w:r>
    </w:p>
    <w:p w14:paraId="371E4D7D"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g.</w:t>
      </w:r>
      <w:r w:rsidRPr="00CE29C5">
        <w:rPr>
          <w:rFonts w:ascii="Arial" w:hAnsi="Arial" w:cs="Arial"/>
        </w:rPr>
        <w:tab/>
      </w:r>
      <w:r w:rsidRPr="00CE29C5">
        <w:rPr>
          <w:rFonts w:ascii="Arial" w:hAnsi="Arial" w:cs="Arial"/>
          <w:color w:val="000000"/>
        </w:rPr>
        <w:t>any offence under sections 44 to 46 of the Serious Crime Act 2007 which relates to an offence covered by (f) above;</w:t>
      </w:r>
    </w:p>
    <w:p w14:paraId="208F82DD"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h.</w:t>
      </w:r>
      <w:r w:rsidRPr="00CE29C5">
        <w:rPr>
          <w:rFonts w:ascii="Arial" w:hAnsi="Arial" w:cs="Arial"/>
        </w:rPr>
        <w:tab/>
      </w:r>
      <w:r w:rsidRPr="00CE29C5">
        <w:rPr>
          <w:rFonts w:ascii="Arial" w:hAnsi="Arial" w:cs="Arial"/>
          <w:color w:val="000000"/>
        </w:rPr>
        <w:t xml:space="preserve">money laundering within the meaning of section 340(11) and 415 of the Proceeds of Crime Act 2002; </w:t>
      </w:r>
    </w:p>
    <w:p w14:paraId="3C9C1294"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i.</w:t>
      </w:r>
      <w:r w:rsidRPr="00CE29C5">
        <w:rPr>
          <w:rFonts w:ascii="Arial" w:hAnsi="Arial" w:cs="Arial"/>
        </w:rPr>
        <w:tab/>
      </w:r>
      <w:r w:rsidRPr="00CE29C5">
        <w:rPr>
          <w:rFonts w:ascii="Arial" w:hAnsi="Arial" w:cs="Arial"/>
          <w:color w:val="000000"/>
        </w:rPr>
        <w:t xml:space="preserve">an offence in connection with the proceeds of criminal conduct within the meaning of section 93A, 93B, or 93C of the Criminal Justice Act 1988 or article 45, 46 or 47 of the Proceeds of Crime (Northern Ireland) Order 1996; </w:t>
      </w:r>
    </w:p>
    <w:p w14:paraId="4A819DBE"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j.</w:t>
      </w:r>
      <w:r w:rsidRPr="00CE29C5">
        <w:rPr>
          <w:rFonts w:ascii="Arial" w:hAnsi="Arial" w:cs="Arial"/>
        </w:rPr>
        <w:tab/>
      </w:r>
      <w:r w:rsidRPr="00CE29C5">
        <w:rPr>
          <w:rFonts w:ascii="Arial" w:hAnsi="Arial" w:cs="Arial"/>
          <w:color w:val="000000"/>
        </w:rPr>
        <w:t>an offence under section 4 of the Asylum and Immigration (Treatment of Claimants etc) Act 2004;</w:t>
      </w:r>
    </w:p>
    <w:p w14:paraId="698D6407"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k.</w:t>
      </w:r>
      <w:r w:rsidRPr="00CE29C5">
        <w:rPr>
          <w:rFonts w:ascii="Arial" w:hAnsi="Arial" w:cs="Arial"/>
        </w:rPr>
        <w:tab/>
      </w:r>
      <w:r w:rsidRPr="00CE29C5">
        <w:rPr>
          <w:rFonts w:ascii="Arial" w:hAnsi="Arial" w:cs="Arial"/>
          <w:color w:val="000000"/>
        </w:rPr>
        <w:t>an offence under section 59A of the Sexual Offences Act 2003;</w:t>
      </w:r>
    </w:p>
    <w:p w14:paraId="704350DC"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lastRenderedPageBreak/>
        <w:t>l.</w:t>
      </w:r>
      <w:r w:rsidRPr="00CE29C5">
        <w:rPr>
          <w:rFonts w:ascii="Arial" w:hAnsi="Arial" w:cs="Arial"/>
        </w:rPr>
        <w:tab/>
      </w:r>
      <w:r w:rsidRPr="00CE29C5">
        <w:rPr>
          <w:rFonts w:ascii="Arial" w:hAnsi="Arial" w:cs="Arial"/>
          <w:color w:val="000000"/>
          <w:highlight w:val="white"/>
        </w:rPr>
        <w:t>an offence under section 71 of the Coroners and Justice Act 2009;</w:t>
      </w:r>
    </w:p>
    <w:p w14:paraId="6181EC79"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m.</w:t>
      </w:r>
      <w:r w:rsidRPr="00CE29C5">
        <w:rPr>
          <w:rFonts w:ascii="Arial" w:hAnsi="Arial" w:cs="Arial"/>
        </w:rPr>
        <w:tab/>
      </w:r>
      <w:r w:rsidRPr="00CE29C5">
        <w:rPr>
          <w:rFonts w:ascii="Arial" w:hAnsi="Arial" w:cs="Arial"/>
          <w:color w:val="000000"/>
        </w:rPr>
        <w:t>an offence in connection with the proceeds of drug trafficking within the meaning of section 49, 50 or 51 of the Drug Trafficking Act 1994</w:t>
      </w:r>
      <w:r w:rsidRPr="00CE29C5">
        <w:rPr>
          <w:rFonts w:ascii="Arial" w:hAnsi="Arial" w:cs="Arial"/>
          <w:color w:val="000000"/>
          <w:highlight w:val="white"/>
        </w:rPr>
        <w:t>; or</w:t>
      </w:r>
    </w:p>
    <w:p w14:paraId="5059D52B"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n.</w:t>
      </w:r>
      <w:r w:rsidRPr="00CE29C5">
        <w:rPr>
          <w:rFonts w:ascii="Arial" w:hAnsi="Arial" w:cs="Arial"/>
        </w:rPr>
        <w:tab/>
      </w:r>
      <w:r w:rsidRPr="00CE29C5">
        <w:rPr>
          <w:rFonts w:ascii="Arial" w:hAnsi="Arial" w:cs="Arial"/>
          <w:color w:val="000000"/>
          <w:highlight w:val="white"/>
        </w:rPr>
        <w:t>an offence under section 2 or 4 of the Modern Slavery Act 2015;</w:t>
      </w:r>
    </w:p>
    <w:p w14:paraId="2153AC16"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o.</w:t>
      </w:r>
      <w:r w:rsidRPr="00CE29C5">
        <w:rPr>
          <w:rFonts w:ascii="Arial" w:hAnsi="Arial" w:cs="Arial"/>
        </w:rPr>
        <w:tab/>
      </w:r>
      <w:r w:rsidRPr="00CE29C5">
        <w:rPr>
          <w:rFonts w:ascii="Arial" w:hAnsi="Arial" w:cs="Arial"/>
          <w:color w:val="000000"/>
        </w:rPr>
        <w:t>any other offence within the meaning of Article 57(1) of Public Contracts Directive –</w:t>
      </w:r>
    </w:p>
    <w:p w14:paraId="21FD9D30"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(1)</w:t>
      </w:r>
      <w:r w:rsidRPr="00CE29C5">
        <w:rPr>
          <w:rFonts w:ascii="Arial" w:hAnsi="Arial" w:cs="Arial"/>
        </w:rPr>
        <w:tab/>
      </w:r>
      <w:r w:rsidRPr="00CE29C5">
        <w:rPr>
          <w:rFonts w:ascii="Arial" w:hAnsi="Arial" w:cs="Arial"/>
          <w:color w:val="000000"/>
        </w:rPr>
        <w:t>as defined by the law of any jurisdiction outside England and Wales and Northern Ireland: or</w:t>
      </w:r>
    </w:p>
    <w:p w14:paraId="19840212"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(2)</w:t>
      </w:r>
      <w:r w:rsidRPr="00CE29C5">
        <w:rPr>
          <w:rFonts w:ascii="Arial" w:hAnsi="Arial" w:cs="Arial"/>
        </w:rPr>
        <w:tab/>
      </w:r>
      <w:r w:rsidRPr="00CE29C5">
        <w:rPr>
          <w:rFonts w:ascii="Arial" w:hAnsi="Arial" w:cs="Arial"/>
          <w:color w:val="000000"/>
        </w:rPr>
        <w:t xml:space="preserve">created in the law of England and Wales or Northern </w:t>
      </w:r>
      <w:r w:rsidRPr="00CE29C5">
        <w:rPr>
          <w:rFonts w:ascii="Arial" w:hAnsi="Arial" w:cs="Arial"/>
          <w:color w:val="000000"/>
          <w:highlight w:val="white"/>
        </w:rPr>
        <w:t>Ireland</w:t>
      </w:r>
      <w:r w:rsidRPr="00CE29C5">
        <w:rPr>
          <w:rFonts w:ascii="Arial" w:hAnsi="Arial" w:cs="Arial"/>
          <w:color w:val="000000"/>
        </w:rPr>
        <w:t xml:space="preserve"> after the day on which these Regulations were made;</w:t>
      </w:r>
    </w:p>
    <w:p w14:paraId="785038E3"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p.</w:t>
      </w:r>
      <w:r w:rsidRPr="00CE29C5">
        <w:rPr>
          <w:rFonts w:ascii="Arial" w:hAnsi="Arial" w:cs="Arial"/>
        </w:rPr>
        <w:tab/>
      </w:r>
      <w:r w:rsidRPr="00CE29C5">
        <w:rPr>
          <w:rFonts w:ascii="Arial" w:hAnsi="Arial" w:cs="Arial"/>
          <w:color w:val="000000"/>
          <w:highlight w:val="white"/>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p>
    <w:p w14:paraId="38A36031" w14:textId="77777777" w:rsidR="0037277A" w:rsidRPr="00CE29C5" w:rsidRDefault="0037277A" w:rsidP="0037277A">
      <w:pPr>
        <w:widowControl w:val="0"/>
        <w:tabs>
          <w:tab w:val="left" w:pos="120"/>
        </w:tabs>
        <w:autoSpaceDE w:val="0"/>
        <w:autoSpaceDN w:val="0"/>
        <w:adjustRightInd w:val="0"/>
        <w:spacing w:before="120" w:after="0" w:line="240" w:lineRule="auto"/>
        <w:ind w:left="120"/>
        <w:jc w:val="both"/>
        <w:rPr>
          <w:rFonts w:ascii="Arial" w:hAnsi="Arial" w:cs="Arial"/>
        </w:rPr>
      </w:pPr>
      <w:r w:rsidRPr="00CE29C5">
        <w:rPr>
          <w:rFonts w:ascii="Arial" w:hAnsi="Arial" w:cs="Arial"/>
          <w:color w:val="000000"/>
        </w:rPr>
        <w:t>2.</w:t>
      </w:r>
      <w:r w:rsidRPr="00CE29C5">
        <w:rPr>
          <w:rFonts w:ascii="Arial" w:hAnsi="Arial" w:cs="Arial"/>
        </w:rPr>
        <w:tab/>
        <w:t xml:space="preserve">_______________ </w:t>
      </w:r>
      <w:r w:rsidRPr="00CE29C5">
        <w:rPr>
          <w:rFonts w:ascii="Arial" w:hAnsi="Arial" w:cs="Arial"/>
          <w:color w:val="000000"/>
        </w:rPr>
        <w:t xml:space="preserve">further confirms to the best of our knowledge and belief that </w:t>
      </w:r>
      <w:r w:rsidRPr="00CE29C5">
        <w:rPr>
          <w:rFonts w:ascii="Arial" w:hAnsi="Arial" w:cs="Arial"/>
          <w:color w:val="000000"/>
          <w:highlight w:val="white"/>
        </w:rPr>
        <w:t>within the last 3 years</w:t>
      </w:r>
      <w:r w:rsidRPr="00CE29C5">
        <w:rPr>
          <w:rFonts w:ascii="Arial" w:hAnsi="Arial" w:cs="Arial"/>
          <w:color w:val="000000"/>
        </w:rPr>
        <w:t xml:space="preserve"> it:</w:t>
      </w:r>
    </w:p>
    <w:p w14:paraId="6EADF7DD" w14:textId="77777777" w:rsidR="0037277A" w:rsidRPr="00CE29C5" w:rsidRDefault="0037277A" w:rsidP="0037277A">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a.</w:t>
      </w:r>
      <w:r w:rsidRPr="00CE29C5">
        <w:rPr>
          <w:rFonts w:ascii="Arial" w:hAnsi="Arial" w:cs="Arial"/>
        </w:rPr>
        <w:tab/>
      </w:r>
      <w:r w:rsidRPr="00CE29C5">
        <w:rPr>
          <w:rFonts w:ascii="Arial" w:hAnsi="Arial" w:cs="Arial"/>
          <w:color w:val="000000"/>
          <w:highlight w:val="white"/>
        </w:rPr>
        <w:t>has fulfilled its obligations relating to the payment of taxes and social security contributions of the country in which it is established or with those of any jurisdictions of the United Kingdom</w:t>
      </w:r>
      <w:r w:rsidRPr="00CE29C5">
        <w:rPr>
          <w:rFonts w:ascii="Arial" w:hAnsi="Arial" w:cs="Arial"/>
          <w:color w:val="000000"/>
        </w:rPr>
        <w:t>;</w:t>
      </w:r>
    </w:p>
    <w:p w14:paraId="230ABEBD"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b.</w:t>
      </w:r>
      <w:r w:rsidRPr="00CE29C5">
        <w:rPr>
          <w:rFonts w:ascii="Arial" w:hAnsi="Arial" w:cs="Arial"/>
        </w:rPr>
        <w:tab/>
      </w:r>
      <w:r w:rsidRPr="00CE29C5">
        <w:rPr>
          <w:rFonts w:ascii="Arial" w:hAnsi="Arial" w:cs="Arial"/>
          <w:color w:val="000000"/>
          <w:highlight w:val="white"/>
        </w:rPr>
        <w:t>is</w:t>
      </w:r>
      <w:r w:rsidRPr="00CE29C5">
        <w:rPr>
          <w:rFonts w:ascii="Arial" w:hAnsi="Arial" w:cs="Arial"/>
          <w:color w:val="000000"/>
        </w:rPr>
        <w:t xml:space="preserve"> not bankrupt or is </w:t>
      </w:r>
      <w:r w:rsidRPr="00CE29C5">
        <w:rPr>
          <w:rFonts w:ascii="Arial" w:hAnsi="Arial" w:cs="Arial"/>
          <w:color w:val="000000"/>
          <w:highlight w:val="white"/>
        </w:rPr>
        <w:t>not</w:t>
      </w:r>
      <w:r w:rsidRPr="00CE29C5">
        <w:rPr>
          <w:rFonts w:ascii="Arial" w:hAnsi="Arial" w:cs="Arial"/>
          <w:color w:val="000000"/>
        </w:rPr>
        <w:t xml:space="preserve"> the subject of insolvency or winding-up proceedings, where </w:t>
      </w:r>
      <w:r w:rsidRPr="00CE29C5">
        <w:rPr>
          <w:rFonts w:ascii="Arial" w:hAnsi="Arial" w:cs="Arial"/>
          <w:color w:val="000000"/>
          <w:highlight w:val="white"/>
        </w:rPr>
        <w:t>its</w:t>
      </w:r>
      <w:r w:rsidRPr="00CE29C5">
        <w:rPr>
          <w:rFonts w:ascii="Arial" w:hAnsi="Arial" w:cs="Arial"/>
          <w:color w:val="000000"/>
        </w:rPr>
        <w:t xml:space="preserve"> assets are being administered by a liquidator or by the court, where </w:t>
      </w:r>
      <w:r w:rsidRPr="00CE29C5">
        <w:rPr>
          <w:rFonts w:ascii="Arial" w:hAnsi="Arial" w:cs="Arial"/>
          <w:color w:val="000000"/>
          <w:highlight w:val="white"/>
        </w:rPr>
        <w:t xml:space="preserve">it is </w:t>
      </w:r>
      <w:r w:rsidRPr="00CE29C5">
        <w:rPr>
          <w:rFonts w:ascii="Arial" w:hAnsi="Arial" w:cs="Arial"/>
          <w:color w:val="000000"/>
        </w:rPr>
        <w:t xml:space="preserve">in an agreement with creditors, where </w:t>
      </w:r>
      <w:r w:rsidRPr="00CE29C5">
        <w:rPr>
          <w:rFonts w:ascii="Arial" w:hAnsi="Arial" w:cs="Arial"/>
          <w:color w:val="000000"/>
          <w:highlight w:val="white"/>
        </w:rPr>
        <w:t>its</w:t>
      </w:r>
      <w:r w:rsidRPr="00CE29C5">
        <w:rPr>
          <w:rFonts w:ascii="Arial" w:hAnsi="Arial" w:cs="Arial"/>
          <w:color w:val="000000"/>
        </w:rPr>
        <w:t xml:space="preserve"> business activities are </w:t>
      </w:r>
      <w:proofErr w:type="gramStart"/>
      <w:r w:rsidRPr="00CE29C5">
        <w:rPr>
          <w:rFonts w:ascii="Arial" w:hAnsi="Arial" w:cs="Arial"/>
          <w:color w:val="000000"/>
        </w:rPr>
        <w:t>suspended</w:t>
      </w:r>
      <w:proofErr w:type="gramEnd"/>
      <w:r w:rsidRPr="00CE29C5">
        <w:rPr>
          <w:rFonts w:ascii="Arial" w:hAnsi="Arial" w:cs="Arial"/>
          <w:color w:val="000000"/>
        </w:rPr>
        <w:t xml:space="preserve"> or </w:t>
      </w:r>
      <w:r w:rsidRPr="00CE29C5">
        <w:rPr>
          <w:rFonts w:ascii="Arial" w:hAnsi="Arial" w:cs="Arial"/>
          <w:color w:val="000000"/>
          <w:highlight w:val="white"/>
        </w:rPr>
        <w:t>it is</w:t>
      </w:r>
      <w:r w:rsidRPr="00CE29C5">
        <w:rPr>
          <w:rFonts w:ascii="Arial" w:hAnsi="Arial" w:cs="Arial"/>
          <w:color w:val="000000"/>
        </w:rPr>
        <w:t xml:space="preserve"> in any analogous situation arising from a similar procedure under the laws and regulations of any State;</w:t>
      </w:r>
    </w:p>
    <w:p w14:paraId="6E443066"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c.</w:t>
      </w:r>
      <w:r w:rsidRPr="00CE29C5">
        <w:rPr>
          <w:rFonts w:ascii="Arial" w:hAnsi="Arial" w:cs="Arial"/>
        </w:rPr>
        <w:tab/>
      </w:r>
      <w:r w:rsidRPr="00CE29C5">
        <w:rPr>
          <w:rFonts w:ascii="Arial" w:hAnsi="Arial" w:cs="Arial"/>
          <w:color w:val="000000"/>
          <w:highlight w:val="white"/>
        </w:rPr>
        <w:t>has not committed an act of grave professional misconduct, which renders its integrity questionable;</w:t>
      </w:r>
    </w:p>
    <w:p w14:paraId="4901ADCB"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d.</w:t>
      </w:r>
      <w:r w:rsidRPr="00CE29C5">
        <w:rPr>
          <w:rFonts w:ascii="Arial" w:hAnsi="Arial" w:cs="Arial"/>
        </w:rPr>
        <w:tab/>
      </w:r>
      <w:r w:rsidRPr="00CE29C5">
        <w:rPr>
          <w:rFonts w:ascii="Arial" w:hAnsi="Arial" w:cs="Arial"/>
          <w:color w:val="000000"/>
        </w:rPr>
        <w:t>has not entered into agreements with other suppliers aimed to at distorting competition;</w:t>
      </w:r>
    </w:p>
    <w:p w14:paraId="60751E95"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e.</w:t>
      </w:r>
      <w:r w:rsidRPr="00CE29C5">
        <w:rPr>
          <w:rFonts w:ascii="Arial" w:hAnsi="Arial" w:cs="Arial"/>
        </w:rPr>
        <w:tab/>
      </w:r>
      <w:r w:rsidRPr="00CE29C5">
        <w:rPr>
          <w:rFonts w:ascii="Arial" w:hAnsi="Arial" w:cs="Arial"/>
          <w:color w:val="000000"/>
          <w:highlight w:val="white"/>
        </w:rPr>
        <w:t>is not subject to a conflict of interest within the meaning of regulation 24;</w:t>
      </w:r>
    </w:p>
    <w:p w14:paraId="0823322B"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f.</w:t>
      </w:r>
      <w:r w:rsidRPr="00CE29C5">
        <w:rPr>
          <w:rFonts w:ascii="Arial" w:hAnsi="Arial" w:cs="Arial"/>
        </w:rPr>
        <w:tab/>
      </w:r>
      <w:r w:rsidRPr="00CE29C5">
        <w:rPr>
          <w:rFonts w:ascii="Arial" w:hAnsi="Arial" w:cs="Arial"/>
          <w:color w:val="000000"/>
          <w:highlight w:val="white"/>
        </w:rPr>
        <w:t>has not been involved in the preparation of this procurement procedure which would result in distortion of competition which could not be remedied by other, less intrusive, measures other than exclusion from this procedure;</w:t>
      </w:r>
    </w:p>
    <w:p w14:paraId="49484EA6"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g.</w:t>
      </w:r>
      <w:r w:rsidRPr="00CE29C5">
        <w:rPr>
          <w:rFonts w:ascii="Arial" w:hAnsi="Arial" w:cs="Arial"/>
        </w:rPr>
        <w:tab/>
      </w:r>
      <w:r w:rsidRPr="00CE29C5">
        <w:rPr>
          <w:rFonts w:ascii="Arial" w:hAnsi="Arial" w:cs="Arial"/>
          <w:color w:val="000000"/>
        </w:rPr>
        <w:t xml:space="preserve">has </w:t>
      </w:r>
      <w:r w:rsidRPr="00CE29C5">
        <w:rPr>
          <w:rFonts w:ascii="Arial" w:hAnsi="Arial" w:cs="Arial"/>
          <w:color w:val="000000"/>
          <w:highlight w:val="white"/>
        </w:rPr>
        <w:t>not</w:t>
      </w:r>
      <w:r w:rsidRPr="00CE29C5">
        <w:rPr>
          <w:rFonts w:ascii="Arial" w:hAnsi="Arial" w:cs="Arial"/>
          <w:color w:val="000000"/>
        </w:rPr>
        <w:t xml:space="preserve"> had </w:t>
      </w:r>
      <w:r w:rsidRPr="00CE29C5">
        <w:rPr>
          <w:rFonts w:ascii="Arial" w:hAnsi="Arial" w:cs="Arial"/>
          <w:color w:val="000000"/>
          <w:highlight w:val="white"/>
        </w:rPr>
        <w:t>a</w:t>
      </w:r>
      <w:r w:rsidRPr="00CE29C5">
        <w:rPr>
          <w:rFonts w:ascii="Arial" w:hAnsi="Arial" w:cs="Arial"/>
          <w:color w:val="000000"/>
        </w:rPr>
        <w:t xml:space="preserve"> contract terminated, damages or other comparable sanctions taken </w:t>
      </w:r>
      <w:proofErr w:type="gramStart"/>
      <w:r w:rsidRPr="00CE29C5">
        <w:rPr>
          <w:rFonts w:ascii="Arial" w:hAnsi="Arial" w:cs="Arial"/>
          <w:color w:val="000000"/>
        </w:rPr>
        <w:t>as a result of</w:t>
      </w:r>
      <w:proofErr w:type="gramEnd"/>
      <w:r w:rsidRPr="00CE29C5">
        <w:rPr>
          <w:rFonts w:ascii="Arial" w:hAnsi="Arial" w:cs="Arial"/>
          <w:color w:val="000000"/>
        </w:rPr>
        <w:t xml:space="preserve"> significant or persistent deficiencies in the performance of a substantive requirement under a prior public contract</w:t>
      </w:r>
      <w:r w:rsidRPr="00CE29C5">
        <w:rPr>
          <w:rFonts w:ascii="Arial" w:hAnsi="Arial" w:cs="Arial"/>
          <w:color w:val="000000"/>
          <w:highlight w:val="white"/>
        </w:rPr>
        <w:t>, a prior contract, or a prior concession contract as defined by the Concession Contracts Regulations 2016;</w:t>
      </w:r>
    </w:p>
    <w:p w14:paraId="75FE0487"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h.</w:t>
      </w:r>
      <w:r w:rsidRPr="00CE29C5">
        <w:rPr>
          <w:rFonts w:ascii="Arial" w:hAnsi="Arial" w:cs="Arial"/>
        </w:rPr>
        <w:tab/>
      </w:r>
      <w:r w:rsidRPr="00CE29C5">
        <w:rPr>
          <w:rFonts w:ascii="Arial" w:hAnsi="Arial" w:cs="Arial"/>
          <w:color w:val="000000"/>
          <w:highlight w:val="white"/>
        </w:rPr>
        <w:t>is not guilty of serious misrepresentation in providing any information required by this statement;</w:t>
      </w:r>
    </w:p>
    <w:p w14:paraId="2D00A129"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rPr>
      </w:pPr>
      <w:r w:rsidRPr="00CE29C5">
        <w:rPr>
          <w:rFonts w:ascii="Arial" w:hAnsi="Arial" w:cs="Arial"/>
          <w:color w:val="000000"/>
        </w:rPr>
        <w:t>i.</w:t>
      </w:r>
      <w:r w:rsidRPr="00CE29C5">
        <w:rPr>
          <w:rFonts w:ascii="Arial" w:hAnsi="Arial" w:cs="Arial"/>
        </w:rPr>
        <w:tab/>
      </w:r>
      <w:r w:rsidRPr="00CE29C5">
        <w:rPr>
          <w:rFonts w:ascii="Arial" w:hAnsi="Arial" w:cs="Arial"/>
          <w:color w:val="000000"/>
          <w:highlight w:val="white"/>
        </w:rPr>
        <w:t xml:space="preserve">has not unduly influenced the decision-making process of the Authority or obtained confidential information that may confer upon </w:t>
      </w:r>
      <w:proofErr w:type="gramStart"/>
      <w:r w:rsidRPr="00CE29C5">
        <w:rPr>
          <w:rFonts w:ascii="Arial" w:hAnsi="Arial" w:cs="Arial"/>
          <w:color w:val="000000"/>
          <w:highlight w:val="white"/>
        </w:rPr>
        <w:t>it</w:t>
      </w:r>
      <w:proofErr w:type="gramEnd"/>
      <w:r w:rsidRPr="00CE29C5">
        <w:rPr>
          <w:rFonts w:ascii="Arial" w:hAnsi="Arial" w:cs="Arial"/>
          <w:color w:val="000000"/>
          <w:highlight w:val="white"/>
        </w:rPr>
        <w:t xml:space="preserve"> undue advantages in the procurement procedure; </w:t>
      </w:r>
    </w:p>
    <w:p w14:paraId="0C336DF3" w14:textId="77777777" w:rsidR="0037277A" w:rsidRPr="00CE29C5" w:rsidRDefault="0037277A" w:rsidP="0037277A">
      <w:pPr>
        <w:widowControl w:val="0"/>
        <w:tabs>
          <w:tab w:val="left" w:pos="120"/>
        </w:tabs>
        <w:autoSpaceDE w:val="0"/>
        <w:autoSpaceDN w:val="0"/>
        <w:adjustRightInd w:val="0"/>
        <w:spacing w:before="120" w:after="0" w:line="240" w:lineRule="auto"/>
        <w:ind w:left="120"/>
        <w:rPr>
          <w:rFonts w:ascii="Arial" w:hAnsi="Arial" w:cs="Arial"/>
        </w:rPr>
      </w:pPr>
      <w:r w:rsidRPr="00CE29C5">
        <w:rPr>
          <w:rFonts w:ascii="Arial" w:hAnsi="Arial" w:cs="Arial"/>
          <w:color w:val="000000"/>
        </w:rPr>
        <w:t>j.</w:t>
      </w:r>
      <w:r w:rsidRPr="00CE29C5">
        <w:rPr>
          <w:rFonts w:ascii="Arial" w:hAnsi="Arial" w:cs="Arial"/>
        </w:rPr>
        <w:tab/>
      </w:r>
      <w:r w:rsidRPr="00CE29C5">
        <w:rPr>
          <w:rFonts w:ascii="Arial" w:hAnsi="Arial" w:cs="Arial"/>
          <w:color w:val="000000"/>
          <w:highlight w:val="white"/>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member;</w:t>
      </w:r>
    </w:p>
    <w:p w14:paraId="2C0DC4C4" w14:textId="77777777" w:rsidR="0037277A" w:rsidRPr="00CE29C5" w:rsidRDefault="0037277A" w:rsidP="0037277A">
      <w:pPr>
        <w:widowControl w:val="0"/>
        <w:autoSpaceDE w:val="0"/>
        <w:autoSpaceDN w:val="0"/>
        <w:adjustRightInd w:val="0"/>
        <w:spacing w:after="60" w:line="240" w:lineRule="auto"/>
        <w:ind w:left="687"/>
        <w:jc w:val="both"/>
        <w:rPr>
          <w:rFonts w:ascii="Arial" w:hAnsi="Arial" w:cs="Arial"/>
        </w:rPr>
      </w:pPr>
    </w:p>
    <w:p w14:paraId="2742639A" w14:textId="77777777" w:rsidR="0037277A" w:rsidRPr="00CE29C5" w:rsidRDefault="0037277A" w:rsidP="0037277A">
      <w:pPr>
        <w:widowControl w:val="0"/>
        <w:tabs>
          <w:tab w:val="left" w:pos="120"/>
        </w:tabs>
        <w:autoSpaceDE w:val="0"/>
        <w:autoSpaceDN w:val="0"/>
        <w:adjustRightInd w:val="0"/>
        <w:spacing w:after="0" w:line="240" w:lineRule="auto"/>
        <w:ind w:left="120"/>
        <w:jc w:val="both"/>
        <w:rPr>
          <w:rFonts w:ascii="Arial" w:hAnsi="Arial" w:cs="Arial"/>
          <w:color w:val="000000"/>
          <w:highlight w:val="white"/>
        </w:rPr>
      </w:pPr>
      <w:r w:rsidRPr="00CE29C5">
        <w:rPr>
          <w:rFonts w:ascii="Arial" w:hAnsi="Arial" w:cs="Arial"/>
          <w:color w:val="000000"/>
        </w:rPr>
        <w:t>k.</w:t>
      </w:r>
      <w:r w:rsidRPr="00CE29C5">
        <w:rPr>
          <w:rFonts w:ascii="Arial" w:hAnsi="Arial" w:cs="Arial"/>
        </w:rPr>
        <w:tab/>
      </w:r>
      <w:r w:rsidRPr="00CE29C5">
        <w:rPr>
          <w:rFonts w:ascii="Arial" w:hAnsi="Arial" w:cs="Arial"/>
          <w:color w:val="000000"/>
        </w:rPr>
        <w:t xml:space="preserve">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CE29C5">
        <w:rPr>
          <w:rFonts w:ascii="Arial" w:hAnsi="Arial" w:cs="Arial"/>
          <w:color w:val="000000"/>
          <w:highlight w:val="white"/>
        </w:rPr>
        <w:t xml:space="preserve">(as listed in </w:t>
      </w:r>
      <w:hyperlink r:id="rId27" w:history="1">
        <w:r w:rsidRPr="00CE29C5">
          <w:rPr>
            <w:rFonts w:ascii="Arial" w:hAnsi="Arial" w:cs="Arial"/>
            <w:color w:val="0000FF"/>
            <w:u w:val="single"/>
          </w:rPr>
          <w:t>PPN 8/16</w:t>
        </w:r>
      </w:hyperlink>
      <w:r w:rsidRPr="00CE29C5">
        <w:rPr>
          <w:rFonts w:ascii="Arial" w:hAnsi="Arial" w:cs="Arial"/>
          <w:color w:val="000000"/>
          <w:highlight w:val="white"/>
        </w:rPr>
        <w:t xml:space="preserve"> Annex C).</w:t>
      </w:r>
    </w:p>
    <w:p w14:paraId="38F3E0F7" w14:textId="77777777" w:rsidR="0037277A" w:rsidRDefault="0037277A" w:rsidP="0037277A">
      <w:pPr>
        <w:widowControl w:val="0"/>
        <w:tabs>
          <w:tab w:val="left" w:pos="120"/>
        </w:tabs>
        <w:autoSpaceDE w:val="0"/>
        <w:autoSpaceDN w:val="0"/>
        <w:adjustRightInd w:val="0"/>
        <w:spacing w:after="0" w:line="240" w:lineRule="auto"/>
        <w:ind w:left="120"/>
        <w:jc w:val="both"/>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5000"/>
        <w:gridCol w:w="5000"/>
      </w:tblGrid>
      <w:tr w:rsidR="0037277A" w:rsidRPr="00917B8F" w14:paraId="442B7B44" w14:textId="77777777" w:rsidTr="00830EC9">
        <w:trPr>
          <w:jc w:val="center"/>
        </w:trPr>
        <w:tc>
          <w:tcPr>
            <w:tcW w:w="10000" w:type="dxa"/>
            <w:gridSpan w:val="2"/>
            <w:tcBorders>
              <w:top w:val="single" w:sz="8" w:space="0" w:color="000000"/>
              <w:left w:val="single" w:sz="8" w:space="0" w:color="000000"/>
              <w:bottom w:val="single" w:sz="8" w:space="0" w:color="000000"/>
              <w:right w:val="single" w:sz="8" w:space="0" w:color="000000"/>
            </w:tcBorders>
            <w:shd w:val="clear" w:color="auto" w:fill="FFFFFF"/>
          </w:tcPr>
          <w:p w14:paraId="7F0A2B49"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color w:val="000000"/>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p>
        </w:tc>
      </w:tr>
      <w:tr w:rsidR="0037277A" w:rsidRPr="00917B8F" w14:paraId="2CF5DEA4" w14:textId="77777777" w:rsidTr="00830EC9">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E6E6E6"/>
          </w:tcPr>
          <w:p w14:paraId="5324C155"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lastRenderedPageBreak/>
              <w:t>Organisation’s name</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419CDB8" w14:textId="77777777" w:rsidR="0037277A" w:rsidRPr="00917B8F" w:rsidRDefault="0037277A" w:rsidP="00830EC9">
            <w:pPr>
              <w:widowControl w:val="0"/>
              <w:autoSpaceDE w:val="0"/>
              <w:autoSpaceDN w:val="0"/>
              <w:adjustRightInd w:val="0"/>
              <w:spacing w:after="0" w:line="240" w:lineRule="auto"/>
              <w:ind w:left="118" w:right="10"/>
              <w:rPr>
                <w:rFonts w:ascii="Arial" w:hAnsi="Arial" w:cs="Arial"/>
                <w:sz w:val="24"/>
                <w:szCs w:val="24"/>
              </w:rPr>
            </w:pPr>
          </w:p>
        </w:tc>
      </w:tr>
      <w:tr w:rsidR="0037277A" w:rsidRPr="00917B8F" w14:paraId="765CD492" w14:textId="77777777" w:rsidTr="00830EC9">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E6E6E6"/>
          </w:tcPr>
          <w:p w14:paraId="6F6B0866"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Signed</w:t>
            </w:r>
          </w:p>
          <w:p w14:paraId="782E348D"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(By Director of the Organisation or equivalent)</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FA2FD09"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p>
          <w:p w14:paraId="4AD206D4" w14:textId="77777777" w:rsidR="0037277A" w:rsidRPr="00917B8F" w:rsidRDefault="0037277A" w:rsidP="00830EC9">
            <w:pPr>
              <w:widowControl w:val="0"/>
              <w:autoSpaceDE w:val="0"/>
              <w:autoSpaceDN w:val="0"/>
              <w:adjustRightInd w:val="0"/>
              <w:spacing w:after="0" w:line="240" w:lineRule="auto"/>
              <w:ind w:left="118" w:right="10"/>
              <w:rPr>
                <w:rFonts w:ascii="Arial" w:hAnsi="Arial" w:cs="Arial"/>
                <w:sz w:val="24"/>
                <w:szCs w:val="24"/>
              </w:rPr>
            </w:pPr>
          </w:p>
        </w:tc>
      </w:tr>
      <w:tr w:rsidR="0037277A" w:rsidRPr="00917B8F" w14:paraId="164078A3" w14:textId="77777777" w:rsidTr="00830EC9">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E6E6E6"/>
          </w:tcPr>
          <w:p w14:paraId="6253D1E8"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Name</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4A8AEA3" w14:textId="77777777" w:rsidR="0037277A" w:rsidRPr="00917B8F" w:rsidRDefault="0037277A" w:rsidP="00830EC9">
            <w:pPr>
              <w:widowControl w:val="0"/>
              <w:autoSpaceDE w:val="0"/>
              <w:autoSpaceDN w:val="0"/>
              <w:adjustRightInd w:val="0"/>
              <w:spacing w:after="0" w:line="240" w:lineRule="auto"/>
              <w:ind w:left="118" w:right="10"/>
              <w:rPr>
                <w:rFonts w:ascii="Arial" w:hAnsi="Arial" w:cs="Arial"/>
                <w:sz w:val="24"/>
                <w:szCs w:val="24"/>
              </w:rPr>
            </w:pPr>
          </w:p>
        </w:tc>
      </w:tr>
      <w:tr w:rsidR="0037277A" w:rsidRPr="00917B8F" w14:paraId="1F1620EA" w14:textId="77777777" w:rsidTr="00830EC9">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E6E6E6"/>
          </w:tcPr>
          <w:p w14:paraId="4260BB63"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Position</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401AB52" w14:textId="77777777" w:rsidR="0037277A" w:rsidRPr="00917B8F" w:rsidRDefault="0037277A" w:rsidP="00830EC9">
            <w:pPr>
              <w:widowControl w:val="0"/>
              <w:autoSpaceDE w:val="0"/>
              <w:autoSpaceDN w:val="0"/>
              <w:adjustRightInd w:val="0"/>
              <w:spacing w:after="0" w:line="240" w:lineRule="auto"/>
              <w:ind w:left="118" w:right="10"/>
              <w:rPr>
                <w:rFonts w:ascii="Arial" w:hAnsi="Arial" w:cs="Arial"/>
                <w:sz w:val="24"/>
                <w:szCs w:val="24"/>
              </w:rPr>
            </w:pPr>
          </w:p>
        </w:tc>
      </w:tr>
      <w:tr w:rsidR="0037277A" w:rsidRPr="00917B8F" w14:paraId="00385581" w14:textId="77777777" w:rsidTr="00830EC9">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E6E6E6"/>
          </w:tcPr>
          <w:p w14:paraId="2EF9665C" w14:textId="77777777" w:rsidR="0037277A" w:rsidRPr="00917B8F" w:rsidRDefault="0037277A" w:rsidP="00830EC9">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Date</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30D8977D" w14:textId="77777777" w:rsidR="0037277A" w:rsidRPr="00917B8F" w:rsidRDefault="0037277A" w:rsidP="00830EC9">
            <w:pPr>
              <w:widowControl w:val="0"/>
              <w:autoSpaceDE w:val="0"/>
              <w:autoSpaceDN w:val="0"/>
              <w:adjustRightInd w:val="0"/>
              <w:spacing w:after="0" w:line="240" w:lineRule="auto"/>
              <w:ind w:left="118" w:right="10"/>
              <w:rPr>
                <w:rFonts w:ascii="Arial" w:hAnsi="Arial" w:cs="Arial"/>
                <w:sz w:val="24"/>
                <w:szCs w:val="24"/>
              </w:rPr>
            </w:pPr>
          </w:p>
        </w:tc>
      </w:tr>
    </w:tbl>
    <w:p w14:paraId="0C34E718" w14:textId="77777777" w:rsidR="0037277A" w:rsidRPr="00F72A4B" w:rsidRDefault="0037277A" w:rsidP="0037277A">
      <w:pPr>
        <w:keepNext/>
        <w:widowControl w:val="0"/>
        <w:autoSpaceDE w:val="0"/>
        <w:autoSpaceDN w:val="0"/>
        <w:adjustRightInd w:val="0"/>
        <w:spacing w:before="200" w:after="200" w:line="240" w:lineRule="auto"/>
        <w:ind w:left="120" w:firstLine="720"/>
        <w:rPr>
          <w:rFonts w:ascii="Arial" w:hAnsi="Arial" w:cs="Arial"/>
          <w:sz w:val="24"/>
          <w:szCs w:val="24"/>
        </w:rPr>
      </w:pPr>
    </w:p>
    <w:p w14:paraId="64924428" w14:textId="77777777" w:rsidR="0037277A" w:rsidRPr="0037277A" w:rsidRDefault="00CE29C5" w:rsidP="0078340D">
      <w:pPr>
        <w:widowControl w:val="0"/>
        <w:autoSpaceDE w:val="0"/>
        <w:autoSpaceDN w:val="0"/>
        <w:adjustRightInd w:val="0"/>
        <w:spacing w:after="60" w:line="276" w:lineRule="auto"/>
        <w:ind w:left="120"/>
        <w:rPr>
          <w:rFonts w:ascii="Arial" w:hAnsi="Arial" w:cs="Arial"/>
          <w:b/>
          <w:color w:val="000000"/>
          <w:sz w:val="24"/>
          <w:u w:val="single"/>
        </w:rPr>
      </w:pPr>
      <w:r>
        <w:rPr>
          <w:rFonts w:ascii="Arial" w:hAnsi="Arial" w:cs="Arial"/>
          <w:color w:val="000000"/>
        </w:rPr>
        <w:br w:type="page"/>
      </w:r>
      <w:r w:rsidR="0037277A" w:rsidRPr="0037277A">
        <w:rPr>
          <w:rFonts w:ascii="Arial" w:hAnsi="Arial" w:cs="Arial"/>
          <w:b/>
          <w:color w:val="000000"/>
          <w:sz w:val="24"/>
          <w:u w:val="single"/>
        </w:rPr>
        <w:lastRenderedPageBreak/>
        <w:t>Tender Evaluation</w:t>
      </w:r>
    </w:p>
    <w:p w14:paraId="5A4DA2D7" w14:textId="77777777" w:rsidR="0037277A" w:rsidRDefault="0037277A" w:rsidP="0078340D">
      <w:pPr>
        <w:widowControl w:val="0"/>
        <w:autoSpaceDE w:val="0"/>
        <w:autoSpaceDN w:val="0"/>
        <w:adjustRightInd w:val="0"/>
        <w:spacing w:after="60" w:line="276" w:lineRule="auto"/>
        <w:ind w:left="120"/>
        <w:rPr>
          <w:rFonts w:ascii="Arial" w:hAnsi="Arial" w:cs="Arial"/>
          <w:color w:val="000000"/>
        </w:rPr>
      </w:pPr>
    </w:p>
    <w:p w14:paraId="6F6CE75F" w14:textId="77777777" w:rsidR="0078340D" w:rsidRDefault="0078340D" w:rsidP="0078340D">
      <w:pPr>
        <w:widowControl w:val="0"/>
        <w:autoSpaceDE w:val="0"/>
        <w:autoSpaceDN w:val="0"/>
        <w:adjustRightInd w:val="0"/>
        <w:spacing w:after="60" w:line="276" w:lineRule="auto"/>
        <w:ind w:left="120"/>
        <w:rPr>
          <w:rFonts w:ascii="Arial" w:hAnsi="Arial" w:cs="Arial"/>
          <w:sz w:val="24"/>
          <w:szCs w:val="24"/>
        </w:rPr>
      </w:pPr>
      <w:r>
        <w:rPr>
          <w:rFonts w:ascii="Arial" w:hAnsi="Arial" w:cs="Arial"/>
          <w:color w:val="000000"/>
        </w:rPr>
        <w:t xml:space="preserve">The Tender evaluation will consist of three stages, as detailed in the table below. All submitted Tenders will be evaluated using the Most Economically Advantageous Tender (MEAT) method, evaluating Technical and Price using a percentage score. The contract will be awarded to the bid that that passes all mandatory questions and scores the highest combined score on Technical and Price. </w:t>
      </w:r>
    </w:p>
    <w:p w14:paraId="3FF51C7A" w14:textId="77777777" w:rsidR="0078340D" w:rsidRDefault="0078340D" w:rsidP="0078340D">
      <w:pPr>
        <w:widowControl w:val="0"/>
        <w:autoSpaceDE w:val="0"/>
        <w:autoSpaceDN w:val="0"/>
        <w:adjustRightInd w:val="0"/>
        <w:spacing w:after="60" w:line="240" w:lineRule="auto"/>
        <w:ind w:left="120"/>
        <w:rPr>
          <w:rFonts w:ascii="Arial" w:hAnsi="Arial" w:cs="Arial"/>
          <w:color w:val="000000"/>
        </w:rPr>
      </w:pPr>
    </w:p>
    <w:p w14:paraId="39523CA0" w14:textId="77777777" w:rsidR="0078340D" w:rsidRDefault="0078340D" w:rsidP="0078340D">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 xml:space="preserve">The scoring will be weighted as follows: </w:t>
      </w:r>
    </w:p>
    <w:p w14:paraId="22ECAAD5" w14:textId="77777777" w:rsidR="0078340D" w:rsidRDefault="0078340D" w:rsidP="0078340D">
      <w:pPr>
        <w:widowControl w:val="0"/>
        <w:autoSpaceDE w:val="0"/>
        <w:autoSpaceDN w:val="0"/>
        <w:adjustRightInd w:val="0"/>
        <w:spacing w:after="60" w:line="240" w:lineRule="auto"/>
        <w:ind w:left="120"/>
        <w:rPr>
          <w:rFonts w:ascii="Arial" w:hAnsi="Arial" w:cs="Arial"/>
          <w:sz w:val="24"/>
          <w:szCs w:val="24"/>
        </w:rPr>
      </w:pPr>
    </w:p>
    <w:tbl>
      <w:tblPr>
        <w:tblW w:w="0" w:type="auto"/>
        <w:tblLayout w:type="fixed"/>
        <w:tblCellMar>
          <w:left w:w="0" w:type="dxa"/>
          <w:right w:w="0" w:type="dxa"/>
        </w:tblCellMar>
        <w:tblLook w:val="0000" w:firstRow="0" w:lastRow="0" w:firstColumn="0" w:lastColumn="0" w:noHBand="0" w:noVBand="0"/>
      </w:tblPr>
      <w:tblGrid>
        <w:gridCol w:w="1853"/>
        <w:gridCol w:w="2268"/>
        <w:gridCol w:w="2268"/>
        <w:gridCol w:w="2835"/>
      </w:tblGrid>
      <w:tr w:rsidR="0078340D" w:rsidRPr="00917B8F" w14:paraId="474029E3" w14:textId="77777777" w:rsidTr="0078340D">
        <w:tc>
          <w:tcPr>
            <w:tcW w:w="1853" w:type="dxa"/>
            <w:tcBorders>
              <w:top w:val="single" w:sz="8" w:space="0" w:color="000000"/>
              <w:left w:val="single" w:sz="8" w:space="0" w:color="000000"/>
              <w:bottom w:val="single" w:sz="8" w:space="0" w:color="000000"/>
              <w:right w:val="single" w:sz="8" w:space="0" w:color="000000"/>
            </w:tcBorders>
            <w:shd w:val="clear" w:color="auto" w:fill="FFFFFF"/>
          </w:tcPr>
          <w:p w14:paraId="6C6265A6" w14:textId="77777777" w:rsidR="0078340D" w:rsidRPr="00917B8F" w:rsidRDefault="0078340D"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b/>
                <w:bCs/>
                <w:color w:val="000000"/>
              </w:rPr>
              <w:t>Commercial</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14:paraId="15E27AF5" w14:textId="77777777" w:rsidR="0078340D" w:rsidRPr="00917B8F" w:rsidRDefault="0078340D"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b/>
                <w:bCs/>
                <w:color w:val="000000"/>
              </w:rPr>
              <w:t>Technical</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14:paraId="2C93C0FA" w14:textId="77777777" w:rsidR="0078340D" w:rsidRPr="00917B8F" w:rsidRDefault="0078340D"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b/>
                <w:bCs/>
                <w:color w:val="000000"/>
              </w:rPr>
              <w:t>Price</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14:paraId="3B5F0499" w14:textId="77777777" w:rsidR="0078340D" w:rsidRPr="00917B8F" w:rsidRDefault="0078340D"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b/>
                <w:bCs/>
                <w:color w:val="000000"/>
              </w:rPr>
              <w:t>Total Score</w:t>
            </w:r>
          </w:p>
        </w:tc>
      </w:tr>
      <w:tr w:rsidR="0078340D" w:rsidRPr="00917B8F" w14:paraId="21651FF6" w14:textId="77777777" w:rsidTr="0078340D">
        <w:tc>
          <w:tcPr>
            <w:tcW w:w="1853" w:type="dxa"/>
            <w:tcBorders>
              <w:top w:val="single" w:sz="8" w:space="0" w:color="000000"/>
              <w:left w:val="single" w:sz="8" w:space="0" w:color="000000"/>
              <w:bottom w:val="single" w:sz="8" w:space="0" w:color="000000"/>
              <w:right w:val="single" w:sz="8" w:space="0" w:color="000000"/>
            </w:tcBorders>
            <w:shd w:val="clear" w:color="auto" w:fill="FFFFFF"/>
          </w:tcPr>
          <w:p w14:paraId="0393CE2C" w14:textId="77777777" w:rsidR="0078340D" w:rsidRPr="00917B8F" w:rsidRDefault="0078340D"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color w:val="000000"/>
              </w:rPr>
              <w:t>PASS/FAIL</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14:paraId="58592641" w14:textId="77777777" w:rsidR="0078340D" w:rsidRPr="00917B8F" w:rsidRDefault="00CF4E63"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color w:val="000000"/>
              </w:rPr>
              <w:t>3</w:t>
            </w:r>
            <w:r w:rsidR="0078340D" w:rsidRPr="00917B8F">
              <w:rPr>
                <w:rFonts w:ascii="Arial" w:hAnsi="Arial" w:cs="Arial"/>
                <w:color w:val="000000"/>
              </w:rPr>
              <w:t>0%</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14:paraId="6F1D7542" w14:textId="77777777" w:rsidR="0078340D" w:rsidRPr="00917B8F" w:rsidRDefault="00CF4E63"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color w:val="000000"/>
              </w:rPr>
              <w:t>7</w:t>
            </w:r>
            <w:r w:rsidR="0078340D" w:rsidRPr="00917B8F">
              <w:rPr>
                <w:rFonts w:ascii="Arial" w:hAnsi="Arial" w:cs="Arial"/>
                <w:color w:val="000000"/>
              </w:rPr>
              <w:t>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14:paraId="58286986" w14:textId="77777777" w:rsidR="0078340D" w:rsidRPr="00917B8F" w:rsidRDefault="0078340D" w:rsidP="0078340D">
            <w:pPr>
              <w:widowControl w:val="0"/>
              <w:autoSpaceDE w:val="0"/>
              <w:autoSpaceDN w:val="0"/>
              <w:adjustRightInd w:val="0"/>
              <w:spacing w:after="60" w:line="240" w:lineRule="auto"/>
              <w:ind w:left="118" w:right="10"/>
              <w:jc w:val="center"/>
              <w:rPr>
                <w:rFonts w:ascii="Arial" w:hAnsi="Arial" w:cs="Arial"/>
                <w:sz w:val="24"/>
                <w:szCs w:val="24"/>
              </w:rPr>
            </w:pPr>
            <w:r w:rsidRPr="00917B8F">
              <w:rPr>
                <w:rFonts w:ascii="Arial" w:hAnsi="Arial" w:cs="Arial"/>
                <w:color w:val="000000"/>
              </w:rPr>
              <w:t>100%</w:t>
            </w:r>
          </w:p>
        </w:tc>
      </w:tr>
    </w:tbl>
    <w:p w14:paraId="3F87D185" w14:textId="77777777" w:rsidR="0078340D" w:rsidRDefault="0078340D">
      <w:pPr>
        <w:widowControl w:val="0"/>
        <w:autoSpaceDE w:val="0"/>
        <w:autoSpaceDN w:val="0"/>
        <w:adjustRightInd w:val="0"/>
        <w:spacing w:after="200" w:line="276" w:lineRule="auto"/>
        <w:ind w:left="120" w:right="114"/>
        <w:rPr>
          <w:rFonts w:ascii="Arial" w:hAnsi="Arial" w:cs="Arial"/>
        </w:rPr>
      </w:pPr>
    </w:p>
    <w:p w14:paraId="587DBB26" w14:textId="77777777" w:rsidR="0078340D" w:rsidRPr="0037277A" w:rsidRDefault="0078340D" w:rsidP="0078340D">
      <w:pPr>
        <w:widowControl w:val="0"/>
        <w:autoSpaceDE w:val="0"/>
        <w:autoSpaceDN w:val="0"/>
        <w:adjustRightInd w:val="0"/>
        <w:spacing w:after="60" w:line="240" w:lineRule="auto"/>
        <w:ind w:left="120"/>
        <w:rPr>
          <w:rFonts w:ascii="Arial" w:hAnsi="Arial" w:cs="Arial"/>
          <w:sz w:val="28"/>
          <w:szCs w:val="24"/>
        </w:rPr>
      </w:pPr>
      <w:r w:rsidRPr="0037277A">
        <w:rPr>
          <w:rFonts w:ascii="Arial" w:hAnsi="Arial" w:cs="Arial"/>
          <w:b/>
          <w:bCs/>
          <w:color w:val="000000"/>
          <w:sz w:val="24"/>
          <w:u w:val="single"/>
        </w:rPr>
        <w:t>Commercial Evaluation</w:t>
      </w:r>
    </w:p>
    <w:p w14:paraId="6A8186DB" w14:textId="77777777" w:rsidR="0078340D" w:rsidRDefault="0078340D" w:rsidP="0078340D">
      <w:pPr>
        <w:widowControl w:val="0"/>
        <w:autoSpaceDE w:val="0"/>
        <w:autoSpaceDN w:val="0"/>
        <w:adjustRightInd w:val="0"/>
        <w:spacing w:after="60" w:line="240" w:lineRule="auto"/>
        <w:ind w:left="120"/>
        <w:rPr>
          <w:rFonts w:ascii="Arial" w:hAnsi="Arial" w:cs="Arial"/>
          <w:sz w:val="24"/>
          <w:szCs w:val="24"/>
        </w:rPr>
      </w:pPr>
    </w:p>
    <w:p w14:paraId="061F6889" w14:textId="77777777" w:rsidR="0078340D" w:rsidRDefault="0078340D" w:rsidP="0078340D">
      <w:pPr>
        <w:widowControl w:val="0"/>
        <w:autoSpaceDE w:val="0"/>
        <w:autoSpaceDN w:val="0"/>
        <w:adjustRightInd w:val="0"/>
        <w:spacing w:after="200" w:line="276" w:lineRule="auto"/>
        <w:ind w:left="120" w:right="114"/>
        <w:rPr>
          <w:rFonts w:ascii="Arial" w:hAnsi="Arial" w:cs="Arial"/>
          <w:color w:val="000000"/>
        </w:rPr>
      </w:pPr>
      <w:r>
        <w:rPr>
          <w:rFonts w:ascii="Arial" w:hAnsi="Arial" w:cs="Arial"/>
          <w:color w:val="000000"/>
        </w:rPr>
        <w:t xml:space="preserve">The Commercial evaluation will consist of simple PASS/FAIL questions, which will assess whether the Tender meets the minimum commercial requirements as stated in the Tender documentation. If a Tender does not meet the minimum commercial </w:t>
      </w:r>
      <w:proofErr w:type="gramStart"/>
      <w:r>
        <w:rPr>
          <w:rFonts w:ascii="Arial" w:hAnsi="Arial" w:cs="Arial"/>
          <w:color w:val="000000"/>
        </w:rPr>
        <w:t>requirements, and</w:t>
      </w:r>
      <w:proofErr w:type="gramEnd"/>
      <w:r>
        <w:rPr>
          <w:rFonts w:ascii="Arial" w:hAnsi="Arial" w:cs="Arial"/>
          <w:color w:val="000000"/>
        </w:rPr>
        <w:t xml:space="preserve"> achieves a FAIL it will be assessed as non-compliant and will not be progressed to further stages of evaluation. </w:t>
      </w:r>
    </w:p>
    <w:p w14:paraId="7DFA1599" w14:textId="77777777" w:rsidR="0078340D" w:rsidRDefault="0078340D" w:rsidP="0078340D">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u w:val="single"/>
        </w:rPr>
        <w:t>Technical Evaluation</w:t>
      </w:r>
    </w:p>
    <w:p w14:paraId="7E1B99DF" w14:textId="77777777" w:rsidR="0078340D" w:rsidRDefault="0078340D" w:rsidP="0078340D">
      <w:pPr>
        <w:widowControl w:val="0"/>
        <w:autoSpaceDE w:val="0"/>
        <w:autoSpaceDN w:val="0"/>
        <w:adjustRightInd w:val="0"/>
        <w:spacing w:after="60" w:line="240" w:lineRule="auto"/>
        <w:ind w:left="120"/>
        <w:rPr>
          <w:rFonts w:ascii="Arial" w:hAnsi="Arial" w:cs="Arial"/>
          <w:sz w:val="24"/>
          <w:szCs w:val="24"/>
        </w:rPr>
      </w:pPr>
    </w:p>
    <w:p w14:paraId="03EAF3A1" w14:textId="77777777" w:rsidR="00F72A4B" w:rsidRDefault="0078340D" w:rsidP="00F72A4B">
      <w:pPr>
        <w:widowControl w:val="0"/>
        <w:autoSpaceDE w:val="0"/>
        <w:autoSpaceDN w:val="0"/>
        <w:adjustRightInd w:val="0"/>
        <w:spacing w:after="60" w:line="276" w:lineRule="auto"/>
        <w:ind w:left="120"/>
        <w:rPr>
          <w:rFonts w:ascii="Arial" w:hAnsi="Arial" w:cs="Arial"/>
          <w:color w:val="000000"/>
        </w:rPr>
      </w:pPr>
      <w:r>
        <w:rPr>
          <w:rFonts w:ascii="Arial" w:hAnsi="Arial" w:cs="Arial"/>
          <w:color w:val="000000"/>
        </w:rPr>
        <w:t xml:space="preserve">The Technical evaluation has a </w:t>
      </w:r>
      <w:r w:rsidR="0037277A">
        <w:rPr>
          <w:rFonts w:ascii="Arial" w:hAnsi="Arial" w:cs="Arial"/>
          <w:color w:val="000000"/>
        </w:rPr>
        <w:t>3</w:t>
      </w:r>
      <w:r>
        <w:rPr>
          <w:rFonts w:ascii="Arial" w:hAnsi="Arial" w:cs="Arial"/>
          <w:color w:val="000000"/>
        </w:rPr>
        <w:t>0% weighting</w:t>
      </w:r>
      <w:r w:rsidR="00F72A4B">
        <w:rPr>
          <w:rFonts w:ascii="Arial" w:hAnsi="Arial" w:cs="Arial"/>
          <w:color w:val="000000"/>
        </w:rPr>
        <w:t>.</w:t>
      </w:r>
    </w:p>
    <w:p w14:paraId="67912574" w14:textId="77777777" w:rsidR="00CE29C5" w:rsidRDefault="00CE29C5" w:rsidP="00F72A4B">
      <w:pPr>
        <w:widowControl w:val="0"/>
        <w:autoSpaceDE w:val="0"/>
        <w:autoSpaceDN w:val="0"/>
        <w:adjustRightInd w:val="0"/>
        <w:spacing w:after="60" w:line="276" w:lineRule="auto"/>
        <w:ind w:left="120"/>
        <w:rPr>
          <w:rFonts w:ascii="Arial" w:hAnsi="Arial" w:cs="Arial"/>
          <w:color w:val="000000"/>
        </w:rPr>
      </w:pPr>
    </w:p>
    <w:p w14:paraId="4656B54C" w14:textId="77777777" w:rsidR="00F72A4B" w:rsidRDefault="00CE29C5" w:rsidP="00F72A4B">
      <w:pPr>
        <w:widowControl w:val="0"/>
        <w:autoSpaceDE w:val="0"/>
        <w:autoSpaceDN w:val="0"/>
        <w:adjustRightInd w:val="0"/>
        <w:spacing w:after="60" w:line="276" w:lineRule="auto"/>
        <w:ind w:left="120"/>
        <w:rPr>
          <w:rFonts w:ascii="Arial" w:hAnsi="Arial" w:cs="Arial"/>
          <w:color w:val="000000"/>
        </w:rPr>
      </w:pPr>
      <w:r>
        <w:rPr>
          <w:rFonts w:ascii="Arial" w:hAnsi="Arial" w:cs="Arial"/>
          <w:color w:val="000000"/>
        </w:rPr>
        <w:t>Mandatory technical</w:t>
      </w:r>
      <w:r w:rsidR="00F72A4B">
        <w:rPr>
          <w:rFonts w:ascii="Arial" w:hAnsi="Arial" w:cs="Arial"/>
          <w:color w:val="000000"/>
        </w:rPr>
        <w:t xml:space="preserve"> question</w:t>
      </w:r>
      <w:r>
        <w:rPr>
          <w:rFonts w:ascii="Arial" w:hAnsi="Arial" w:cs="Arial"/>
          <w:color w:val="000000"/>
        </w:rPr>
        <w:t>s</w:t>
      </w:r>
      <w:r w:rsidR="00F72A4B">
        <w:rPr>
          <w:rFonts w:ascii="Arial" w:hAnsi="Arial" w:cs="Arial"/>
          <w:color w:val="000000"/>
        </w:rPr>
        <w:t xml:space="preserve"> will be evaluated on a PASS/FAIL basis. If the Tender fails to achieve a PASS on any of the mandatory questions it will be assessed as non-compliant, and therefore excluded from the tendering process.</w:t>
      </w:r>
    </w:p>
    <w:p w14:paraId="0775FC81" w14:textId="77777777" w:rsidR="00F72A4B" w:rsidRDefault="00F72A4B" w:rsidP="00F72A4B">
      <w:pPr>
        <w:widowControl w:val="0"/>
        <w:autoSpaceDE w:val="0"/>
        <w:autoSpaceDN w:val="0"/>
        <w:adjustRightInd w:val="0"/>
        <w:spacing w:after="60" w:line="276" w:lineRule="auto"/>
        <w:ind w:left="120"/>
        <w:rPr>
          <w:rFonts w:ascii="Arial" w:hAnsi="Arial" w:cs="Arial"/>
          <w:color w:val="000000"/>
        </w:rPr>
      </w:pPr>
    </w:p>
    <w:p w14:paraId="546496D0" w14:textId="77777777" w:rsidR="0078340D" w:rsidRPr="0037277A" w:rsidRDefault="00CE29C5" w:rsidP="00F72A4B">
      <w:pPr>
        <w:widowControl w:val="0"/>
        <w:autoSpaceDE w:val="0"/>
        <w:autoSpaceDN w:val="0"/>
        <w:adjustRightInd w:val="0"/>
        <w:spacing w:after="60" w:line="276" w:lineRule="auto"/>
        <w:ind w:left="120"/>
        <w:rPr>
          <w:rFonts w:ascii="Arial" w:hAnsi="Arial" w:cs="Arial"/>
          <w:sz w:val="24"/>
          <w:szCs w:val="24"/>
        </w:rPr>
      </w:pPr>
      <w:r w:rsidRPr="00904FD1">
        <w:rPr>
          <w:rFonts w:ascii="Arial" w:hAnsi="Arial" w:cs="Arial"/>
          <w:color w:val="000000"/>
        </w:rPr>
        <w:t>Weighted technical</w:t>
      </w:r>
      <w:r w:rsidR="00F72A4B" w:rsidRPr="00904FD1">
        <w:rPr>
          <w:rFonts w:ascii="Arial" w:hAnsi="Arial" w:cs="Arial"/>
          <w:color w:val="000000"/>
        </w:rPr>
        <w:t xml:space="preserve"> question</w:t>
      </w:r>
      <w:r w:rsidRPr="00904FD1">
        <w:rPr>
          <w:rFonts w:ascii="Arial" w:hAnsi="Arial" w:cs="Arial"/>
          <w:color w:val="000000"/>
        </w:rPr>
        <w:t>s</w:t>
      </w:r>
      <w:r w:rsidR="00F72A4B" w:rsidRPr="00904FD1">
        <w:rPr>
          <w:rFonts w:ascii="Arial" w:hAnsi="Arial" w:cs="Arial"/>
          <w:color w:val="000000"/>
        </w:rPr>
        <w:t xml:space="preserve"> </w:t>
      </w:r>
      <w:r w:rsidR="0078340D" w:rsidRPr="00904FD1">
        <w:rPr>
          <w:rFonts w:ascii="Arial" w:hAnsi="Arial" w:cs="Arial"/>
          <w:color w:val="000000"/>
        </w:rPr>
        <w:t xml:space="preserve">will be scored in accordance </w:t>
      </w:r>
      <w:r w:rsidRPr="00904FD1">
        <w:rPr>
          <w:rFonts w:ascii="Arial" w:hAnsi="Arial" w:cs="Arial"/>
          <w:color w:val="000000"/>
        </w:rPr>
        <w:t>either the</w:t>
      </w:r>
      <w:r w:rsidR="0078340D" w:rsidRPr="00904FD1">
        <w:rPr>
          <w:rFonts w:ascii="Arial" w:hAnsi="Arial" w:cs="Arial"/>
          <w:color w:val="000000"/>
        </w:rPr>
        <w:t xml:space="preserve"> below scoring descriptions</w:t>
      </w:r>
      <w:r w:rsidRPr="00904FD1">
        <w:rPr>
          <w:rFonts w:ascii="Arial" w:hAnsi="Arial" w:cs="Arial"/>
          <w:color w:val="000000"/>
        </w:rPr>
        <w:t xml:space="preserve">, or in accordance with the scores specified against each technical </w:t>
      </w:r>
      <w:proofErr w:type="gramStart"/>
      <w:r w:rsidRPr="00904FD1">
        <w:rPr>
          <w:rFonts w:ascii="Arial" w:hAnsi="Arial" w:cs="Arial"/>
          <w:color w:val="000000"/>
        </w:rPr>
        <w:t>criteria</w:t>
      </w:r>
      <w:proofErr w:type="gramEnd"/>
      <w:r w:rsidRPr="00904FD1">
        <w:rPr>
          <w:rFonts w:ascii="Arial" w:hAnsi="Arial" w:cs="Arial"/>
          <w:color w:val="000000"/>
        </w:rPr>
        <w:t xml:space="preserve"> in the Tender Evaluation Criteria Matrix</w:t>
      </w:r>
      <w:r w:rsidR="0078340D" w:rsidRPr="00904FD1">
        <w:rPr>
          <w:rFonts w:ascii="Arial" w:hAnsi="Arial" w:cs="Arial"/>
          <w:color w:val="000000"/>
        </w:rPr>
        <w:t>.</w:t>
      </w:r>
      <w:r w:rsidR="0078340D">
        <w:rPr>
          <w:rFonts w:ascii="Arial" w:hAnsi="Arial" w:cs="Arial"/>
          <w:color w:val="000000"/>
        </w:rPr>
        <w:t xml:space="preserve"> A </w:t>
      </w:r>
      <w:r w:rsidR="0078340D" w:rsidRPr="0037277A">
        <w:rPr>
          <w:rFonts w:ascii="Arial" w:hAnsi="Arial" w:cs="Arial"/>
          <w:color w:val="000000"/>
        </w:rPr>
        <w:t>minimum score of 2 is required for all weighted questions, and anything scored below this will be considered non-compliant, and therefore excluded from the tendering process.</w:t>
      </w:r>
    </w:p>
    <w:p w14:paraId="31FA7B03" w14:textId="77777777" w:rsidR="00904FD1" w:rsidRDefault="00904FD1" w:rsidP="00904FD1">
      <w:pPr>
        <w:widowControl w:val="0"/>
        <w:autoSpaceDE w:val="0"/>
        <w:autoSpaceDN w:val="0"/>
        <w:adjustRightInd w:val="0"/>
        <w:spacing w:after="60" w:line="240" w:lineRule="auto"/>
        <w:ind w:left="142"/>
        <w:rPr>
          <w:rFonts w:ascii="Arial" w:hAnsi="Arial" w:cs="Arial"/>
          <w:sz w:val="24"/>
          <w:szCs w:val="24"/>
        </w:rPr>
      </w:pPr>
    </w:p>
    <w:p w14:paraId="714DE692" w14:textId="77777777" w:rsidR="00F72A4B" w:rsidRPr="00904FD1" w:rsidRDefault="00904FD1" w:rsidP="00904FD1">
      <w:pPr>
        <w:widowControl w:val="0"/>
        <w:autoSpaceDE w:val="0"/>
        <w:autoSpaceDN w:val="0"/>
        <w:adjustRightInd w:val="0"/>
        <w:spacing w:after="60" w:line="240" w:lineRule="auto"/>
        <w:ind w:left="142"/>
        <w:rPr>
          <w:rFonts w:ascii="Arial" w:hAnsi="Arial" w:cs="Arial"/>
          <w:sz w:val="24"/>
          <w:szCs w:val="24"/>
        </w:rPr>
      </w:pPr>
      <w:r w:rsidRPr="00904FD1">
        <w:rPr>
          <w:rFonts w:ascii="Arial" w:hAnsi="Arial" w:cs="Arial"/>
          <w:color w:val="000000"/>
        </w:rPr>
        <w:t xml:space="preserve">Delivery </w:t>
      </w:r>
      <w:r w:rsidR="00F72A4B" w:rsidRPr="00904FD1">
        <w:rPr>
          <w:rFonts w:ascii="Arial" w:hAnsi="Arial" w:cs="Arial"/>
          <w:color w:val="000000"/>
        </w:rPr>
        <w:t>Scoring Descriptions</w:t>
      </w:r>
      <w:r w:rsidRPr="00904FD1">
        <w:rPr>
          <w:rFonts w:ascii="Arial" w:hAnsi="Arial" w:cs="Arial"/>
          <w:color w:val="000000"/>
        </w:rPr>
        <w:t xml:space="preserve"> (taken from the Technical Evaluation tab</w:t>
      </w:r>
      <w:proofErr w:type="gramStart"/>
      <w:r w:rsidRPr="00904FD1">
        <w:rPr>
          <w:rFonts w:ascii="Arial" w:hAnsi="Arial" w:cs="Arial"/>
          <w:color w:val="000000"/>
        </w:rPr>
        <w:t xml:space="preserve">) </w:t>
      </w:r>
      <w:r w:rsidR="00F72A4B" w:rsidRPr="00904FD1">
        <w:rPr>
          <w:rFonts w:ascii="Arial" w:hAnsi="Arial" w:cs="Arial"/>
          <w:color w:val="000000"/>
        </w:rPr>
        <w:t>:</w:t>
      </w:r>
      <w:proofErr w:type="gramEnd"/>
      <w:r w:rsidR="00F72A4B" w:rsidRPr="00904FD1">
        <w:rPr>
          <w:rFonts w:ascii="Arial" w:hAnsi="Arial" w:cs="Arial"/>
          <w:color w:val="000000"/>
        </w:rPr>
        <w:t xml:space="preserve"> </w:t>
      </w:r>
    </w:p>
    <w:p w14:paraId="54936FFD" w14:textId="77777777" w:rsidR="00904FD1" w:rsidRPr="00904FD1" w:rsidRDefault="00904FD1" w:rsidP="00904FD1">
      <w:pPr>
        <w:spacing w:after="0" w:line="240" w:lineRule="auto"/>
        <w:ind w:left="142"/>
        <w:rPr>
          <w:rFonts w:ascii="Arial" w:hAnsi="Arial" w:cs="Arial"/>
          <w:szCs w:val="20"/>
        </w:rPr>
      </w:pPr>
      <w:r w:rsidRPr="00904FD1">
        <w:rPr>
          <w:rFonts w:ascii="Arial" w:hAnsi="Arial" w:cs="Arial"/>
          <w:szCs w:val="20"/>
        </w:rPr>
        <w:t xml:space="preserve">Full initial order delivered within 1 months - Marking score 10                                                                                                       Full initial order delivered within 2 months - Marking score 7                                                                                                                   Full initial order delivered within 3 months - Marking score 4                                                                                                          Full initial order delivered within 4 months - Marking score 2                                                                                                          Full initial order delivered over </w:t>
      </w:r>
      <w:r w:rsidR="001E2459">
        <w:rPr>
          <w:rFonts w:ascii="Arial" w:hAnsi="Arial" w:cs="Arial"/>
          <w:szCs w:val="20"/>
        </w:rPr>
        <w:t>4</w:t>
      </w:r>
      <w:r w:rsidRPr="00904FD1">
        <w:rPr>
          <w:rFonts w:ascii="Arial" w:hAnsi="Arial" w:cs="Arial"/>
          <w:szCs w:val="20"/>
        </w:rPr>
        <w:t xml:space="preserve"> months - Marking score 0          </w:t>
      </w:r>
    </w:p>
    <w:p w14:paraId="373C2DFA" w14:textId="77777777" w:rsidR="00904FD1" w:rsidRDefault="00904FD1" w:rsidP="00F72A4B">
      <w:pPr>
        <w:widowControl w:val="0"/>
        <w:autoSpaceDE w:val="0"/>
        <w:autoSpaceDN w:val="0"/>
        <w:adjustRightInd w:val="0"/>
        <w:spacing w:after="200" w:line="276" w:lineRule="auto"/>
        <w:ind w:left="120" w:right="114"/>
        <w:rPr>
          <w:rFonts w:ascii="Arial" w:hAnsi="Arial" w:cs="Arial"/>
        </w:rPr>
      </w:pPr>
    </w:p>
    <w:p w14:paraId="1ABCAD55" w14:textId="77777777" w:rsidR="00904FD1" w:rsidRDefault="00904FD1" w:rsidP="00F72A4B">
      <w:pPr>
        <w:widowControl w:val="0"/>
        <w:autoSpaceDE w:val="0"/>
        <w:autoSpaceDN w:val="0"/>
        <w:adjustRightInd w:val="0"/>
        <w:spacing w:after="200" w:line="276" w:lineRule="auto"/>
        <w:ind w:left="120" w:right="114"/>
        <w:rPr>
          <w:rFonts w:ascii="Arial" w:hAnsi="Arial" w:cs="Arial"/>
        </w:rPr>
      </w:pPr>
    </w:p>
    <w:p w14:paraId="535263BB" w14:textId="77777777" w:rsidR="0078340D" w:rsidRDefault="0078340D" w:rsidP="0078340D">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u w:val="single"/>
        </w:rPr>
        <w:lastRenderedPageBreak/>
        <w:t>Price Evaluation</w:t>
      </w:r>
    </w:p>
    <w:p w14:paraId="1AC8CC36" w14:textId="77777777" w:rsidR="0078340D" w:rsidRDefault="0078340D" w:rsidP="0078340D">
      <w:pPr>
        <w:widowControl w:val="0"/>
        <w:autoSpaceDE w:val="0"/>
        <w:autoSpaceDN w:val="0"/>
        <w:adjustRightInd w:val="0"/>
        <w:spacing w:after="60" w:line="240" w:lineRule="auto"/>
        <w:ind w:left="120"/>
        <w:rPr>
          <w:rFonts w:ascii="Arial" w:hAnsi="Arial" w:cs="Arial"/>
          <w:sz w:val="24"/>
          <w:szCs w:val="24"/>
        </w:rPr>
      </w:pPr>
    </w:p>
    <w:p w14:paraId="244EEDD7" w14:textId="77777777" w:rsidR="00582E60" w:rsidRPr="00EF2F27" w:rsidRDefault="00582E60" w:rsidP="00F72A4B">
      <w:pPr>
        <w:widowControl w:val="0"/>
        <w:autoSpaceDE w:val="0"/>
        <w:autoSpaceDN w:val="0"/>
        <w:adjustRightInd w:val="0"/>
        <w:spacing w:after="60" w:line="276" w:lineRule="auto"/>
        <w:ind w:left="120"/>
        <w:rPr>
          <w:rFonts w:ascii="Arial" w:hAnsi="Arial" w:cs="Arial"/>
        </w:rPr>
      </w:pPr>
      <w:r w:rsidRPr="00EF2F27">
        <w:rPr>
          <w:rFonts w:ascii="Arial" w:hAnsi="Arial" w:cs="Arial"/>
        </w:rPr>
        <w:t>The Price evaluation is split into four elements</w:t>
      </w:r>
      <w:r w:rsidR="00EF2F27" w:rsidRPr="00EF2F27">
        <w:rPr>
          <w:rFonts w:ascii="Arial" w:hAnsi="Arial" w:cs="Arial"/>
        </w:rPr>
        <w:t xml:space="preserve"> and are weighted as follows</w:t>
      </w:r>
      <w:r w:rsidRPr="00EF2F27">
        <w:rPr>
          <w:rFonts w:ascii="Arial" w:hAnsi="Arial" w:cs="Arial"/>
        </w:rPr>
        <w: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71"/>
      </w:tblGrid>
      <w:tr w:rsidR="00582E60" w:rsidRPr="00917B8F" w14:paraId="71DEB151" w14:textId="77777777" w:rsidTr="00917B8F">
        <w:tc>
          <w:tcPr>
            <w:tcW w:w="4685" w:type="dxa"/>
            <w:shd w:val="clear" w:color="auto" w:fill="D9D9D9"/>
          </w:tcPr>
          <w:p w14:paraId="030709C1" w14:textId="77777777" w:rsidR="00582E60"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Pricing Assessment Criteria</w:t>
            </w:r>
          </w:p>
        </w:tc>
        <w:tc>
          <w:tcPr>
            <w:tcW w:w="4671" w:type="dxa"/>
            <w:shd w:val="clear" w:color="auto" w:fill="D9D9D9"/>
          </w:tcPr>
          <w:p w14:paraId="400DF0E1" w14:textId="77777777" w:rsidR="00582E60"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Weighting</w:t>
            </w:r>
          </w:p>
        </w:tc>
      </w:tr>
      <w:tr w:rsidR="00EF2F27" w:rsidRPr="00917B8F" w14:paraId="067FA3EE" w14:textId="77777777" w:rsidTr="00917B8F">
        <w:tc>
          <w:tcPr>
            <w:tcW w:w="4685" w:type="dxa"/>
            <w:shd w:val="clear" w:color="auto" w:fill="auto"/>
          </w:tcPr>
          <w:p w14:paraId="07456F82" w14:textId="77777777" w:rsidR="00EF2F27"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Emergency Order</w:t>
            </w:r>
          </w:p>
        </w:tc>
        <w:tc>
          <w:tcPr>
            <w:tcW w:w="4671" w:type="dxa"/>
            <w:shd w:val="clear" w:color="auto" w:fill="auto"/>
          </w:tcPr>
          <w:p w14:paraId="0DD3841A" w14:textId="77777777" w:rsidR="00EF2F27" w:rsidRPr="00917B8F" w:rsidRDefault="00EF2F27" w:rsidP="00917B8F">
            <w:pPr>
              <w:widowControl w:val="0"/>
              <w:autoSpaceDE w:val="0"/>
              <w:autoSpaceDN w:val="0"/>
              <w:adjustRightInd w:val="0"/>
              <w:spacing w:after="60" w:line="276" w:lineRule="auto"/>
              <w:jc w:val="center"/>
              <w:rPr>
                <w:rFonts w:ascii="Arial" w:hAnsi="Arial" w:cs="Arial"/>
                <w:color w:val="000000"/>
              </w:rPr>
            </w:pPr>
            <w:r w:rsidRPr="00917B8F">
              <w:rPr>
                <w:rFonts w:ascii="Arial" w:hAnsi="Arial" w:cs="Arial"/>
                <w:color w:val="000000"/>
              </w:rPr>
              <w:t>30</w:t>
            </w:r>
          </w:p>
        </w:tc>
      </w:tr>
      <w:tr w:rsidR="00EF2F27" w:rsidRPr="00917B8F" w14:paraId="47CB8A75" w14:textId="77777777" w:rsidTr="00917B8F">
        <w:tc>
          <w:tcPr>
            <w:tcW w:w="4685" w:type="dxa"/>
            <w:shd w:val="clear" w:color="auto" w:fill="auto"/>
          </w:tcPr>
          <w:p w14:paraId="69C083B3" w14:textId="77777777" w:rsidR="00EF2F27"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Year 1 (Initial) Order</w:t>
            </w:r>
          </w:p>
        </w:tc>
        <w:tc>
          <w:tcPr>
            <w:tcW w:w="4671" w:type="dxa"/>
            <w:shd w:val="clear" w:color="auto" w:fill="auto"/>
          </w:tcPr>
          <w:p w14:paraId="19896A9B" w14:textId="77777777" w:rsidR="00EF2F27" w:rsidRPr="00917B8F" w:rsidRDefault="00EF2F27" w:rsidP="00917B8F">
            <w:pPr>
              <w:widowControl w:val="0"/>
              <w:autoSpaceDE w:val="0"/>
              <w:autoSpaceDN w:val="0"/>
              <w:adjustRightInd w:val="0"/>
              <w:spacing w:after="60" w:line="276" w:lineRule="auto"/>
              <w:jc w:val="center"/>
              <w:rPr>
                <w:rFonts w:ascii="Arial" w:hAnsi="Arial" w:cs="Arial"/>
                <w:color w:val="000000"/>
              </w:rPr>
            </w:pPr>
            <w:r w:rsidRPr="00917B8F">
              <w:rPr>
                <w:rFonts w:ascii="Arial" w:hAnsi="Arial" w:cs="Arial"/>
                <w:color w:val="000000"/>
              </w:rPr>
              <w:t>20</w:t>
            </w:r>
          </w:p>
        </w:tc>
      </w:tr>
      <w:tr w:rsidR="00EF2F27" w:rsidRPr="00917B8F" w14:paraId="5145FAB6" w14:textId="77777777" w:rsidTr="00917B8F">
        <w:tc>
          <w:tcPr>
            <w:tcW w:w="4685" w:type="dxa"/>
            <w:shd w:val="clear" w:color="auto" w:fill="auto"/>
          </w:tcPr>
          <w:p w14:paraId="668B95A6" w14:textId="77777777" w:rsidR="00EF2F27"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Tasking Price List</w:t>
            </w:r>
          </w:p>
        </w:tc>
        <w:tc>
          <w:tcPr>
            <w:tcW w:w="4671" w:type="dxa"/>
            <w:shd w:val="clear" w:color="auto" w:fill="auto"/>
          </w:tcPr>
          <w:p w14:paraId="13F8F7C5" w14:textId="77777777" w:rsidR="00EF2F27" w:rsidRPr="00917B8F" w:rsidRDefault="00EF2F27" w:rsidP="00917B8F">
            <w:pPr>
              <w:widowControl w:val="0"/>
              <w:autoSpaceDE w:val="0"/>
              <w:autoSpaceDN w:val="0"/>
              <w:adjustRightInd w:val="0"/>
              <w:spacing w:after="60" w:line="276" w:lineRule="auto"/>
              <w:jc w:val="center"/>
              <w:rPr>
                <w:rFonts w:ascii="Arial" w:hAnsi="Arial" w:cs="Arial"/>
                <w:color w:val="000000"/>
              </w:rPr>
            </w:pPr>
            <w:r w:rsidRPr="00917B8F">
              <w:rPr>
                <w:rFonts w:ascii="Arial" w:hAnsi="Arial" w:cs="Arial"/>
                <w:color w:val="000000"/>
              </w:rPr>
              <w:t>10</w:t>
            </w:r>
          </w:p>
        </w:tc>
      </w:tr>
      <w:tr w:rsidR="00EF2F27" w:rsidRPr="00917B8F" w14:paraId="61CC79DC" w14:textId="77777777" w:rsidTr="00917B8F">
        <w:tc>
          <w:tcPr>
            <w:tcW w:w="4685" w:type="dxa"/>
            <w:shd w:val="clear" w:color="auto" w:fill="auto"/>
          </w:tcPr>
          <w:p w14:paraId="04AFF029" w14:textId="77777777" w:rsidR="00EF2F27"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Labour Rate</w:t>
            </w:r>
          </w:p>
        </w:tc>
        <w:tc>
          <w:tcPr>
            <w:tcW w:w="4671" w:type="dxa"/>
            <w:shd w:val="clear" w:color="auto" w:fill="auto"/>
          </w:tcPr>
          <w:p w14:paraId="6C9D18C7" w14:textId="77777777" w:rsidR="00EF2F27" w:rsidRPr="00917B8F" w:rsidRDefault="00EF2F27" w:rsidP="00917B8F">
            <w:pPr>
              <w:widowControl w:val="0"/>
              <w:autoSpaceDE w:val="0"/>
              <w:autoSpaceDN w:val="0"/>
              <w:adjustRightInd w:val="0"/>
              <w:spacing w:after="60" w:line="276" w:lineRule="auto"/>
              <w:jc w:val="center"/>
              <w:rPr>
                <w:rFonts w:ascii="Arial" w:hAnsi="Arial" w:cs="Arial"/>
                <w:color w:val="000000"/>
              </w:rPr>
            </w:pPr>
            <w:r w:rsidRPr="00917B8F">
              <w:rPr>
                <w:rFonts w:ascii="Arial" w:hAnsi="Arial" w:cs="Arial"/>
                <w:color w:val="000000"/>
              </w:rPr>
              <w:t>10</w:t>
            </w:r>
          </w:p>
        </w:tc>
      </w:tr>
      <w:tr w:rsidR="00EF2F27" w:rsidRPr="00917B8F" w14:paraId="382504F5" w14:textId="77777777" w:rsidTr="00917B8F">
        <w:tc>
          <w:tcPr>
            <w:tcW w:w="4685" w:type="dxa"/>
            <w:shd w:val="clear" w:color="auto" w:fill="D9D9D9"/>
          </w:tcPr>
          <w:p w14:paraId="7C6BD897" w14:textId="77777777" w:rsidR="00EF2F27"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Overall Score:</w:t>
            </w:r>
          </w:p>
        </w:tc>
        <w:tc>
          <w:tcPr>
            <w:tcW w:w="4671" w:type="dxa"/>
            <w:shd w:val="clear" w:color="auto" w:fill="D9D9D9"/>
          </w:tcPr>
          <w:p w14:paraId="506119BB" w14:textId="77777777" w:rsidR="00EF2F27" w:rsidRPr="00917B8F" w:rsidRDefault="00EF2F27" w:rsidP="00917B8F">
            <w:pPr>
              <w:widowControl w:val="0"/>
              <w:autoSpaceDE w:val="0"/>
              <w:autoSpaceDN w:val="0"/>
              <w:adjustRightInd w:val="0"/>
              <w:spacing w:after="60" w:line="276" w:lineRule="auto"/>
              <w:jc w:val="center"/>
              <w:rPr>
                <w:rFonts w:ascii="Arial" w:hAnsi="Arial" w:cs="Arial"/>
                <w:b/>
                <w:color w:val="000000"/>
              </w:rPr>
            </w:pPr>
            <w:r w:rsidRPr="00917B8F">
              <w:rPr>
                <w:rFonts w:ascii="Arial" w:hAnsi="Arial" w:cs="Arial"/>
                <w:b/>
                <w:color w:val="000000"/>
              </w:rPr>
              <w:t>70</w:t>
            </w:r>
          </w:p>
        </w:tc>
      </w:tr>
    </w:tbl>
    <w:p w14:paraId="7F3C05AA" w14:textId="77777777" w:rsidR="00582E60" w:rsidRDefault="00582E60" w:rsidP="00F72A4B">
      <w:pPr>
        <w:widowControl w:val="0"/>
        <w:autoSpaceDE w:val="0"/>
        <w:autoSpaceDN w:val="0"/>
        <w:adjustRightInd w:val="0"/>
        <w:spacing w:after="60" w:line="276" w:lineRule="auto"/>
        <w:ind w:left="120"/>
        <w:rPr>
          <w:rFonts w:ascii="Arial" w:hAnsi="Arial" w:cs="Arial"/>
          <w:color w:val="000000"/>
        </w:rPr>
      </w:pPr>
    </w:p>
    <w:p w14:paraId="3CB242B8" w14:textId="77777777" w:rsidR="00EF2F27" w:rsidRPr="00EF2F27" w:rsidRDefault="00EF2F27" w:rsidP="00EF2F27">
      <w:pPr>
        <w:widowControl w:val="0"/>
        <w:autoSpaceDE w:val="0"/>
        <w:autoSpaceDN w:val="0"/>
        <w:adjustRightInd w:val="0"/>
        <w:spacing w:after="60" w:line="276" w:lineRule="auto"/>
        <w:ind w:left="120"/>
        <w:rPr>
          <w:rFonts w:ascii="Arial" w:hAnsi="Arial" w:cs="Arial"/>
          <w:color w:val="000000"/>
        </w:rPr>
      </w:pPr>
      <w:r w:rsidRPr="00EF2F27">
        <w:rPr>
          <w:rFonts w:ascii="Arial" w:hAnsi="Arial" w:cs="Arial"/>
          <w:b/>
          <w:bCs/>
        </w:rPr>
        <w:t xml:space="preserve">Emergency Order – </w:t>
      </w:r>
      <w:r w:rsidRPr="00EF2F27">
        <w:rPr>
          <w:rFonts w:ascii="Arial" w:hAnsi="Arial" w:cs="Arial"/>
        </w:rPr>
        <w:t>The Tender for the lowest price for the Emergency Order shall be awarded the maximum weighting of 30%. Remaining Tenders shall be awarded a % weighting dependent on the % difference between the lowest price and the current price in question.</w:t>
      </w:r>
    </w:p>
    <w:p w14:paraId="1DB65F58" w14:textId="77777777" w:rsidR="00EF2F27" w:rsidRPr="00EF2F27" w:rsidRDefault="00EF2F27" w:rsidP="00F72A4B">
      <w:pPr>
        <w:widowControl w:val="0"/>
        <w:autoSpaceDE w:val="0"/>
        <w:autoSpaceDN w:val="0"/>
        <w:adjustRightInd w:val="0"/>
        <w:spacing w:after="60" w:line="276" w:lineRule="auto"/>
        <w:ind w:left="120"/>
        <w:rPr>
          <w:rFonts w:ascii="Arial" w:hAnsi="Arial" w:cs="Arial"/>
          <w:b/>
          <w:bCs/>
        </w:rPr>
      </w:pPr>
    </w:p>
    <w:p w14:paraId="787465EB" w14:textId="77777777" w:rsidR="00582E60" w:rsidRPr="00EF2F27" w:rsidRDefault="00EF2F27" w:rsidP="00F72A4B">
      <w:pPr>
        <w:widowControl w:val="0"/>
        <w:autoSpaceDE w:val="0"/>
        <w:autoSpaceDN w:val="0"/>
        <w:adjustRightInd w:val="0"/>
        <w:spacing w:after="60" w:line="276" w:lineRule="auto"/>
        <w:ind w:left="120"/>
        <w:rPr>
          <w:rFonts w:ascii="Arial" w:hAnsi="Arial" w:cs="Arial"/>
          <w:color w:val="000000"/>
        </w:rPr>
      </w:pPr>
      <w:r w:rsidRPr="00EF2F27">
        <w:rPr>
          <w:rFonts w:ascii="Arial" w:hAnsi="Arial" w:cs="Arial"/>
          <w:b/>
          <w:bCs/>
        </w:rPr>
        <w:t xml:space="preserve">Initial Order – </w:t>
      </w:r>
      <w:r w:rsidRPr="00EF2F27">
        <w:rPr>
          <w:rFonts w:ascii="Arial" w:hAnsi="Arial" w:cs="Arial"/>
        </w:rPr>
        <w:t xml:space="preserve">The Tender for the lowest price for the </w:t>
      </w:r>
      <w:r w:rsidR="00842657">
        <w:rPr>
          <w:rFonts w:ascii="Arial" w:hAnsi="Arial" w:cs="Arial"/>
        </w:rPr>
        <w:t xml:space="preserve">Initial </w:t>
      </w:r>
      <w:r w:rsidRPr="00EF2F27">
        <w:rPr>
          <w:rFonts w:ascii="Arial" w:hAnsi="Arial" w:cs="Arial"/>
        </w:rPr>
        <w:t>Order shall be awarded the maximum weighting of 20%. Remaining Tenders shall be awarded a % weighting dependent on the % difference between the lowest price and the current price in question.</w:t>
      </w:r>
    </w:p>
    <w:p w14:paraId="2476D5FE" w14:textId="77777777" w:rsidR="00582E60" w:rsidRPr="00EF2F27" w:rsidRDefault="00582E60" w:rsidP="00F72A4B">
      <w:pPr>
        <w:widowControl w:val="0"/>
        <w:autoSpaceDE w:val="0"/>
        <w:autoSpaceDN w:val="0"/>
        <w:adjustRightInd w:val="0"/>
        <w:spacing w:after="60" w:line="276" w:lineRule="auto"/>
        <w:ind w:left="120"/>
        <w:rPr>
          <w:rFonts w:ascii="Arial" w:hAnsi="Arial" w:cs="Arial"/>
          <w:color w:val="000000"/>
        </w:rPr>
      </w:pPr>
    </w:p>
    <w:p w14:paraId="7DFC4138" w14:textId="77777777" w:rsidR="00EF2F27" w:rsidRPr="00EF2F27" w:rsidRDefault="00EF2F27" w:rsidP="00EF2F27">
      <w:pPr>
        <w:widowControl w:val="0"/>
        <w:autoSpaceDE w:val="0"/>
        <w:autoSpaceDN w:val="0"/>
        <w:adjustRightInd w:val="0"/>
        <w:spacing w:after="60" w:line="276" w:lineRule="auto"/>
        <w:ind w:left="120"/>
        <w:rPr>
          <w:rFonts w:ascii="Arial" w:hAnsi="Arial" w:cs="Arial"/>
          <w:color w:val="000000"/>
        </w:rPr>
      </w:pPr>
      <w:r w:rsidRPr="00EF2F27">
        <w:rPr>
          <w:rFonts w:ascii="Arial" w:hAnsi="Arial" w:cs="Arial"/>
          <w:b/>
          <w:bCs/>
        </w:rPr>
        <w:t xml:space="preserve">Tasking Price List - </w:t>
      </w:r>
      <w:r w:rsidRPr="00EF2F27">
        <w:rPr>
          <w:rFonts w:ascii="Arial" w:hAnsi="Arial" w:cs="Arial"/>
        </w:rPr>
        <w:t>The Supplier must submit a price list for all items requested in Appendi</w:t>
      </w:r>
      <w:r w:rsidR="00FB35A9">
        <w:rPr>
          <w:rFonts w:ascii="Arial" w:hAnsi="Arial" w:cs="Arial"/>
        </w:rPr>
        <w:t>x</w:t>
      </w:r>
      <w:r w:rsidRPr="00EF2F27">
        <w:rPr>
          <w:rFonts w:ascii="Arial" w:hAnsi="Arial" w:cs="Arial"/>
        </w:rPr>
        <w:t xml:space="preserve"> 2 of the Statement of Requirement. An average shall be calculated from th</w:t>
      </w:r>
      <w:r>
        <w:rPr>
          <w:rFonts w:ascii="Arial" w:hAnsi="Arial" w:cs="Arial"/>
        </w:rPr>
        <w:t>e</w:t>
      </w:r>
      <w:r w:rsidRPr="00EF2F27">
        <w:rPr>
          <w:rFonts w:ascii="Arial" w:hAnsi="Arial" w:cs="Arial"/>
        </w:rPr>
        <w:t xml:space="preserve"> list</w:t>
      </w:r>
      <w:r>
        <w:rPr>
          <w:rFonts w:ascii="Arial" w:hAnsi="Arial" w:cs="Arial"/>
        </w:rPr>
        <w:t xml:space="preserve"> provided</w:t>
      </w:r>
      <w:r w:rsidRPr="00EF2F27">
        <w:rPr>
          <w:rFonts w:ascii="Arial" w:hAnsi="Arial" w:cs="Arial"/>
        </w:rPr>
        <w:t xml:space="preserve"> and the lowest average price </w:t>
      </w:r>
      <w:r>
        <w:rPr>
          <w:rFonts w:ascii="Arial" w:hAnsi="Arial" w:cs="Arial"/>
        </w:rPr>
        <w:t>shall be awarded the maximum weighting of 10%</w:t>
      </w:r>
      <w:r w:rsidRPr="00EF2F27">
        <w:rPr>
          <w:rFonts w:ascii="Arial" w:hAnsi="Arial" w:cs="Arial"/>
        </w:rPr>
        <w:t xml:space="preserve">. </w:t>
      </w:r>
      <w:r>
        <w:rPr>
          <w:rFonts w:ascii="Arial" w:hAnsi="Arial" w:cs="Arial"/>
        </w:rPr>
        <w:t>Re</w:t>
      </w:r>
      <w:r w:rsidRPr="00EF2F27">
        <w:rPr>
          <w:rFonts w:ascii="Arial" w:hAnsi="Arial" w:cs="Arial"/>
        </w:rPr>
        <w:t>maining Tenders shall be awarded a % weighting dependent on the % difference between the lowest price and the current price in question.</w:t>
      </w:r>
      <w:r w:rsidR="00FB35A9">
        <w:rPr>
          <w:rFonts w:ascii="Arial" w:hAnsi="Arial" w:cs="Arial"/>
        </w:rPr>
        <w:t xml:space="preserve"> T</w:t>
      </w:r>
      <w:r w:rsidR="00FB35A9" w:rsidRPr="00EF2F27">
        <w:rPr>
          <w:rFonts w:ascii="Arial" w:hAnsi="Arial" w:cs="Arial"/>
        </w:rPr>
        <w:t>he</w:t>
      </w:r>
      <w:r w:rsidR="00FB35A9">
        <w:rPr>
          <w:rFonts w:ascii="Arial" w:hAnsi="Arial" w:cs="Arial"/>
        </w:rPr>
        <w:t xml:space="preserve"> prices provided will apply for the full</w:t>
      </w:r>
      <w:r w:rsidR="00FB35A9" w:rsidRPr="00EF2F27">
        <w:rPr>
          <w:rFonts w:ascii="Arial" w:hAnsi="Arial" w:cs="Arial"/>
        </w:rPr>
        <w:t xml:space="preserve"> duration of the contract</w:t>
      </w:r>
      <w:r w:rsidR="00FB35A9">
        <w:rPr>
          <w:rFonts w:ascii="Arial" w:hAnsi="Arial" w:cs="Arial"/>
        </w:rPr>
        <w:t xml:space="preserve"> and</w:t>
      </w:r>
      <w:r w:rsidR="00FB35A9" w:rsidRPr="00EF2F27">
        <w:rPr>
          <w:rFonts w:ascii="Arial" w:hAnsi="Arial" w:cs="Arial"/>
        </w:rPr>
        <w:t xml:space="preserve"> will be added to Annex D in a Tasking Pricing List upon contract award.</w:t>
      </w:r>
    </w:p>
    <w:p w14:paraId="515EFA47" w14:textId="77777777" w:rsidR="00EF2F27" w:rsidRPr="00EF2F27" w:rsidRDefault="00EF2F27" w:rsidP="00F72A4B">
      <w:pPr>
        <w:widowControl w:val="0"/>
        <w:autoSpaceDE w:val="0"/>
        <w:autoSpaceDN w:val="0"/>
        <w:adjustRightInd w:val="0"/>
        <w:spacing w:after="60" w:line="276" w:lineRule="auto"/>
        <w:ind w:left="120"/>
        <w:rPr>
          <w:rFonts w:ascii="Arial" w:hAnsi="Arial" w:cs="Arial"/>
          <w:color w:val="000000"/>
        </w:rPr>
      </w:pPr>
    </w:p>
    <w:p w14:paraId="43B4563A" w14:textId="77777777" w:rsidR="00EF2F27" w:rsidRPr="00EF2F27" w:rsidRDefault="00EF2F27" w:rsidP="00F72A4B">
      <w:pPr>
        <w:widowControl w:val="0"/>
        <w:autoSpaceDE w:val="0"/>
        <w:autoSpaceDN w:val="0"/>
        <w:adjustRightInd w:val="0"/>
        <w:spacing w:after="60" w:line="276" w:lineRule="auto"/>
        <w:ind w:left="120"/>
        <w:rPr>
          <w:rFonts w:ascii="Arial" w:hAnsi="Arial" w:cs="Arial"/>
          <w:color w:val="000000"/>
        </w:rPr>
      </w:pPr>
      <w:r w:rsidRPr="00EF2F27">
        <w:rPr>
          <w:rFonts w:ascii="Arial" w:hAnsi="Arial" w:cs="Arial"/>
          <w:b/>
          <w:bCs/>
        </w:rPr>
        <w:t xml:space="preserve">Labour Rate - </w:t>
      </w:r>
      <w:r w:rsidRPr="00EF2F27">
        <w:rPr>
          <w:rFonts w:ascii="Arial" w:hAnsi="Arial" w:cs="Arial"/>
        </w:rPr>
        <w:t>The Tender with the lowest Labour Rate shall be awarded the maximum weighting of 10%. It is requested that one Labour Rate, for the duration of the contract, is provided in support of the Tasking Process. This Labour Rate will be added to Annex D in a Tasking Pricing List upon contract award. Remaining Tenders will be awarded a calculated % weighting dependent on the difference between the lowest Labour Rate and the current Labour Rate in question.</w:t>
      </w:r>
    </w:p>
    <w:p w14:paraId="785CC024" w14:textId="77777777" w:rsidR="00582E60" w:rsidRDefault="00582E60" w:rsidP="00F72A4B">
      <w:pPr>
        <w:widowControl w:val="0"/>
        <w:autoSpaceDE w:val="0"/>
        <w:autoSpaceDN w:val="0"/>
        <w:adjustRightInd w:val="0"/>
        <w:spacing w:after="60" w:line="276" w:lineRule="auto"/>
        <w:ind w:left="120"/>
        <w:rPr>
          <w:rFonts w:ascii="Arial" w:hAnsi="Arial" w:cs="Arial"/>
          <w:color w:val="000000"/>
        </w:rPr>
      </w:pPr>
    </w:p>
    <w:p w14:paraId="19441373" w14:textId="77777777" w:rsidR="007D393D" w:rsidRDefault="007D393D" w:rsidP="00F72A4B">
      <w:pPr>
        <w:widowControl w:val="0"/>
        <w:autoSpaceDE w:val="0"/>
        <w:autoSpaceDN w:val="0"/>
        <w:adjustRightInd w:val="0"/>
        <w:spacing w:after="60" w:line="276" w:lineRule="auto"/>
        <w:ind w:left="120"/>
        <w:rPr>
          <w:rFonts w:ascii="Arial" w:hAnsi="Arial" w:cs="Arial"/>
        </w:rPr>
      </w:pPr>
    </w:p>
    <w:p w14:paraId="63AAEBAE" w14:textId="77777777" w:rsidR="008F32E1" w:rsidRPr="0025509E" w:rsidRDefault="0009508D" w:rsidP="0025509E">
      <w:pPr>
        <w:widowControl w:val="0"/>
        <w:autoSpaceDE w:val="0"/>
        <w:autoSpaceDN w:val="0"/>
        <w:adjustRightInd w:val="0"/>
        <w:spacing w:after="200" w:line="276" w:lineRule="auto"/>
        <w:ind w:left="120" w:right="114"/>
        <w:jc w:val="center"/>
        <w:rPr>
          <w:rFonts w:ascii="Arial" w:hAnsi="Arial" w:cs="Arial"/>
          <w:sz w:val="28"/>
          <w:szCs w:val="28"/>
        </w:rPr>
      </w:pPr>
      <w:r w:rsidRPr="0078340D">
        <w:rPr>
          <w:rFonts w:ascii="Arial" w:hAnsi="Arial" w:cs="Arial"/>
        </w:rPr>
        <w:br w:type="page"/>
      </w:r>
      <w:bookmarkStart w:id="21" w:name="_Toc501022446_2_1"/>
      <w:bookmarkStart w:id="22" w:name="_Toc501022445_2"/>
      <w:r w:rsidR="0025509E" w:rsidRPr="0025509E">
        <w:rPr>
          <w:rFonts w:ascii="Arial" w:hAnsi="Arial" w:cs="Arial"/>
          <w:b/>
          <w:bCs/>
          <w:sz w:val="28"/>
          <w:szCs w:val="28"/>
        </w:rPr>
        <w:lastRenderedPageBreak/>
        <w:t>SC2</w:t>
      </w:r>
      <w:bookmarkEnd w:id="21"/>
      <w:r w:rsidR="0025509E" w:rsidRPr="0025509E">
        <w:rPr>
          <w:rFonts w:ascii="Arial" w:hAnsi="Arial" w:cs="Arial"/>
          <w:b/>
          <w:bCs/>
          <w:sz w:val="28"/>
          <w:szCs w:val="28"/>
        </w:rPr>
        <w:t xml:space="preserve"> - </w:t>
      </w:r>
      <w:r w:rsidR="008F32E1" w:rsidRPr="0025509E">
        <w:rPr>
          <w:rFonts w:ascii="Arial" w:hAnsi="Arial" w:cs="Arial"/>
          <w:b/>
          <w:bCs/>
          <w:sz w:val="28"/>
          <w:szCs w:val="28"/>
        </w:rPr>
        <w:t>Standardised Contracting Terms</w:t>
      </w:r>
      <w:bookmarkEnd w:id="22"/>
    </w:p>
    <w:p w14:paraId="2F20684D" w14:textId="77777777" w:rsidR="008F32E1" w:rsidRPr="0025509E" w:rsidRDefault="008F32E1" w:rsidP="0025509E">
      <w:pPr>
        <w:widowControl w:val="0"/>
        <w:autoSpaceDE w:val="0"/>
        <w:autoSpaceDN w:val="0"/>
        <w:adjustRightInd w:val="0"/>
        <w:spacing w:after="60" w:line="240" w:lineRule="auto"/>
        <w:ind w:left="120"/>
        <w:jc w:val="center"/>
        <w:rPr>
          <w:rFonts w:ascii="Arial" w:hAnsi="Arial" w:cs="Arial"/>
          <w:sz w:val="24"/>
          <w:szCs w:val="24"/>
        </w:rPr>
      </w:pPr>
      <w:r w:rsidRPr="0025509E">
        <w:rPr>
          <w:rFonts w:ascii="Arial" w:hAnsi="Arial" w:cs="Arial"/>
          <w:b/>
          <w:bCs/>
          <w:u w:val="single"/>
        </w:rPr>
        <w:t>GENERAL CONDITIONS</w:t>
      </w:r>
    </w:p>
    <w:p w14:paraId="094E0FA4"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12BACCDD"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rPr>
        <w:t>1.</w:t>
      </w:r>
      <w:r>
        <w:rPr>
          <w:rFonts w:ascii="Arial" w:hAnsi="Arial" w:cs="Arial"/>
          <w:sz w:val="24"/>
          <w:szCs w:val="24"/>
        </w:rPr>
        <w:tab/>
      </w:r>
      <w:r>
        <w:rPr>
          <w:rFonts w:ascii="Arial" w:hAnsi="Arial" w:cs="Arial"/>
          <w:color w:val="000000"/>
          <w:sz w:val="20"/>
          <w:szCs w:val="20"/>
          <w:u w:val="single"/>
        </w:rPr>
        <w:t>General</w:t>
      </w:r>
    </w:p>
    <w:p w14:paraId="2351FC4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defined terms in the Contract shall be as set out in Schedule 1.</w:t>
      </w:r>
    </w:p>
    <w:p w14:paraId="1B48CA6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Contractor shall comply with all applicable Legislation, whether specifically referenced in this Contract or not.</w:t>
      </w:r>
    </w:p>
    <w:p w14:paraId="528A70C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Contractor warrants and represents, that:</w:t>
      </w:r>
    </w:p>
    <w:p w14:paraId="2414FFBF"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it has the full capacity and authority to enter into, and to exercise its rights and perform its obligations under, the Contract;</w:t>
      </w:r>
    </w:p>
    <w:p w14:paraId="54A4157B"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35D8FA6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600A4E4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p>
    <w:p w14:paraId="0668E67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Unless the context otherwise requires:</w:t>
      </w:r>
    </w:p>
    <w:p w14:paraId="015EF8D8"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singular includes the plural and vice versa, and the masculine includes the feminine and vice versa.</w:t>
      </w:r>
    </w:p>
    <w:p w14:paraId="337D291F"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words “include”, “includes”, “including” and “included” are to be construed as if they were immediately followed by the words “without limitation”, except where explicitly stated otherwise.</w:t>
      </w:r>
    </w:p>
    <w:p w14:paraId="639F5C0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expression “person” means any individual, firm, body corporate, unincorporated association or partnership, government, state or agency of a state or joint venture.</w:t>
      </w:r>
    </w:p>
    <w:p w14:paraId="7399A49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684BE73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The heading to any Contract provision shall not affect the interpretation of that provision.</w:t>
      </w:r>
    </w:p>
    <w:p w14:paraId="42F1B87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Any decision, act or thing which the Authority is required or authorised to take or do under the Contract may be taken or done only by the person (or their nominated deputy) authorised in Schedule 3 (Contract Data Sheet) to take or do that decision, act, or thing on behalf of the Authority.</w:t>
      </w:r>
    </w:p>
    <w:p w14:paraId="4E3F844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vii.</w:t>
      </w:r>
      <w:r>
        <w:rPr>
          <w:rFonts w:ascii="Arial" w:hAnsi="Arial" w:cs="Arial"/>
          <w:sz w:val="24"/>
          <w:szCs w:val="24"/>
        </w:rPr>
        <w:tab/>
      </w:r>
      <w:r>
        <w:rPr>
          <w:rFonts w:ascii="Arial" w:hAnsi="Arial" w:cs="Arial"/>
          <w:color w:val="000000"/>
          <w:sz w:val="20"/>
          <w:szCs w:val="20"/>
        </w:rPr>
        <w:t>Unless excluded within the Conditions of the Contract or required by law, references to submission of documents in writing shall include electronic submission.</w:t>
      </w:r>
    </w:p>
    <w:p w14:paraId="75C17A37" w14:textId="77777777" w:rsidR="008F32E1" w:rsidRDefault="008F32E1">
      <w:pPr>
        <w:widowControl w:val="0"/>
        <w:autoSpaceDE w:val="0"/>
        <w:autoSpaceDN w:val="0"/>
        <w:adjustRightInd w:val="0"/>
        <w:spacing w:after="60" w:line="240" w:lineRule="auto"/>
        <w:ind w:left="688"/>
        <w:rPr>
          <w:rFonts w:ascii="Arial" w:hAnsi="Arial" w:cs="Arial"/>
          <w:color w:val="000000"/>
        </w:rPr>
      </w:pPr>
    </w:p>
    <w:p w14:paraId="1A7A908F"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2.</w:t>
      </w:r>
      <w:r>
        <w:rPr>
          <w:rFonts w:ascii="Arial" w:hAnsi="Arial" w:cs="Arial"/>
          <w:sz w:val="24"/>
          <w:szCs w:val="24"/>
        </w:rPr>
        <w:tab/>
      </w:r>
      <w:r>
        <w:rPr>
          <w:rFonts w:ascii="Arial" w:hAnsi="Arial" w:cs="Arial"/>
          <w:color w:val="000000"/>
          <w:sz w:val="20"/>
          <w:szCs w:val="20"/>
          <w:u w:val="single"/>
        </w:rPr>
        <w:t>Duration of Contract</w:t>
      </w:r>
    </w:p>
    <w:p w14:paraId="6B088C1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41F3863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367155AF"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3.</w:t>
      </w:r>
      <w:r>
        <w:rPr>
          <w:rFonts w:ascii="Arial" w:hAnsi="Arial" w:cs="Arial"/>
          <w:sz w:val="24"/>
          <w:szCs w:val="24"/>
        </w:rPr>
        <w:tab/>
      </w:r>
      <w:r>
        <w:rPr>
          <w:rFonts w:ascii="Arial" w:hAnsi="Arial" w:cs="Arial"/>
          <w:color w:val="000000"/>
          <w:sz w:val="20"/>
          <w:szCs w:val="20"/>
          <w:u w:val="single"/>
        </w:rPr>
        <w:t>Entire Agreement</w:t>
      </w:r>
    </w:p>
    <w:p w14:paraId="34F0E2A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14:paraId="183416D5"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15CAE04"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4.</w:t>
      </w:r>
      <w:r>
        <w:rPr>
          <w:rFonts w:ascii="Arial" w:hAnsi="Arial" w:cs="Arial"/>
          <w:sz w:val="24"/>
          <w:szCs w:val="24"/>
        </w:rPr>
        <w:tab/>
      </w:r>
      <w:r>
        <w:rPr>
          <w:rFonts w:ascii="Arial" w:hAnsi="Arial" w:cs="Arial"/>
          <w:color w:val="000000"/>
          <w:sz w:val="20"/>
          <w:szCs w:val="20"/>
          <w:u w:val="single"/>
        </w:rPr>
        <w:t>Governing Law</w:t>
      </w:r>
    </w:p>
    <w:p w14:paraId="7B8C919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Subject to clause 4.d, the Contract shall be considered as a contract made in England and subject to English Law.</w:t>
      </w:r>
    </w:p>
    <w:p w14:paraId="5ABB1CC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Subject to clause 4.d and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p>
    <w:p w14:paraId="574C227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 xml:space="preserve">Subject to clause 4.d any dispute arising out of or in connection with the Contract shall be determined within the English jurisdiction and to the exclusion of all other jurisdictions save that other jurisdictions may apply solely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giving effect to this condition 4 and for the enforcement of any judgment, order or award given under English jurisdiction.</w:t>
      </w:r>
    </w:p>
    <w:p w14:paraId="1ED2E1B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If the Parties agree pursuant to the Contract that Scots Law should apply then the following amendments shall apply to the Contract: </w:t>
      </w:r>
    </w:p>
    <w:p w14:paraId="1B2AAD1C"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Clause 4.a, 4.b and 4.c shall be amended to read:</w:t>
      </w:r>
    </w:p>
    <w:p w14:paraId="4F3FCD68"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 shall be considered as a contract made in Scotland and subject to Scots Law.</w:t>
      </w:r>
    </w:p>
    <w:p w14:paraId="5DB7FE7F"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Subject to condition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w:t>
      </w:r>
    </w:p>
    <w:p w14:paraId="76AB47AB"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 xml:space="preserve">Any dispute arising out of or in connection with the Contract shall be determined within the Scottish jurisdiction and to the exclusion of all other jurisdictions save that other jurisdictions may apply solely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giving effect to this condition 4 and for the enforcement of any judgment, order or award given under Scottish jurisdiction.”</w:t>
      </w:r>
    </w:p>
    <w:p w14:paraId="23E95CCA"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Clause 40.b shall be amended to read:</w:t>
      </w:r>
    </w:p>
    <w:p w14:paraId="4A9979FD"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“In the event that the dispute or claim is not resolved pursuant to clause 40.a the dispute shall be referred to arbitration.  Unless otherwise agreed in writing by the Parties, the arbitration and this clause 40.b shall be governed by the Arbitration (Scotland) Act 2010.  The seat of the arbitration shall be Scotland.  For the avoidance of doubt, </w:t>
      </w:r>
      <w:proofErr w:type="gramStart"/>
      <w:r>
        <w:rPr>
          <w:rFonts w:ascii="Arial" w:hAnsi="Arial" w:cs="Arial"/>
          <w:color w:val="000000"/>
        </w:rPr>
        <w:t>for the purpose of</w:t>
      </w:r>
      <w:proofErr w:type="gramEnd"/>
      <w:r>
        <w:rPr>
          <w:rFonts w:ascii="Arial" w:hAnsi="Arial" w:cs="Arial"/>
          <w:color w:val="000000"/>
        </w:rPr>
        <w:t xml:space="preserve"> arbitration the tribunal shall have the power to make provisional awards pursuant to Rule 53 of the Scottish Arbitration Rules, as set out in Schedule 1 to the Arbitration (Scotland) Act 2010.”</w:t>
      </w:r>
    </w:p>
    <w:p w14:paraId="7CE9B91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2D6FCEC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Each Party agrees with each other Party that the provisions of this condition 4 shall survive any termination of the Contract for any reason whatsoever and shall remain fully enforceable as between the Parties notwithstanding such a termination.</w:t>
      </w:r>
    </w:p>
    <w:p w14:paraId="355C6D2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35D4483C"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BE4022F"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5.</w:t>
      </w:r>
      <w:r>
        <w:rPr>
          <w:rFonts w:ascii="Arial" w:hAnsi="Arial" w:cs="Arial"/>
          <w:sz w:val="24"/>
          <w:szCs w:val="24"/>
        </w:rPr>
        <w:tab/>
      </w:r>
      <w:r>
        <w:rPr>
          <w:rFonts w:ascii="Arial" w:hAnsi="Arial" w:cs="Arial"/>
          <w:color w:val="000000"/>
          <w:sz w:val="20"/>
          <w:szCs w:val="20"/>
          <w:u w:val="single"/>
        </w:rPr>
        <w:t>Precedence</w:t>
      </w:r>
    </w:p>
    <w:p w14:paraId="65349D7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If there is any inconsistency between the different provisions of the Contract the inconsistency shall be resolved according to the following descending order of precedence:</w:t>
      </w:r>
    </w:p>
    <w:p w14:paraId="2E8AAB23"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Conditions 1 - 44 (and 45 - 47, if included in this Contract) of the Conditions of the Contract shall be given equal precedence with Schedule 1 (Definitions of Contract) and Schedule 3 (Contract Data Sheet);</w:t>
      </w:r>
    </w:p>
    <w:p w14:paraId="18D438AE"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Schedule 2 (Schedule of Requirements) and Schedule 8 (Acceptance Procedure);</w:t>
      </w:r>
    </w:p>
    <w:p w14:paraId="208F3252"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lastRenderedPageBreak/>
        <w:t>iii.</w:t>
      </w:r>
      <w:r>
        <w:rPr>
          <w:rFonts w:ascii="Arial" w:hAnsi="Arial" w:cs="Arial"/>
          <w:sz w:val="24"/>
          <w:szCs w:val="24"/>
        </w:rPr>
        <w:tab/>
      </w:r>
      <w:r>
        <w:rPr>
          <w:rFonts w:ascii="Arial" w:hAnsi="Arial" w:cs="Arial"/>
          <w:color w:val="000000"/>
          <w:sz w:val="20"/>
          <w:szCs w:val="20"/>
        </w:rPr>
        <w:t>the remaining Schedules; and</w:t>
      </w:r>
    </w:p>
    <w:p w14:paraId="308A35B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any other documents expressly referred to in the Contract.</w:t>
      </w:r>
    </w:p>
    <w:p w14:paraId="413BF46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If either Party becomes aware of any inconsistency within or between the documents referred to in clause 5.a such Party shall notify the other Party forthwith and the Parties will seek to resolve that inconsistency </w:t>
      </w:r>
      <w:proofErr w:type="gramStart"/>
      <w:r>
        <w:rPr>
          <w:rFonts w:ascii="Arial" w:hAnsi="Arial" w:cs="Arial"/>
          <w:color w:val="000000"/>
          <w:sz w:val="20"/>
          <w:szCs w:val="20"/>
        </w:rPr>
        <w:t>on the basis of</w:t>
      </w:r>
      <w:proofErr w:type="gramEnd"/>
      <w:r>
        <w:rPr>
          <w:rFonts w:ascii="Arial" w:hAnsi="Arial" w:cs="Arial"/>
          <w:color w:val="000000"/>
          <w:sz w:val="20"/>
          <w:szCs w:val="20"/>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p>
    <w:p w14:paraId="341C6A2A"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1219710"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6.</w:t>
      </w:r>
      <w:r>
        <w:rPr>
          <w:rFonts w:ascii="Arial" w:hAnsi="Arial" w:cs="Arial"/>
          <w:sz w:val="24"/>
          <w:szCs w:val="24"/>
        </w:rPr>
        <w:tab/>
      </w:r>
      <w:r>
        <w:rPr>
          <w:rFonts w:ascii="Arial" w:hAnsi="Arial" w:cs="Arial"/>
          <w:color w:val="000000"/>
          <w:sz w:val="20"/>
          <w:szCs w:val="20"/>
          <w:u w:val="single"/>
        </w:rPr>
        <w:t>Amendments to Contract</w:t>
      </w:r>
    </w:p>
    <w:p w14:paraId="40AD176E"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Except as provided in condition 31 all amendments to this Contract shall be serially numbered, in writing, issued only by the Authority’s Representative (Commercial), and agreed by both Parties.</w:t>
      </w:r>
    </w:p>
    <w:p w14:paraId="4B68AFE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Where the Authority or the Contractor wishes to introduce a </w:t>
      </w:r>
      <w:proofErr w:type="gramStart"/>
      <w:r>
        <w:rPr>
          <w:rFonts w:ascii="Arial" w:hAnsi="Arial" w:cs="Arial"/>
          <w:color w:val="000000"/>
          <w:sz w:val="20"/>
          <w:szCs w:val="20"/>
        </w:rPr>
        <w:t>change</w:t>
      </w:r>
      <w:proofErr w:type="gramEnd"/>
      <w:r>
        <w:rPr>
          <w:rFonts w:ascii="Arial" w:hAnsi="Arial" w:cs="Arial"/>
          <w:color w:val="000000"/>
          <w:sz w:val="20"/>
          <w:szCs w:val="20"/>
        </w:rPr>
        <w:t xml:space="preserve"> which is not minor or which is likely to involve a change to the Contract Price, the provisions of Schedule 4 (Contract Change Control Procedure) shall apply.  The Contractor shall not carry out any work until any necessary change to the Contract Price has been agreed and a written amendment in accordance with clause 6.a above has been issued.</w:t>
      </w:r>
    </w:p>
    <w:p w14:paraId="0A30FBB3"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1434C025"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7.</w:t>
      </w:r>
      <w:r>
        <w:rPr>
          <w:rFonts w:ascii="Arial" w:hAnsi="Arial" w:cs="Arial"/>
          <w:sz w:val="24"/>
          <w:szCs w:val="24"/>
        </w:rPr>
        <w:tab/>
      </w:r>
      <w:r>
        <w:rPr>
          <w:rFonts w:ascii="Arial" w:hAnsi="Arial" w:cs="Arial"/>
          <w:color w:val="000000"/>
          <w:sz w:val="20"/>
          <w:szCs w:val="20"/>
          <w:u w:val="single"/>
        </w:rPr>
        <w:t>Variations to Specification</w:t>
      </w:r>
    </w:p>
    <w:p w14:paraId="46BC152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Authority’s Representative may, by Notice (following consultation with the Contractor as necessary), alter the Specification as from a date agreed by both Parties and to the extent specified by the Authority, provided that any such variations shall be limited to the extent that they do not alter the fit, form, function or characteristics 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6 (Amendments to Contract) and shall be implemented upon receipt, or at the date specified in the Authority’s Notice, unless otherwise specified.</w:t>
      </w:r>
    </w:p>
    <w:p w14:paraId="388508A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Any variations that cause a change to:</w:t>
      </w:r>
    </w:p>
    <w:p w14:paraId="62A90BE9"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fit, form, function or characteristics of the Contractor Deliverables;</w:t>
      </w:r>
    </w:p>
    <w:p w14:paraId="0A3ADA6A"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cost;</w:t>
      </w:r>
    </w:p>
    <w:p w14:paraId="0ED9D626"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Delivery Dates;</w:t>
      </w:r>
    </w:p>
    <w:p w14:paraId="55F927C6"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the period required for the production or completion; or</w:t>
      </w:r>
    </w:p>
    <w:p w14:paraId="5277CB11"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other work caused by the alteration,</w:t>
      </w:r>
    </w:p>
    <w:p w14:paraId="58B639D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shall be the subject to condition 6 (Amendments to Contract).  Each amendment under condition 6 shall be classed as a formal change.</w:t>
      </w:r>
    </w:p>
    <w:p w14:paraId="61D5F82C"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89E8E9E"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8.</w:t>
      </w:r>
      <w:r>
        <w:rPr>
          <w:rFonts w:ascii="Arial" w:hAnsi="Arial" w:cs="Arial"/>
          <w:sz w:val="24"/>
          <w:szCs w:val="24"/>
        </w:rPr>
        <w:tab/>
      </w:r>
      <w:r>
        <w:rPr>
          <w:rFonts w:ascii="Arial" w:hAnsi="Arial" w:cs="Arial"/>
          <w:color w:val="000000"/>
          <w:sz w:val="20"/>
          <w:szCs w:val="20"/>
          <w:u w:val="single"/>
        </w:rPr>
        <w:t>Authority Representatives</w:t>
      </w:r>
    </w:p>
    <w:p w14:paraId="25D22D0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Any reference to the Authority in respect of:</w:t>
      </w:r>
    </w:p>
    <w:p w14:paraId="0B17038C"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giving of consent;</w:t>
      </w:r>
    </w:p>
    <w:p w14:paraId="0CEFD1B4"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delivering of any Notices; or</w:t>
      </w:r>
    </w:p>
    <w:p w14:paraId="674C9093"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doing of any other thing that may reasonably be undertaken by an individual acting on behalf of the Authority, shall be deemed to be references to the Authority's Representatives in accordance with this condition 8.</w:t>
      </w:r>
    </w:p>
    <w:p w14:paraId="7F533B5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14:paraId="3718F7B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In the event of any change to the identity of the Authority’s Representatives, the Authority shall provide written confirmation to the Contractor, and shall update Schedule 3 (Contract Data Sheet) in accordance with condition 6 (Amendments to Contract).</w:t>
      </w:r>
    </w:p>
    <w:p w14:paraId="53E4D3DE"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0CA0CD0F"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color w:val="000000"/>
          <w:u w:val="single"/>
        </w:rPr>
        <w:t>9.</w:t>
      </w:r>
      <w:r>
        <w:rPr>
          <w:rFonts w:ascii="Arial" w:hAnsi="Arial" w:cs="Arial"/>
          <w:sz w:val="24"/>
          <w:szCs w:val="24"/>
        </w:rPr>
        <w:tab/>
      </w:r>
      <w:r>
        <w:rPr>
          <w:rFonts w:ascii="Arial" w:hAnsi="Arial" w:cs="Arial"/>
          <w:color w:val="000000"/>
          <w:sz w:val="20"/>
          <w:szCs w:val="20"/>
          <w:u w:val="single"/>
        </w:rPr>
        <w:t>Severability</w:t>
      </w:r>
    </w:p>
    <w:p w14:paraId="0FE7710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If any provision of the Contract is held to be invalid, illegal or unenforceable to any extent then:</w:t>
      </w:r>
    </w:p>
    <w:p w14:paraId="3CE7ABF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such provision shall (to the extent that it is invalid, illegal or unenforceable) be given no effect and shall be deemed not to be included in the Contract but without invalidating any of the remaining </w:t>
      </w:r>
      <w:r>
        <w:rPr>
          <w:rFonts w:ascii="Arial" w:hAnsi="Arial" w:cs="Arial"/>
          <w:color w:val="000000"/>
          <w:sz w:val="20"/>
          <w:szCs w:val="20"/>
        </w:rPr>
        <w:lastRenderedPageBreak/>
        <w:t>provisions of the Contract; and</w:t>
      </w:r>
    </w:p>
    <w:p w14:paraId="1EBD6386"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14:paraId="629FCD04"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788FB48"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10.</w:t>
      </w:r>
      <w:r>
        <w:rPr>
          <w:rFonts w:ascii="Arial" w:hAnsi="Arial" w:cs="Arial"/>
          <w:sz w:val="24"/>
          <w:szCs w:val="24"/>
        </w:rPr>
        <w:tab/>
      </w:r>
      <w:r>
        <w:rPr>
          <w:rFonts w:ascii="Arial" w:hAnsi="Arial" w:cs="Arial"/>
          <w:color w:val="000000"/>
          <w:sz w:val="20"/>
          <w:szCs w:val="20"/>
          <w:u w:val="single"/>
        </w:rPr>
        <w:t>Waiver</w:t>
      </w:r>
    </w:p>
    <w:p w14:paraId="4D1CB10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No act or omission of either Party shall by itself amount to a waiver of any right or remedy unless expressly stated by that Party in writing.  </w:t>
      </w:r>
      <w:proofErr w:type="gramStart"/>
      <w:r>
        <w:rPr>
          <w:rFonts w:ascii="Arial" w:hAnsi="Arial" w:cs="Arial"/>
          <w:color w:val="000000"/>
          <w:sz w:val="20"/>
          <w:szCs w:val="20"/>
        </w:rPr>
        <w:t>In particular, no</w:t>
      </w:r>
      <w:proofErr w:type="gramEnd"/>
      <w:r>
        <w:rPr>
          <w:rFonts w:ascii="Arial" w:hAnsi="Arial" w:cs="Arial"/>
          <w:color w:val="000000"/>
          <w:sz w:val="20"/>
          <w:szCs w:val="20"/>
        </w:rPr>
        <w:t xml:space="preserve"> reasonable delay in exercising any right or remedy shall by itself constitute a waiver of that right or remedy.</w:t>
      </w:r>
    </w:p>
    <w:p w14:paraId="60C12CE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No waiver in respect of any right or remedy shall operate as a waiver in respect of any other right or remedy.</w:t>
      </w:r>
    </w:p>
    <w:p w14:paraId="6DE4199E"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2B7A6BA"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11.</w:t>
      </w:r>
      <w:r>
        <w:rPr>
          <w:rFonts w:ascii="Arial" w:hAnsi="Arial" w:cs="Arial"/>
          <w:sz w:val="24"/>
          <w:szCs w:val="24"/>
        </w:rPr>
        <w:tab/>
      </w:r>
      <w:r>
        <w:rPr>
          <w:rFonts w:ascii="Arial" w:hAnsi="Arial" w:cs="Arial"/>
          <w:color w:val="000000"/>
          <w:sz w:val="20"/>
          <w:szCs w:val="20"/>
          <w:u w:val="single"/>
        </w:rPr>
        <w:t>Assignment of Contract</w:t>
      </w:r>
    </w:p>
    <w:p w14:paraId="3A840FCD"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Neither Party shall be entitled to assign the Contract (or any part thereof) without the prior written consent of the other Party.</w:t>
      </w:r>
    </w:p>
    <w:p w14:paraId="775F0A54"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141C3713"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12.</w:t>
      </w:r>
      <w:r>
        <w:rPr>
          <w:rFonts w:ascii="Arial" w:hAnsi="Arial" w:cs="Arial"/>
          <w:sz w:val="24"/>
          <w:szCs w:val="24"/>
        </w:rPr>
        <w:tab/>
      </w:r>
      <w:r>
        <w:rPr>
          <w:rFonts w:ascii="Arial" w:hAnsi="Arial" w:cs="Arial"/>
          <w:color w:val="000000"/>
          <w:sz w:val="20"/>
          <w:szCs w:val="20"/>
          <w:u w:val="single"/>
        </w:rPr>
        <w:t>Third Party Rights</w:t>
      </w:r>
    </w:p>
    <w:p w14:paraId="19797F7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Notwithstanding anything to the contrary elsewhere in the Contract, no right is granted to any person who is not a Party to the Contract to enforce any term of the Contract </w:t>
      </w:r>
      <w:proofErr w:type="gramStart"/>
      <w:r>
        <w:rPr>
          <w:rFonts w:ascii="Arial" w:hAnsi="Arial" w:cs="Arial"/>
          <w:color w:val="000000"/>
        </w:rPr>
        <w:t>in its own right and</w:t>
      </w:r>
      <w:proofErr w:type="gramEnd"/>
      <w:r>
        <w:rPr>
          <w:rFonts w:ascii="Arial" w:hAnsi="Arial" w:cs="Arial"/>
          <w:color w:val="000000"/>
        </w:rPr>
        <w:t xml:space="preserve"> the Parties to the Contract declare that they have no intention to grant any such right.</w:t>
      </w:r>
    </w:p>
    <w:p w14:paraId="651AB39E"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C699CA0"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13.</w:t>
      </w:r>
      <w:r>
        <w:rPr>
          <w:rFonts w:ascii="Arial" w:hAnsi="Arial" w:cs="Arial"/>
          <w:sz w:val="24"/>
          <w:szCs w:val="24"/>
        </w:rPr>
        <w:tab/>
      </w:r>
      <w:r>
        <w:rPr>
          <w:rFonts w:ascii="Arial" w:hAnsi="Arial" w:cs="Arial"/>
          <w:color w:val="000000"/>
          <w:sz w:val="20"/>
          <w:szCs w:val="20"/>
          <w:u w:val="single"/>
        </w:rPr>
        <w:t>Transparency</w:t>
      </w:r>
    </w:p>
    <w:p w14:paraId="0AAA730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Subject to clause 13.b but notwithstanding condition 14 (Disclosure of Information), the Contractor understands that the Authority may publish the Transparency Information to the </w:t>
      </w:r>
      <w:proofErr w:type="gramStart"/>
      <w:r>
        <w:rPr>
          <w:rFonts w:ascii="Arial" w:hAnsi="Arial" w:cs="Arial"/>
          <w:color w:val="000000"/>
          <w:sz w:val="20"/>
          <w:szCs w:val="20"/>
        </w:rPr>
        <w:t>general public</w:t>
      </w:r>
      <w:proofErr w:type="gramEnd"/>
      <w:r>
        <w:rPr>
          <w:rFonts w:ascii="Arial" w:hAnsi="Arial" w:cs="Arial"/>
          <w:color w:val="000000"/>
          <w:sz w:val="20"/>
          <w:szCs w:val="20"/>
        </w:rPr>
        <w:t>.  The Contractor shall assist and cooperate with the Authority to enable the Authority to publish the Transparency Information.</w:t>
      </w:r>
    </w:p>
    <w:p w14:paraId="480AAEC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Before publishing the Transparency Information to the </w:t>
      </w:r>
      <w:proofErr w:type="gramStart"/>
      <w:r>
        <w:rPr>
          <w:rFonts w:ascii="Arial" w:hAnsi="Arial" w:cs="Arial"/>
          <w:color w:val="000000"/>
          <w:sz w:val="20"/>
          <w:szCs w:val="20"/>
        </w:rPr>
        <w:t>general public</w:t>
      </w:r>
      <w:proofErr w:type="gramEnd"/>
      <w:r>
        <w:rPr>
          <w:rFonts w:ascii="Arial" w:hAnsi="Arial" w:cs="Arial"/>
          <w:color w:val="000000"/>
          <w:sz w:val="20"/>
          <w:szCs w:val="20"/>
        </w:rPr>
        <w:t xml:space="preserve"> in accordance with clause 13.a,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5 – Contractor’s Commercially Sensitive Information.</w:t>
      </w:r>
    </w:p>
    <w:p w14:paraId="5CDFD1B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Authority may consult with the Contractor before redacting any Information from the Transparency Information in accordance with clause 13.b.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117D805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For the avoidance of doubt, nothing in this condition 13 shall affect the Contractor’s rights at law.</w:t>
      </w:r>
    </w:p>
    <w:p w14:paraId="16B19D84"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36F499DC"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14.</w:t>
      </w:r>
      <w:r>
        <w:rPr>
          <w:rFonts w:ascii="Arial" w:hAnsi="Arial" w:cs="Arial"/>
          <w:sz w:val="24"/>
          <w:szCs w:val="24"/>
        </w:rPr>
        <w:tab/>
      </w:r>
      <w:r>
        <w:rPr>
          <w:rFonts w:ascii="Arial" w:hAnsi="Arial" w:cs="Arial"/>
          <w:color w:val="000000"/>
          <w:sz w:val="20"/>
          <w:szCs w:val="20"/>
          <w:u w:val="single"/>
        </w:rPr>
        <w:t>Disclosure of Information</w:t>
      </w:r>
    </w:p>
    <w:p w14:paraId="60BF5CA5"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Subject to clauses 14.d, 14.e, 14.h and condition 13 each Party:</w:t>
      </w:r>
    </w:p>
    <w:p w14:paraId="285209F9"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shall treat in confidence all Information it receives from the other;</w:t>
      </w:r>
    </w:p>
    <w:p w14:paraId="6E555BB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14:paraId="5BAD4A09"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shall not use any of that Information otherwise than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the Contract; and</w:t>
      </w:r>
    </w:p>
    <w:p w14:paraId="21FE1629"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shall not copy any of that Information except to the extent necessary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exercising its rights of use and disclosure under the Contract.</w:t>
      </w:r>
    </w:p>
    <w:p w14:paraId="2BA4E30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Contractor shall take all reasonable precautions necessary to ensure that all Information disclosed to the Contractor by or on behalf of the Authority under or in connection with the Contract:</w:t>
      </w:r>
    </w:p>
    <w:p w14:paraId="6FA6965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is disclosed to its employees and Subcontractors, only to the extent necessary for the performance of the Contract; and</w:t>
      </w:r>
    </w:p>
    <w:p w14:paraId="64E1E7F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is treated in confidence by them and not disclosed except with the prior written consent of the Authority or used otherwise than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performing work or having work </w:t>
      </w:r>
      <w:r>
        <w:rPr>
          <w:rFonts w:ascii="Arial" w:hAnsi="Arial" w:cs="Arial"/>
          <w:color w:val="000000"/>
          <w:sz w:val="20"/>
          <w:szCs w:val="20"/>
        </w:rPr>
        <w:lastRenderedPageBreak/>
        <w:t>performed for the Authority under the Contract or any subcontract.</w:t>
      </w:r>
    </w:p>
    <w:p w14:paraId="498D95D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Contractor shall ensure that its employees are aware of the Contractor’s arrangements for discharging the obligations at clauses 14.a and 14.b before receiving Information and shall take such steps as may be reasonably practical to enforce such arrangements.</w:t>
      </w:r>
    </w:p>
    <w:p w14:paraId="57BB785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Clauses 14.a and 14.b shall not apply to any Information to the extent that either Party:</w:t>
      </w:r>
    </w:p>
    <w:p w14:paraId="4E052DE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exercises rights of use or disclosure granted otherwise than in consequence of, or under, the Contract;</w:t>
      </w:r>
    </w:p>
    <w:p w14:paraId="37BFA208"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has the right to use or disclose the Information in accordance with other Conditions of the Contract; or</w:t>
      </w:r>
    </w:p>
    <w:p w14:paraId="4DB7EAF1"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can show:</w:t>
      </w:r>
    </w:p>
    <w:p w14:paraId="23BCF7D2"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that the Information was or has become published or publicly available for use otherwise than in breach of any provision of the Contract or any other agreement between the Parties;</w:t>
      </w:r>
    </w:p>
    <w:p w14:paraId="237BE5B8"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that the Information was already known to it (without restrictions on disclosure or use) prior to receiving the Information under or in connection with the Contract;</w:t>
      </w:r>
    </w:p>
    <w:p w14:paraId="632880AF"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that the Information was received without restriction on further disclosure from a third party which lawfully acquired the Information without any restriction on disclosure; or</w:t>
      </w:r>
    </w:p>
    <w:p w14:paraId="23DDA64C"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from its records that the same Information was derived independently of that received under or in connection with the Contract;</w:t>
      </w:r>
    </w:p>
    <w:p w14:paraId="09417A98"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provided that the relationship to any other Information is not revealed.</w:t>
      </w:r>
    </w:p>
    <w:p w14:paraId="3008C98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14:paraId="5C28DFC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The Authority may disclose the Information:</w:t>
      </w:r>
    </w:p>
    <w:p w14:paraId="271D4F3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on a confidential basis to any Central Government Body for any proper purpose of the Authority or of the relevant Central Government Body, which shall include: disclosure to the Cabinet Office and/or HM Treasury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ensuring effective cross-Government procurement processes, including value for money and related purposes;</w:t>
      </w:r>
    </w:p>
    <w:p w14:paraId="2A75229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to Parliament and Parliamentary Committees or if required by any Parliamentary reporting requirement; </w:t>
      </w:r>
    </w:p>
    <w:p w14:paraId="6ABBB48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to the extent that the Authority (acting reasonably) deems disclosure necessary or appropriate </w:t>
      </w:r>
      <w:proofErr w:type="gramStart"/>
      <w:r>
        <w:rPr>
          <w:rFonts w:ascii="Arial" w:hAnsi="Arial" w:cs="Arial"/>
          <w:color w:val="000000"/>
          <w:sz w:val="20"/>
          <w:szCs w:val="20"/>
        </w:rPr>
        <w:t>in the course of</w:t>
      </w:r>
      <w:proofErr w:type="gramEnd"/>
      <w:r>
        <w:rPr>
          <w:rFonts w:ascii="Arial" w:hAnsi="Arial" w:cs="Arial"/>
          <w:color w:val="000000"/>
          <w:sz w:val="20"/>
          <w:szCs w:val="20"/>
        </w:rPr>
        <w:t xml:space="preserve"> carrying out its public functions;</w:t>
      </w:r>
    </w:p>
    <w:p w14:paraId="3E0933B9"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on a confidential basis to a professional adviser, consultant or other person engaged by any of the entities defined in Schedule 1 (including benchmarking organisations) for any purpose relating to or connected with this Contract;</w:t>
      </w:r>
    </w:p>
    <w:p w14:paraId="02121F2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 xml:space="preserve">on a confidential basis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the exercise of its rights under the Contract; or</w:t>
      </w:r>
    </w:p>
    <w:p w14:paraId="0C41873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 xml:space="preserve">on a confidential basis to a proposed body in connection with any assignment, novation or disposal of any of its rights, obligations or liabilities under the Contract; </w:t>
      </w:r>
    </w:p>
    <w:p w14:paraId="48EDFCDD"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and for the purposes of the foregoing, references to disclosure on a confidential basis shall mean disclosure subject to a confidentiality agreement or arrangement containing terms no less stringent than those placed on the Authority under this condition.</w:t>
      </w:r>
    </w:p>
    <w:p w14:paraId="6D0A829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Before sharing any Information in accordance with clause 14.f, the Authority may redact the Information.  Any decision to redact Information made by the Authority shall be final.</w:t>
      </w:r>
    </w:p>
    <w:p w14:paraId="4741B7D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w:t>
      </w:r>
      <w:proofErr w:type="gramStart"/>
      <w:r>
        <w:rPr>
          <w:rFonts w:ascii="Arial" w:hAnsi="Arial" w:cs="Arial"/>
          <w:color w:val="000000"/>
          <w:sz w:val="20"/>
          <w:szCs w:val="20"/>
        </w:rPr>
        <w:t>in order to</w:t>
      </w:r>
      <w:proofErr w:type="gramEnd"/>
      <w:r>
        <w:rPr>
          <w:rFonts w:ascii="Arial" w:hAnsi="Arial" w:cs="Arial"/>
          <w:color w:val="000000"/>
          <w:sz w:val="20"/>
          <w:szCs w:val="20"/>
        </w:rPr>
        <w:t xml:space="preserve"> comply with the Act or the Regulations is a matter in which the Authority shall exercise its own discretion, subject always to the provisions of the Act or the Regulations.</w:t>
      </w:r>
    </w:p>
    <w:p w14:paraId="3F37C32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Nothing in this condition shall affect the Parties' obligations of confidentiality where Information is disclosed orally in confidence.</w:t>
      </w:r>
    </w:p>
    <w:p w14:paraId="59465A2D"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7AFE5439"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lastRenderedPageBreak/>
        <w:t>15.</w:t>
      </w:r>
      <w:r>
        <w:rPr>
          <w:rFonts w:ascii="Arial" w:hAnsi="Arial" w:cs="Arial"/>
          <w:sz w:val="24"/>
          <w:szCs w:val="24"/>
        </w:rPr>
        <w:tab/>
      </w:r>
      <w:r>
        <w:rPr>
          <w:rFonts w:ascii="Arial" w:hAnsi="Arial" w:cs="Arial"/>
          <w:color w:val="000000"/>
          <w:sz w:val="20"/>
          <w:szCs w:val="20"/>
          <w:u w:val="single"/>
        </w:rPr>
        <w:t>Publicity and Communications with the Media</w:t>
      </w:r>
    </w:p>
    <w:p w14:paraId="09F213C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26EDA9E9"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069C29B6"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16.</w:t>
      </w:r>
      <w:r>
        <w:rPr>
          <w:rFonts w:ascii="Arial" w:hAnsi="Arial" w:cs="Arial"/>
          <w:sz w:val="24"/>
          <w:szCs w:val="24"/>
        </w:rPr>
        <w:tab/>
      </w:r>
      <w:r>
        <w:rPr>
          <w:rFonts w:ascii="Arial" w:hAnsi="Arial" w:cs="Arial"/>
          <w:color w:val="000000"/>
          <w:sz w:val="20"/>
          <w:szCs w:val="20"/>
          <w:u w:val="single"/>
        </w:rPr>
        <w:t>Change of Control of Contractor</w:t>
      </w:r>
    </w:p>
    <w:p w14:paraId="2FF8EB55"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Contractor shall notify the Representative of the Authority at the address given in clause 16.b,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p>
    <w:p w14:paraId="7B68E8E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Each notice of change of control shall be taken to apply to all contracts with the Authority. Notices shall be submitted to:</w:t>
      </w:r>
    </w:p>
    <w:p w14:paraId="02BBDBA2"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Mergers &amp; Acquisitions Section</w:t>
      </w:r>
    </w:p>
    <w:p w14:paraId="7BE5971C"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Strategic Supplier Management Team</w:t>
      </w:r>
    </w:p>
    <w:p w14:paraId="31E31565"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Spruce 3b # 1301</w:t>
      </w:r>
    </w:p>
    <w:p w14:paraId="6FB896C9"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MOD Abbey Wood,</w:t>
      </w:r>
    </w:p>
    <w:p w14:paraId="177D87B8"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Bristol, BS34 8JH</w:t>
      </w:r>
    </w:p>
    <w:p w14:paraId="45CC6A7F"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14:paraId="4E1E5D0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Authority may terminate the Contract by giving written notice to the Contractor within six months of the Authority being notified in accordance with clause 16.a. The Authority shall act reasonably in exercising its right of termination under this condition.</w:t>
      </w:r>
    </w:p>
    <w:p w14:paraId="7DE2EB8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If the Authority exercises its right to terminate in accordance with clause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Pr>
          <w:rFonts w:ascii="Arial" w:hAnsi="Arial" w:cs="Arial"/>
          <w:color w:val="000000"/>
          <w:sz w:val="20"/>
          <w:szCs w:val="20"/>
        </w:rPr>
        <w:t>Contractor, and</w:t>
      </w:r>
      <w:proofErr w:type="gramEnd"/>
      <w:r>
        <w:rPr>
          <w:rFonts w:ascii="Arial" w:hAnsi="Arial" w:cs="Arial"/>
          <w:color w:val="000000"/>
          <w:sz w:val="20"/>
          <w:szCs w:val="20"/>
        </w:rPr>
        <w:t xml:space="preserve"> shall otherwise represent an unavoidable loss by the Contractor by reason of the termination of the Contract. Any payment under this clause 16.d must be fully supported by documentary evidence. The decision whether to make such a payment shall be at the Authority’s sole discretion.</w:t>
      </w:r>
    </w:p>
    <w:p w14:paraId="0572265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w:t>
      </w:r>
    </w:p>
    <w:p w14:paraId="07355CA1"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52F467C"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17.</w:t>
      </w:r>
      <w:r>
        <w:rPr>
          <w:rFonts w:ascii="Arial" w:hAnsi="Arial" w:cs="Arial"/>
          <w:sz w:val="24"/>
          <w:szCs w:val="24"/>
        </w:rPr>
        <w:tab/>
      </w:r>
      <w:r>
        <w:rPr>
          <w:rFonts w:ascii="Arial" w:hAnsi="Arial" w:cs="Arial"/>
          <w:color w:val="000000"/>
          <w:sz w:val="20"/>
          <w:szCs w:val="20"/>
          <w:u w:val="single"/>
        </w:rPr>
        <w:t>Environmental Requirements</w:t>
      </w:r>
    </w:p>
    <w:p w14:paraId="21AFCD2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Contractor shall in all its operations to perform the Contract, adopt a sound proactive environmental approach that identifies, considers, and where possible, mitigates the environmental impacts of its supply chain.  The Contractor shall provide evidence of so doing to the Authority on demand.</w:t>
      </w:r>
    </w:p>
    <w:p w14:paraId="705E1D4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596B510"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18.</w:t>
      </w:r>
      <w:r>
        <w:rPr>
          <w:rFonts w:ascii="Arial" w:hAnsi="Arial" w:cs="Arial"/>
          <w:sz w:val="24"/>
          <w:szCs w:val="24"/>
        </w:rPr>
        <w:tab/>
      </w:r>
      <w:r>
        <w:rPr>
          <w:rFonts w:ascii="Arial" w:hAnsi="Arial" w:cs="Arial"/>
          <w:color w:val="000000"/>
          <w:sz w:val="20"/>
          <w:szCs w:val="20"/>
          <w:u w:val="single"/>
        </w:rPr>
        <w:t>Contractor’s Records</w:t>
      </w:r>
    </w:p>
    <w:p w14:paraId="61AD198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Contractor shall maintain all records in connection with the Contract (expressly or otherwise), and without prejudice to condition 14 (Disclosure of Information), make them available to be examined or copied, by or on behalf of the Authority, as the Authority may require.  These records shall be retained for a period of at least six (6) years from:</w:t>
      </w:r>
    </w:p>
    <w:p w14:paraId="48B92D67"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end of the Contract term;</w:t>
      </w:r>
    </w:p>
    <w:p w14:paraId="030FAEB3"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termination of the Contract; or</w:t>
      </w:r>
    </w:p>
    <w:p w14:paraId="0BADBA2F"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final payment</w:t>
      </w:r>
    </w:p>
    <w:p w14:paraId="22CC568C" w14:textId="77777777" w:rsidR="008F32E1" w:rsidRDefault="008F32E1">
      <w:pPr>
        <w:widowControl w:val="0"/>
        <w:autoSpaceDE w:val="0"/>
        <w:autoSpaceDN w:val="0"/>
        <w:adjustRightInd w:val="0"/>
        <w:spacing w:after="60" w:line="240" w:lineRule="auto"/>
        <w:ind w:left="688"/>
        <w:rPr>
          <w:rFonts w:ascii="Arial" w:hAnsi="Arial" w:cs="Arial"/>
          <w:sz w:val="24"/>
          <w:szCs w:val="24"/>
        </w:rPr>
      </w:pPr>
      <w:r>
        <w:rPr>
          <w:rFonts w:ascii="Arial" w:hAnsi="Arial" w:cs="Arial"/>
          <w:color w:val="000000"/>
        </w:rPr>
        <w:t>whichever occurs latest.</w:t>
      </w:r>
    </w:p>
    <w:p w14:paraId="14210F8C"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535E1828"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lastRenderedPageBreak/>
        <w:t>19.</w:t>
      </w:r>
      <w:r>
        <w:rPr>
          <w:rFonts w:ascii="Arial" w:hAnsi="Arial" w:cs="Arial"/>
          <w:sz w:val="24"/>
          <w:szCs w:val="24"/>
        </w:rPr>
        <w:tab/>
      </w:r>
      <w:r>
        <w:rPr>
          <w:rFonts w:ascii="Arial" w:hAnsi="Arial" w:cs="Arial"/>
          <w:color w:val="000000"/>
          <w:sz w:val="20"/>
          <w:szCs w:val="20"/>
          <w:u w:val="single"/>
        </w:rPr>
        <w:t>Notices</w:t>
      </w:r>
    </w:p>
    <w:p w14:paraId="5BD191C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 Notice served under the Contract shall be:</w:t>
      </w:r>
    </w:p>
    <w:p w14:paraId="11D18BC2"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in writing in the English Language;</w:t>
      </w:r>
    </w:p>
    <w:p w14:paraId="2EEB4182"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authenticated by signature or such other method as may be agreed between the Parties;</w:t>
      </w:r>
    </w:p>
    <w:p w14:paraId="123CDC44"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sent for the attention of the other Party’s Representative, and to the address set out in Schedule 3 (Contract Data Sheet);</w:t>
      </w:r>
    </w:p>
    <w:p w14:paraId="43DACD7B"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marked with the number of the Contract; and</w:t>
      </w:r>
    </w:p>
    <w:p w14:paraId="3C09CB0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delivered by hand, prepaid post (or airmail), facsimile transmission or, if agreed in Schedule 3 (Contract Data Sheet), by electronic mail.</w:t>
      </w:r>
    </w:p>
    <w:p w14:paraId="5EBF12E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Notices shall be deemed to have been received:</w:t>
      </w:r>
    </w:p>
    <w:p w14:paraId="6345F532"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if delivered by hand, on the day of delivery if it is a Business Day in the place of receipt, and otherwise on the first Business Day in the place of receipt following the day of delivery;</w:t>
      </w:r>
    </w:p>
    <w:p w14:paraId="0DDC7CF9"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if sent by prepaid post, on the fourth Business Day (or the tenth Business Day in the case of airmail) after the day of posting;</w:t>
      </w:r>
    </w:p>
    <w:p w14:paraId="5EB30EF5"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if sent by facsimile or electronic means:</w:t>
      </w:r>
    </w:p>
    <w:p w14:paraId="1651B72E" w14:textId="77777777" w:rsidR="008F32E1" w:rsidRDefault="008F32E1">
      <w:pPr>
        <w:widowControl w:val="0"/>
        <w:tabs>
          <w:tab w:val="left" w:pos="120"/>
        </w:tabs>
        <w:autoSpaceDE w:val="0"/>
        <w:autoSpaceDN w:val="0"/>
        <w:adjustRightInd w:val="0"/>
        <w:spacing w:after="0" w:line="240" w:lineRule="auto"/>
        <w:ind w:left="120" w:firstLine="1080"/>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if transmitted between 09:00 and 17:00 hours on a Business Day (recipient’s time) on completion of receipt by the sender of verification of the transmission from the receiving instrument; or</w:t>
      </w:r>
    </w:p>
    <w:p w14:paraId="57ED21F2" w14:textId="77777777" w:rsidR="008F32E1" w:rsidRDefault="008F32E1">
      <w:pPr>
        <w:widowControl w:val="0"/>
        <w:tabs>
          <w:tab w:val="left" w:pos="120"/>
        </w:tabs>
        <w:autoSpaceDE w:val="0"/>
        <w:autoSpaceDN w:val="0"/>
        <w:adjustRightInd w:val="0"/>
        <w:spacing w:after="0" w:line="240" w:lineRule="auto"/>
        <w:ind w:left="120" w:firstLine="1080"/>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if transmitted at any other time, at 09:00 on the first Business Day (recipient’s time) following the completion of receipt by the sender of verification of transmission from the receiving instrument.</w:t>
      </w:r>
    </w:p>
    <w:p w14:paraId="3F3C30A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03228A07"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20.</w:t>
      </w:r>
      <w:r>
        <w:rPr>
          <w:rFonts w:ascii="Arial" w:hAnsi="Arial" w:cs="Arial"/>
          <w:sz w:val="24"/>
          <w:szCs w:val="24"/>
        </w:rPr>
        <w:tab/>
      </w:r>
      <w:r>
        <w:rPr>
          <w:rFonts w:ascii="Arial" w:hAnsi="Arial" w:cs="Arial"/>
          <w:color w:val="000000"/>
          <w:sz w:val="20"/>
          <w:szCs w:val="20"/>
          <w:u w:val="single"/>
        </w:rPr>
        <w:t>Progress Monitoring, Meetings and Reports</w:t>
      </w:r>
    </w:p>
    <w:p w14:paraId="5F15D37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Contractor shall attend progress meetings at the frequency or times (if any) specified in Schedule 3 (Contract Data Sheet) and shall ensure that its Contractor’s Representatives are suitably qualified to attend such meetings.</w:t>
      </w:r>
    </w:p>
    <w:p w14:paraId="635F049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Contractor shall submit progress reports to the Authority’s Representatives at the times and in the format (if any) specified in Schedule 3 (Contract Data Sheet). The reports shall detail as a minimum:</w:t>
      </w:r>
    </w:p>
    <w:p w14:paraId="4F3F8C03"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performance/Delivery of the Contractor Deliverables;</w:t>
      </w:r>
    </w:p>
    <w:p w14:paraId="53EB3EA8"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risks and opportunities;</w:t>
      </w:r>
    </w:p>
    <w:p w14:paraId="02CF9EA2"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any other information specified in Schedule 3 (Contract Data Sheet); and</w:t>
      </w:r>
    </w:p>
    <w:p w14:paraId="72055A08"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any other information reasonably requested by the Authority.</w:t>
      </w:r>
    </w:p>
    <w:p w14:paraId="525BD30D"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7BC8B1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u w:val="single"/>
        </w:rPr>
        <w:t>SUPPLY OF CONTRACTOR DELIVERABLES</w:t>
      </w:r>
    </w:p>
    <w:p w14:paraId="0730C461"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74EA7A9A"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21.</w:t>
      </w:r>
      <w:r>
        <w:rPr>
          <w:rFonts w:ascii="Arial" w:hAnsi="Arial" w:cs="Arial"/>
          <w:sz w:val="24"/>
          <w:szCs w:val="24"/>
        </w:rPr>
        <w:tab/>
      </w:r>
      <w:r>
        <w:rPr>
          <w:rFonts w:ascii="Arial" w:hAnsi="Arial" w:cs="Arial"/>
          <w:color w:val="000000"/>
          <w:sz w:val="20"/>
          <w:szCs w:val="20"/>
          <w:u w:val="single"/>
        </w:rPr>
        <w:t>Supply of Contractor Deliverables and Quality Assurance</w:t>
      </w:r>
    </w:p>
    <w:p w14:paraId="626E5D1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The Contractor shall provide the Contractor Deliverables to the Authority, in accordance with the Schedule of Requirements and the </w:t>
      </w:r>
      <w:proofErr w:type="gramStart"/>
      <w:r>
        <w:rPr>
          <w:rFonts w:ascii="Arial" w:hAnsi="Arial" w:cs="Arial"/>
          <w:color w:val="000000"/>
          <w:sz w:val="20"/>
          <w:szCs w:val="20"/>
        </w:rPr>
        <w:t>Specification, and</w:t>
      </w:r>
      <w:proofErr w:type="gramEnd"/>
      <w:r>
        <w:rPr>
          <w:rFonts w:ascii="Arial" w:hAnsi="Arial" w:cs="Arial"/>
          <w:color w:val="000000"/>
          <w:sz w:val="20"/>
          <w:szCs w:val="20"/>
        </w:rPr>
        <w:t xml:space="preserve"> shall allocate sufficient resource to the provision of the Contractor Deliverables to enable it to comply with this obligation.</w:t>
      </w:r>
    </w:p>
    <w:p w14:paraId="3EF5C14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Contractor shall:</w:t>
      </w:r>
    </w:p>
    <w:p w14:paraId="750481A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proofErr w:type="gramStart"/>
      <w:r>
        <w:rPr>
          <w:rFonts w:ascii="Arial" w:hAnsi="Arial" w:cs="Arial"/>
          <w:color w:val="000000"/>
          <w:sz w:val="20"/>
          <w:szCs w:val="20"/>
        </w:rPr>
        <w:t>comply</w:t>
      </w:r>
      <w:proofErr w:type="gramEnd"/>
      <w:r>
        <w:rPr>
          <w:rFonts w:ascii="Arial" w:hAnsi="Arial" w:cs="Arial"/>
          <w:color w:val="000000"/>
          <w:sz w:val="20"/>
          <w:szCs w:val="20"/>
        </w:rPr>
        <w:t xml:space="preserve"> with any applicable quality assurance requirements specified in Schedule 3 (Contract Data Sheet) in providing the Contractor Deliverables; and</w:t>
      </w:r>
    </w:p>
    <w:p w14:paraId="48EFD59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discharge its obligations under the Contract with all due skill, care, diligence and operating practice by appropriately experienced, qualified and trained personnel.</w:t>
      </w:r>
    </w:p>
    <w:p w14:paraId="33E1D28E"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provisions of clause 21.b. shall survive any performance, acceptance or payment pursuant to the Contract and shall extend to any remedial services provided by the Contractor.</w:t>
      </w:r>
    </w:p>
    <w:p w14:paraId="79575D1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Contractor shall:</w:t>
      </w:r>
    </w:p>
    <w:p w14:paraId="279BFEF9"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proofErr w:type="gramStart"/>
      <w:r>
        <w:rPr>
          <w:rFonts w:ascii="Arial" w:hAnsi="Arial" w:cs="Arial"/>
          <w:color w:val="000000"/>
          <w:sz w:val="20"/>
          <w:szCs w:val="20"/>
        </w:rPr>
        <w:t>observe</w:t>
      </w:r>
      <w:proofErr w:type="gramEnd"/>
      <w:r>
        <w:rPr>
          <w:rFonts w:ascii="Arial" w:hAnsi="Arial" w:cs="Arial"/>
          <w:color w:val="000000"/>
          <w:sz w:val="20"/>
          <w:szCs w:val="20"/>
        </w:rPr>
        <w:t>, and ensure that the Contractor’s Team observe, all health and safety rules and regulations and any other security requirements that apply at any of the Authority’s premises;</w:t>
      </w:r>
    </w:p>
    <w:p w14:paraId="26915D6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notify the Authority as soon as it becomes aware of any health and safety hazards or issues which arise in relation to the Contractor Deliverables; and</w:t>
      </w:r>
    </w:p>
    <w:p w14:paraId="31B985DF"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before the date on which the Contractor Deliverables are to start, obtain, and </w:t>
      </w:r>
      <w:proofErr w:type="gramStart"/>
      <w:r>
        <w:rPr>
          <w:rFonts w:ascii="Arial" w:hAnsi="Arial" w:cs="Arial"/>
          <w:color w:val="000000"/>
          <w:sz w:val="20"/>
          <w:szCs w:val="20"/>
        </w:rPr>
        <w:t>at all times</w:t>
      </w:r>
      <w:proofErr w:type="gramEnd"/>
      <w:r>
        <w:rPr>
          <w:rFonts w:ascii="Arial" w:hAnsi="Arial" w:cs="Arial"/>
          <w:color w:val="000000"/>
          <w:sz w:val="20"/>
          <w:szCs w:val="20"/>
        </w:rPr>
        <w:t xml:space="preserve"> maintain, all necessary licences and consents in relation to the Contractor Deliverables.</w:t>
      </w:r>
    </w:p>
    <w:p w14:paraId="35519819"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1644D9FE"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22.</w:t>
      </w:r>
      <w:r>
        <w:rPr>
          <w:rFonts w:ascii="Arial" w:hAnsi="Arial" w:cs="Arial"/>
          <w:sz w:val="24"/>
          <w:szCs w:val="24"/>
        </w:rPr>
        <w:tab/>
      </w:r>
      <w:r>
        <w:rPr>
          <w:rFonts w:ascii="Arial" w:hAnsi="Arial" w:cs="Arial"/>
          <w:color w:val="000000"/>
          <w:sz w:val="20"/>
          <w:szCs w:val="20"/>
          <w:u w:val="single"/>
        </w:rPr>
        <w:t>Marking of Contractor Deliverables</w:t>
      </w:r>
    </w:p>
    <w:p w14:paraId="6A6B8FC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Contractor shall ensure that each Contractor Deliverable is marked clearly and indelibly:</w:t>
      </w:r>
    </w:p>
    <w:p w14:paraId="3B76DEF1"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lastRenderedPageBreak/>
        <w:t>i.</w:t>
      </w:r>
      <w:r>
        <w:rPr>
          <w:rFonts w:ascii="Arial" w:hAnsi="Arial" w:cs="Arial"/>
          <w:sz w:val="24"/>
          <w:szCs w:val="24"/>
        </w:rPr>
        <w:tab/>
      </w:r>
      <w:r>
        <w:rPr>
          <w:rFonts w:ascii="Arial" w:hAnsi="Arial" w:cs="Arial"/>
          <w:color w:val="000000"/>
          <w:sz w:val="20"/>
          <w:szCs w:val="20"/>
        </w:rPr>
        <w:t>in accordance with the requirements specified in Schedule 3 (Contract Data Sheet), or if no such requirement is specified, with the MOD stock reference number, NATO Stock Number (NSN) or alternative reference number specified in Schedule 2 (Schedule of Requirements);</w:t>
      </w:r>
    </w:p>
    <w:p w14:paraId="5A5398BE"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where the Contractor Deliverable has a limited shelf life, the marking shall include: the expiry date / date of manufacture, expressed as specified in Schedule 3 (Contract Data Sheet), or in the absence of such requirement they shall be marked as month (letters) and year (last two figures); and</w:t>
      </w:r>
    </w:p>
    <w:p w14:paraId="54179F04"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ensure that any marking method used does not have a detrimental effect on the strength, serviceability or corrosion resistance of the Contractor Deliverables.</w:t>
      </w:r>
    </w:p>
    <w:p w14:paraId="293C4F2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Where it is not possible to mark a Contractor Deliverable with the </w:t>
      </w:r>
      <w:proofErr w:type="gramStart"/>
      <w:r>
        <w:rPr>
          <w:rFonts w:ascii="Arial" w:hAnsi="Arial" w:cs="Arial"/>
          <w:color w:val="000000"/>
          <w:sz w:val="20"/>
          <w:szCs w:val="20"/>
        </w:rPr>
        <w:t>required particulars, these</w:t>
      </w:r>
      <w:proofErr w:type="gramEnd"/>
      <w:r>
        <w:rPr>
          <w:rFonts w:ascii="Arial" w:hAnsi="Arial" w:cs="Arial"/>
          <w:color w:val="000000"/>
          <w:sz w:val="20"/>
          <w:szCs w:val="20"/>
        </w:rPr>
        <w:t xml:space="preserve"> should be included on the package in which the Contractor Deliverable is packed, in accordance with condition 23 (Packaging and Labelling (excluding Contractor Deliverables containing Munitions)).</w:t>
      </w:r>
    </w:p>
    <w:p w14:paraId="09B601FC"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676E076"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23.</w:t>
      </w:r>
      <w:r>
        <w:rPr>
          <w:rFonts w:ascii="Arial" w:hAnsi="Arial" w:cs="Arial"/>
          <w:sz w:val="24"/>
          <w:szCs w:val="24"/>
        </w:rPr>
        <w:tab/>
      </w:r>
      <w:r>
        <w:rPr>
          <w:rFonts w:ascii="Arial" w:hAnsi="Arial" w:cs="Arial"/>
          <w:color w:val="000000"/>
          <w:sz w:val="20"/>
          <w:szCs w:val="20"/>
          <w:u w:val="single"/>
        </w:rPr>
        <w:t>Packaging and Labelling (excluding Contractor Deliverables containing Munitions)</w:t>
      </w:r>
    </w:p>
    <w:p w14:paraId="398DE66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Packaging responsibilities are as follows:</w:t>
      </w:r>
    </w:p>
    <w:p w14:paraId="13CC1D7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Contractor shall be responsible for providing Packaging which fully complies with the requirements of the Contract.</w:t>
      </w:r>
    </w:p>
    <w:p w14:paraId="18921161"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36B178DA"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Contractor shall ensure all relevant information necessary for the effective performance of the Contract is made available to all subcontractors.</w:t>
      </w:r>
    </w:p>
    <w:p w14:paraId="5176090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3845367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The Contractor shall supply Commercial Packaging meeting the standards and requirements of Def Stan 81-041 (Part 1).  In </w:t>
      </w:r>
      <w:proofErr w:type="gramStart"/>
      <w:r>
        <w:rPr>
          <w:rFonts w:ascii="Arial" w:hAnsi="Arial" w:cs="Arial"/>
          <w:color w:val="000000"/>
          <w:sz w:val="20"/>
          <w:szCs w:val="20"/>
        </w:rPr>
        <w:t>addition</w:t>
      </w:r>
      <w:proofErr w:type="gramEnd"/>
      <w:r>
        <w:rPr>
          <w:rFonts w:ascii="Arial" w:hAnsi="Arial" w:cs="Arial"/>
          <w:color w:val="000000"/>
          <w:sz w:val="20"/>
          <w:szCs w:val="20"/>
        </w:rPr>
        <w:t xml:space="preserve"> the following requirements apply:</w:t>
      </w:r>
    </w:p>
    <w:p w14:paraId="52478D22"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Contractor shall provide Packaging which:</w:t>
      </w:r>
    </w:p>
    <w:p w14:paraId="1DFE2EA4"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will ensure that each Contractor Deliverable may be transported and delivered to the consignee named in the Contract in an undamaged and serviceable condition; and</w:t>
      </w:r>
    </w:p>
    <w:p w14:paraId="3B500286"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is labelled to enable the contents to be identified without need to breach the package; and</w:t>
      </w:r>
    </w:p>
    <w:p w14:paraId="077DAA52"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is compliant with statutory requirements and this Condition.</w:t>
      </w:r>
    </w:p>
    <w:p w14:paraId="7AFBC4E2"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Packaging used by the Contractor to supply identical or similar Contractor Deliverables to commercial customers or to the </w:t>
      </w:r>
      <w:proofErr w:type="gramStart"/>
      <w:r>
        <w:rPr>
          <w:rFonts w:ascii="Arial" w:hAnsi="Arial" w:cs="Arial"/>
          <w:color w:val="000000"/>
          <w:sz w:val="20"/>
          <w:szCs w:val="20"/>
        </w:rPr>
        <w:t>general public</w:t>
      </w:r>
      <w:proofErr w:type="gramEnd"/>
      <w:r>
        <w:rPr>
          <w:rFonts w:ascii="Arial" w:hAnsi="Arial" w:cs="Arial"/>
          <w:color w:val="000000"/>
          <w:sz w:val="20"/>
          <w:szCs w:val="20"/>
        </w:rPr>
        <w:t xml:space="preserve"> (i.e. point of sale packaging) will be acceptable, provided that it complies with the following criteria:</w:t>
      </w:r>
    </w:p>
    <w:p w14:paraId="27BCFBAD"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reference in the Contract to a PPQ means the quantity of a Contractor Deliverable to be contained in an individual package, which has been selected as being the most suitable for issue(s) to the ultimate user;</w:t>
      </w:r>
    </w:p>
    <w:p w14:paraId="180FF324"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Robust Contractor Deliverables, which by their nature require minimal or no packaging for commercial deliveries, shall be regarded as "PPQ packages" and shall be marked in accordance with Clauses 23.i to 23.l. References to "PPQ packages" in subsequent text shall be taken to include Robust Contractor Deliverables; and</w:t>
      </w:r>
    </w:p>
    <w:p w14:paraId="36EF7702"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for ease of handling, transportation and delivery, packages which contain identical Contractor Deliverables may be bulked and overpacked, in accordance with clauses 23.i to 23.k.</w:t>
      </w:r>
    </w:p>
    <w:p w14:paraId="1BB553C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Contractor shall ascertain whether the Contractor Deliverables being supplied are, or contain, Dangerous Goods, and shall supply the Dangerous Goods in accordance with:</w:t>
      </w:r>
    </w:p>
    <w:p w14:paraId="165BE125"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The Health and Safety </w:t>
      </w:r>
      <w:proofErr w:type="gramStart"/>
      <w:r>
        <w:rPr>
          <w:rFonts w:ascii="Arial" w:hAnsi="Arial" w:cs="Arial"/>
          <w:color w:val="000000"/>
          <w:sz w:val="20"/>
          <w:szCs w:val="20"/>
        </w:rPr>
        <w:t>At</w:t>
      </w:r>
      <w:proofErr w:type="gramEnd"/>
      <w:r>
        <w:rPr>
          <w:rFonts w:ascii="Arial" w:hAnsi="Arial" w:cs="Arial"/>
          <w:color w:val="000000"/>
          <w:sz w:val="20"/>
          <w:szCs w:val="20"/>
        </w:rPr>
        <w:t xml:space="preserve"> Work Act 1974 (as amended);</w:t>
      </w:r>
    </w:p>
    <w:p w14:paraId="5DD918D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Classification Hazard Information and Packaging for Supply Regulations (CHIP4) 2009 (as amended);</w:t>
      </w:r>
    </w:p>
    <w:p w14:paraId="6C9AC61F"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REACH Regulations 2007 (as amended); and</w:t>
      </w:r>
    </w:p>
    <w:p w14:paraId="08AF812F"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The Classification, Labelling and Packaging Regulations (CLP) 2009 (as amended).</w:t>
      </w:r>
    </w:p>
    <w:p w14:paraId="4FFBAD88"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053D22D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Contractor shall package the Dangerous Goods as limited quantities, excepted quantities or similar derogations, for UK or worldwide shipment by all modes of transport in accordance with the regulations relating to the Dangerous Goods and:</w:t>
      </w:r>
    </w:p>
    <w:p w14:paraId="156F0D58"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lastRenderedPageBreak/>
        <w:t>i.</w:t>
      </w:r>
      <w:r>
        <w:rPr>
          <w:rFonts w:ascii="Arial" w:hAnsi="Arial" w:cs="Arial"/>
          <w:sz w:val="24"/>
          <w:szCs w:val="24"/>
        </w:rPr>
        <w:tab/>
      </w:r>
      <w:r>
        <w:rPr>
          <w:rFonts w:ascii="Arial" w:hAnsi="Arial" w:cs="Arial"/>
          <w:color w:val="000000"/>
          <w:sz w:val="20"/>
          <w:szCs w:val="20"/>
        </w:rPr>
        <w:t xml:space="preserve">The Safety </w:t>
      </w:r>
      <w:proofErr w:type="gramStart"/>
      <w:r>
        <w:rPr>
          <w:rFonts w:ascii="Arial" w:hAnsi="Arial" w:cs="Arial"/>
          <w:color w:val="000000"/>
          <w:sz w:val="20"/>
          <w:szCs w:val="20"/>
        </w:rPr>
        <w:t>Of</w:t>
      </w:r>
      <w:proofErr w:type="gramEnd"/>
      <w:r>
        <w:rPr>
          <w:rFonts w:ascii="Arial" w:hAnsi="Arial" w:cs="Arial"/>
          <w:color w:val="000000"/>
          <w:sz w:val="20"/>
          <w:szCs w:val="20"/>
        </w:rPr>
        <w:t xml:space="preserve"> Lives At Sea Regulations (SOLAS) 1974 (as amended); and</w:t>
      </w:r>
    </w:p>
    <w:p w14:paraId="605F9E04"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Air Navigation Order.</w:t>
      </w:r>
    </w:p>
    <w:p w14:paraId="4F3DF05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 xml:space="preserve">As soon as possible, and in any event no later than one month before delivery is due, the Contractor shall provide a Safety Data Sheet in respect of each Dangerous Good in accordance with the REACH Regulations 2007 (as amended) and the Health and Safety </w:t>
      </w:r>
      <w:proofErr w:type="gramStart"/>
      <w:r>
        <w:rPr>
          <w:rFonts w:ascii="Arial" w:hAnsi="Arial" w:cs="Arial"/>
          <w:color w:val="000000"/>
          <w:sz w:val="20"/>
          <w:szCs w:val="20"/>
        </w:rPr>
        <w:t>At</w:t>
      </w:r>
      <w:proofErr w:type="gramEnd"/>
      <w:r>
        <w:rPr>
          <w:rFonts w:ascii="Arial" w:hAnsi="Arial" w:cs="Arial"/>
          <w:color w:val="000000"/>
          <w:sz w:val="20"/>
          <w:szCs w:val="20"/>
        </w:rPr>
        <w:t xml:space="preserve"> Work Act 1974 (as amended) and in accordance with condition 24 (Supply of Hazardous Materials or Substances in Contractor Deliverables). </w:t>
      </w:r>
    </w:p>
    <w:p w14:paraId="163B3C1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The Contractor shall comply with the requirements for the design of MLP which include clauses 23.f and 23.g as follows:</w:t>
      </w:r>
    </w:p>
    <w:p w14:paraId="797CEE15"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Where there is a requirement to design UK or NATO MLP, the work shall be undertaken by an MPAS registered organisation, or one that although non-registered is able to demonstrate to the Authority that its quality systems and military package design expertise are of an equivalent standard.</w:t>
      </w:r>
    </w:p>
    <w:p w14:paraId="48C69084"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MPAS certification (for individual designers) and registration (for organisations) scheme details are available from:</w:t>
      </w:r>
    </w:p>
    <w:p w14:paraId="04A2FF95" w14:textId="77777777" w:rsidR="008F32E1" w:rsidRDefault="008F32E1">
      <w:pPr>
        <w:widowControl w:val="0"/>
        <w:autoSpaceDE w:val="0"/>
        <w:autoSpaceDN w:val="0"/>
        <w:adjustRightInd w:val="0"/>
        <w:spacing w:after="60" w:line="240" w:lineRule="auto"/>
        <w:ind w:left="1256"/>
        <w:rPr>
          <w:rFonts w:ascii="Arial" w:hAnsi="Arial" w:cs="Arial"/>
          <w:sz w:val="24"/>
          <w:szCs w:val="24"/>
        </w:rPr>
      </w:pPr>
      <w:r>
        <w:rPr>
          <w:rFonts w:ascii="Arial" w:hAnsi="Arial" w:cs="Arial"/>
          <w:color w:val="000000"/>
        </w:rPr>
        <w:t>DES SEOC SCP-</w:t>
      </w:r>
      <w:proofErr w:type="spellStart"/>
      <w:r>
        <w:rPr>
          <w:rFonts w:ascii="Arial" w:hAnsi="Arial" w:cs="Arial"/>
          <w:color w:val="000000"/>
        </w:rPr>
        <w:t>SptEng</w:t>
      </w:r>
      <w:proofErr w:type="spellEnd"/>
      <w:r>
        <w:rPr>
          <w:rFonts w:ascii="Arial" w:hAnsi="Arial" w:cs="Arial"/>
          <w:color w:val="000000"/>
        </w:rPr>
        <w:t>-</w:t>
      </w:r>
      <w:proofErr w:type="spellStart"/>
      <w:r>
        <w:rPr>
          <w:rFonts w:ascii="Arial" w:hAnsi="Arial" w:cs="Arial"/>
          <w:color w:val="000000"/>
        </w:rPr>
        <w:t>Pkg</w:t>
      </w:r>
      <w:proofErr w:type="spellEnd"/>
    </w:p>
    <w:p w14:paraId="7C33B29E" w14:textId="77777777" w:rsidR="008F32E1" w:rsidRDefault="008F32E1">
      <w:pPr>
        <w:widowControl w:val="0"/>
        <w:autoSpaceDE w:val="0"/>
        <w:autoSpaceDN w:val="0"/>
        <w:adjustRightInd w:val="0"/>
        <w:spacing w:after="60" w:line="240" w:lineRule="auto"/>
        <w:ind w:left="1256"/>
        <w:rPr>
          <w:rFonts w:ascii="Arial" w:hAnsi="Arial" w:cs="Arial"/>
          <w:sz w:val="24"/>
          <w:szCs w:val="24"/>
        </w:rPr>
      </w:pPr>
      <w:r>
        <w:rPr>
          <w:rFonts w:ascii="Arial" w:hAnsi="Arial" w:cs="Arial"/>
          <w:color w:val="000000"/>
        </w:rPr>
        <w:t>MOD Abbey Wood</w:t>
      </w:r>
    </w:p>
    <w:p w14:paraId="66586024" w14:textId="77777777" w:rsidR="008F32E1" w:rsidRDefault="008F32E1">
      <w:pPr>
        <w:widowControl w:val="0"/>
        <w:autoSpaceDE w:val="0"/>
        <w:autoSpaceDN w:val="0"/>
        <w:adjustRightInd w:val="0"/>
        <w:spacing w:after="60" w:line="240" w:lineRule="auto"/>
        <w:ind w:left="1256"/>
        <w:rPr>
          <w:rFonts w:ascii="Arial" w:hAnsi="Arial" w:cs="Arial"/>
          <w:sz w:val="24"/>
          <w:szCs w:val="24"/>
        </w:rPr>
      </w:pPr>
      <w:r>
        <w:rPr>
          <w:rFonts w:ascii="Arial" w:hAnsi="Arial" w:cs="Arial"/>
          <w:color w:val="000000"/>
        </w:rPr>
        <w:t>Bristol, BS34 8JH</w:t>
      </w:r>
    </w:p>
    <w:p w14:paraId="676D31F2" w14:textId="77777777" w:rsidR="008F32E1" w:rsidRDefault="008F32E1">
      <w:pPr>
        <w:widowControl w:val="0"/>
        <w:autoSpaceDE w:val="0"/>
        <w:autoSpaceDN w:val="0"/>
        <w:adjustRightInd w:val="0"/>
        <w:spacing w:after="60" w:line="240" w:lineRule="auto"/>
        <w:ind w:left="1256"/>
        <w:rPr>
          <w:rFonts w:ascii="Arial" w:hAnsi="Arial" w:cs="Arial"/>
          <w:sz w:val="24"/>
          <w:szCs w:val="24"/>
        </w:rPr>
      </w:pPr>
      <w:r>
        <w:rPr>
          <w:rFonts w:ascii="Arial" w:hAnsi="Arial" w:cs="Arial"/>
          <w:color w:val="000000"/>
        </w:rPr>
        <w:t>Tel. +44(0)30679-35353</w:t>
      </w:r>
    </w:p>
    <w:p w14:paraId="63220E31" w14:textId="77777777" w:rsidR="008F32E1" w:rsidRDefault="002114BE">
      <w:pPr>
        <w:widowControl w:val="0"/>
        <w:autoSpaceDE w:val="0"/>
        <w:autoSpaceDN w:val="0"/>
        <w:adjustRightInd w:val="0"/>
        <w:spacing w:after="60" w:line="240" w:lineRule="auto"/>
        <w:ind w:left="1256"/>
        <w:rPr>
          <w:rFonts w:ascii="Arial" w:hAnsi="Arial" w:cs="Arial"/>
          <w:sz w:val="24"/>
          <w:szCs w:val="24"/>
        </w:rPr>
      </w:pPr>
      <w:hyperlink r:id="rId28" w:history="1">
        <w:r w:rsidR="008F32E1">
          <w:rPr>
            <w:rFonts w:ascii="Arial" w:hAnsi="Arial" w:cs="Arial"/>
            <w:color w:val="0000FF"/>
            <w:u w:val="single"/>
          </w:rPr>
          <w:t>DESSEOCSCP-SptEng-PKg@mod.uk</w:t>
        </w:r>
      </w:hyperlink>
    </w:p>
    <w:p w14:paraId="2C87629E"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The MPAS Documentation is also available on the </w:t>
      </w:r>
      <w:proofErr w:type="spellStart"/>
      <w:r>
        <w:rPr>
          <w:rFonts w:ascii="Arial" w:hAnsi="Arial" w:cs="Arial"/>
          <w:color w:val="000000"/>
          <w:sz w:val="20"/>
          <w:szCs w:val="20"/>
        </w:rPr>
        <w:t>DStan</w:t>
      </w:r>
      <w:proofErr w:type="spellEnd"/>
      <w:r>
        <w:rPr>
          <w:rFonts w:ascii="Arial" w:hAnsi="Arial" w:cs="Arial"/>
          <w:color w:val="000000"/>
          <w:sz w:val="20"/>
          <w:szCs w:val="20"/>
        </w:rPr>
        <w:t xml:space="preserve"> website.</w:t>
      </w:r>
    </w:p>
    <w:p w14:paraId="60DF01B1"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MLP shall be designed to comply with the relevant requirements of Def Stan 81-041, and be capable of meeting the appropriate test requirements of Def Stan 81-041 (Part 3).  Packaging designs shall be prepared on a SPIS, in accordance with Def Stan 81-041 (Part 4).</w:t>
      </w:r>
    </w:p>
    <w:p w14:paraId="6650C94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Contractor shall ensure a search of the SPIS index (the ‘SPIN’) is carried out to establish the SPIS status of each requirement (using DEFFORM 129a ‘Application for Packaging Designs or their Status’).</w:t>
      </w:r>
    </w:p>
    <w:p w14:paraId="44468AC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New designs shall not be made where there is an existing usable SPIS, or one that may be easily modified. </w:t>
      </w:r>
    </w:p>
    <w:p w14:paraId="6147A46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Where there is a usable SFS, it shall be used in place of a SPIS design unless otherwise stated by the Contract.  When an SFS is used or replaces a SPIS design, the Contractor shall upload this information on to SPIN in Adobe PDF.</w:t>
      </w:r>
    </w:p>
    <w:p w14:paraId="147BCE28"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 xml:space="preserve">All SPIS, new or modified (and associated documentation), shall, on completion, be uploaded by the Contractor on to SPIN.  The format shall be Adobe PDF. </w:t>
      </w:r>
    </w:p>
    <w:p w14:paraId="6CA07ED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vii.</w:t>
      </w:r>
      <w:r>
        <w:rPr>
          <w:rFonts w:ascii="Arial" w:hAnsi="Arial" w:cs="Arial"/>
          <w:sz w:val="24"/>
          <w:szCs w:val="24"/>
        </w:rPr>
        <w:tab/>
      </w:r>
      <w:r>
        <w:rPr>
          <w:rFonts w:ascii="Arial" w:hAnsi="Arial" w:cs="Arial"/>
          <w:color w:val="000000"/>
          <w:sz w:val="20"/>
          <w:szCs w:val="20"/>
        </w:rPr>
        <w:t>Where it is necessary to use an existing SPIS design, the Contractor shall ensure the Packaging manufacturer is a registered organisation in accordance with clause 23.f(1) above, or if un-registered, is compliant with MPAS ANNEX A Supplement (Code) M.  The Contractor shall ensure, as far as possible, that the SPIS is up to date.</w:t>
      </w:r>
    </w:p>
    <w:p w14:paraId="642FD62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viii.</w:t>
      </w:r>
      <w:r>
        <w:rPr>
          <w:rFonts w:ascii="Arial" w:hAnsi="Arial" w:cs="Arial"/>
          <w:sz w:val="24"/>
          <w:szCs w:val="24"/>
        </w:rPr>
        <w:tab/>
      </w:r>
      <w:r>
        <w:rPr>
          <w:rFonts w:ascii="Arial" w:hAnsi="Arial" w:cs="Arial"/>
          <w:color w:val="000000"/>
          <w:sz w:val="20"/>
          <w:szCs w:val="20"/>
        </w:rPr>
        <w:t>The documents supplied under clause 23.f(6) shall be considered as a contract data requirement and be subject to the terms of DEFCON 15 and DEFCON 21.</w:t>
      </w:r>
    </w:p>
    <w:p w14:paraId="1A3859C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 xml:space="preserve">Unless otherwise stated in the Contract, one of the following procedures </w:t>
      </w:r>
      <w:proofErr w:type="gramStart"/>
      <w:r>
        <w:rPr>
          <w:rFonts w:ascii="Arial" w:hAnsi="Arial" w:cs="Arial"/>
          <w:color w:val="000000"/>
          <w:sz w:val="20"/>
          <w:szCs w:val="20"/>
        </w:rPr>
        <w:t>for the production of</w:t>
      </w:r>
      <w:proofErr w:type="gramEnd"/>
      <w:r>
        <w:rPr>
          <w:rFonts w:ascii="Arial" w:hAnsi="Arial" w:cs="Arial"/>
          <w:color w:val="000000"/>
          <w:sz w:val="20"/>
          <w:szCs w:val="20"/>
        </w:rPr>
        <w:t xml:space="preserve"> new or modified SPIS designs shall be applied:</w:t>
      </w:r>
    </w:p>
    <w:p w14:paraId="7ED93AE6"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If the Contractor or their subcontractor is the PDA they shall:</w:t>
      </w:r>
    </w:p>
    <w:p w14:paraId="6EB58350"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On receipt of instructions received from the Authority’s representative nominated in Box 2 of DEFFORM 111 at Annex A to Schedule 3 (Contract Data Sheet), prepare the required package design in accordance with clause 23.f.</w:t>
      </w:r>
    </w:p>
    <w:p w14:paraId="447B7458"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Where the Contractor or their subcontractor is registered they shall, on completion of any design work, provide the Authority with the following documents electronically:</w:t>
      </w:r>
    </w:p>
    <w:p w14:paraId="4F2B3D8B" w14:textId="77777777" w:rsidR="008F32E1" w:rsidRDefault="008F32E1">
      <w:pPr>
        <w:widowControl w:val="0"/>
        <w:tabs>
          <w:tab w:val="left" w:pos="1824"/>
        </w:tabs>
        <w:autoSpaceDE w:val="0"/>
        <w:autoSpaceDN w:val="0"/>
        <w:adjustRightInd w:val="0"/>
        <w:spacing w:after="0" w:line="240" w:lineRule="auto"/>
        <w:ind w:left="1824"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 a list of all SPIS which have been prepared or revised against the Contract; and</w:t>
      </w:r>
    </w:p>
    <w:p w14:paraId="48E4D4B6" w14:textId="77777777" w:rsidR="008F32E1" w:rsidRDefault="008F32E1">
      <w:pPr>
        <w:widowControl w:val="0"/>
        <w:tabs>
          <w:tab w:val="left" w:pos="1680"/>
        </w:tabs>
        <w:autoSpaceDE w:val="0"/>
        <w:autoSpaceDN w:val="0"/>
        <w:adjustRightInd w:val="0"/>
        <w:spacing w:after="0" w:line="240" w:lineRule="auto"/>
        <w:ind w:left="1680"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 a copy of all new / revised SPIS, complete with all continuation sheets and associated drawings, where applicable, to be uploaded onto SPIN.</w:t>
      </w:r>
    </w:p>
    <w:p w14:paraId="0DC13472"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Where the PDA is not a registered organisation, then they shall obtain approval for their design from a registered organisation before proceeding, then follow clause 23.g(1)(b).</w:t>
      </w:r>
    </w:p>
    <w:p w14:paraId="4805A339"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w:t>
      </w:r>
      <w:r>
        <w:rPr>
          <w:rFonts w:ascii="Arial" w:hAnsi="Arial" w:cs="Arial"/>
          <w:color w:val="000000"/>
          <w:sz w:val="20"/>
          <w:szCs w:val="20"/>
        </w:rPr>
        <w:lastRenderedPageBreak/>
        <w:t>allow designs to be provided in ample time, they should apply for SPIS designs as soon as practicable.</w:t>
      </w:r>
    </w:p>
    <w:p w14:paraId="1B53A93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Where the Contractor or their subcontractor is un-registered and has been given authority to produce, modify, and update SPIS designs by the Contract, he shall obtain approval for their design from a registered organisation using DEFFORM 129a before proceeding, then follow clause 23.g(1)(b).</w:t>
      </w:r>
    </w:p>
    <w:p w14:paraId="738E43F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Where the Contractor or their subcontractor is not a PDA but is registered, he shall follow clauses 23.g(1)(a) and 23.g(1)(b).</w:t>
      </w:r>
    </w:p>
    <w:p w14:paraId="33D351E6"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CF9AA5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 xml:space="preserve">If special jigs, tooling etc., are required </w:t>
      </w:r>
      <w:proofErr w:type="gramStart"/>
      <w:r>
        <w:rPr>
          <w:rFonts w:ascii="Arial" w:hAnsi="Arial" w:cs="Arial"/>
          <w:color w:val="000000"/>
          <w:sz w:val="20"/>
          <w:szCs w:val="20"/>
        </w:rPr>
        <w:t>for the production of</w:t>
      </w:r>
      <w:proofErr w:type="gramEnd"/>
      <w:r>
        <w:rPr>
          <w:rFonts w:ascii="Arial" w:hAnsi="Arial" w:cs="Arial"/>
          <w:color w:val="000000"/>
          <w:sz w:val="20"/>
          <w:szCs w:val="20"/>
        </w:rPr>
        <w:t xml:space="preserve"> MLP, the Contractor shall obtain written approval from the Commercial Officer before providing them.  Any approval given will be subject to the terms of DEFCON 23 (SC2) or equivalent condition, as appropriate.</w:t>
      </w:r>
    </w:p>
    <w:p w14:paraId="21079D0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In addition to any marking required by international or national legislation or regulations, the following package labelling and marking requirements apply:</w:t>
      </w:r>
    </w:p>
    <w:p w14:paraId="3C1FC07A"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If the Contract specifies UK or NATO MPL, labelling and marking of the packages shall be in accordance with Def Stan 81-041 (Part 6) and this Condition as follows:</w:t>
      </w:r>
    </w:p>
    <w:p w14:paraId="2927E53C"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Labels giving the mass of the package, in kilograms, shall be placed such that they may be clearly seen when the items are stacked during storage.</w:t>
      </w:r>
    </w:p>
    <w:p w14:paraId="7A91EB43"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Each consignment package shall be marked with details as follows:</w:t>
      </w:r>
    </w:p>
    <w:p w14:paraId="4AFB5995" w14:textId="77777777" w:rsidR="008F32E1" w:rsidRDefault="008F32E1">
      <w:pPr>
        <w:widowControl w:val="0"/>
        <w:tabs>
          <w:tab w:val="left" w:pos="120"/>
        </w:tabs>
        <w:autoSpaceDE w:val="0"/>
        <w:autoSpaceDN w:val="0"/>
        <w:adjustRightInd w:val="0"/>
        <w:spacing w:after="0" w:line="240" w:lineRule="auto"/>
        <w:ind w:left="120" w:firstLine="1136"/>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name and address of consignor;</w:t>
      </w:r>
    </w:p>
    <w:p w14:paraId="27A886DE" w14:textId="77777777" w:rsidR="008F32E1" w:rsidRDefault="008F32E1">
      <w:pPr>
        <w:widowControl w:val="0"/>
        <w:tabs>
          <w:tab w:val="left" w:pos="120"/>
        </w:tabs>
        <w:autoSpaceDE w:val="0"/>
        <w:autoSpaceDN w:val="0"/>
        <w:adjustRightInd w:val="0"/>
        <w:spacing w:after="0" w:line="240" w:lineRule="auto"/>
        <w:ind w:left="120" w:firstLine="1136"/>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name and address of consignee (as stated in the Contract or order);</w:t>
      </w:r>
    </w:p>
    <w:p w14:paraId="074AAF0B" w14:textId="77777777" w:rsidR="008F32E1" w:rsidRDefault="008F32E1">
      <w:pPr>
        <w:widowControl w:val="0"/>
        <w:tabs>
          <w:tab w:val="left" w:pos="120"/>
        </w:tabs>
        <w:autoSpaceDE w:val="0"/>
        <w:autoSpaceDN w:val="0"/>
        <w:adjustRightInd w:val="0"/>
        <w:spacing w:after="0" w:line="240" w:lineRule="auto"/>
        <w:ind w:left="120" w:firstLine="1136"/>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destination where it differs from the consignee's address, normally either:</w:t>
      </w:r>
    </w:p>
    <w:p w14:paraId="5729FBE8" w14:textId="77777777" w:rsidR="008F32E1" w:rsidRDefault="008F32E1">
      <w:pPr>
        <w:widowControl w:val="0"/>
        <w:tabs>
          <w:tab w:val="left" w:pos="1824"/>
        </w:tabs>
        <w:autoSpaceDE w:val="0"/>
        <w:autoSpaceDN w:val="0"/>
        <w:adjustRightInd w:val="0"/>
        <w:spacing w:after="0" w:line="240" w:lineRule="auto"/>
        <w:ind w:left="1824" w:hanging="284"/>
        <w:rPr>
          <w:rFonts w:ascii="Arial" w:hAnsi="Arial" w:cs="Arial"/>
          <w:sz w:val="24"/>
          <w:szCs w:val="24"/>
        </w:rPr>
      </w:pPr>
      <w:r>
        <w:rPr>
          <w:rFonts w:ascii="Arial" w:hAnsi="Arial" w:cs="Arial"/>
          <w:color w:val="000000"/>
        </w:rPr>
        <w:t>i.</w:t>
      </w:r>
      <w:proofErr w:type="gramStart"/>
      <w:r>
        <w:rPr>
          <w:rFonts w:ascii="Arial" w:hAnsi="Arial" w:cs="Arial"/>
          <w:sz w:val="24"/>
          <w:szCs w:val="24"/>
        </w:rPr>
        <w:tab/>
      </w:r>
      <w:r>
        <w:rPr>
          <w:rFonts w:ascii="Arial" w:hAnsi="Arial" w:cs="Arial"/>
          <w:color w:val="000000"/>
          <w:sz w:val="20"/>
          <w:szCs w:val="20"/>
        </w:rPr>
        <w:t xml:space="preserve">  delivery</w:t>
      </w:r>
      <w:proofErr w:type="gramEnd"/>
      <w:r>
        <w:rPr>
          <w:rFonts w:ascii="Arial" w:hAnsi="Arial" w:cs="Arial"/>
          <w:color w:val="000000"/>
          <w:sz w:val="20"/>
          <w:szCs w:val="20"/>
        </w:rPr>
        <w:t xml:space="preserve"> destination / address; or</w:t>
      </w:r>
    </w:p>
    <w:p w14:paraId="00B1D4FE" w14:textId="77777777" w:rsidR="008F32E1" w:rsidRDefault="008F32E1">
      <w:pPr>
        <w:widowControl w:val="0"/>
        <w:tabs>
          <w:tab w:val="left" w:pos="1680"/>
        </w:tabs>
        <w:autoSpaceDE w:val="0"/>
        <w:autoSpaceDN w:val="0"/>
        <w:adjustRightInd w:val="0"/>
        <w:spacing w:after="0" w:line="240" w:lineRule="auto"/>
        <w:ind w:left="1680" w:hanging="140"/>
        <w:rPr>
          <w:rFonts w:ascii="Arial" w:hAnsi="Arial" w:cs="Arial"/>
          <w:sz w:val="24"/>
          <w:szCs w:val="24"/>
        </w:rPr>
      </w:pPr>
      <w:r>
        <w:rPr>
          <w:rFonts w:ascii="Arial" w:hAnsi="Arial" w:cs="Arial"/>
          <w:color w:val="000000"/>
        </w:rPr>
        <w:t>ii.</w:t>
      </w:r>
      <w:proofErr w:type="gramStart"/>
      <w:r>
        <w:rPr>
          <w:rFonts w:ascii="Arial" w:hAnsi="Arial" w:cs="Arial"/>
          <w:sz w:val="24"/>
          <w:szCs w:val="24"/>
        </w:rPr>
        <w:tab/>
      </w:r>
      <w:r>
        <w:rPr>
          <w:rFonts w:ascii="Arial" w:hAnsi="Arial" w:cs="Arial"/>
          <w:color w:val="000000"/>
          <w:sz w:val="20"/>
          <w:szCs w:val="20"/>
        </w:rPr>
        <w:t xml:space="preserve">  transit</w:t>
      </w:r>
      <w:proofErr w:type="gramEnd"/>
      <w:r>
        <w:rPr>
          <w:rFonts w:ascii="Arial" w:hAnsi="Arial" w:cs="Arial"/>
          <w:color w:val="000000"/>
          <w:sz w:val="20"/>
          <w:szCs w:val="20"/>
        </w:rPr>
        <w:t xml:space="preserve"> destination, where delivery address is a point for aggregation / disaggregation and / or onward shipment elsewhere, e.g. railway station, where that mode of transport is used;</w:t>
      </w:r>
    </w:p>
    <w:p w14:paraId="4144C25B" w14:textId="77777777" w:rsidR="008F32E1" w:rsidRDefault="008F32E1">
      <w:pPr>
        <w:widowControl w:val="0"/>
        <w:tabs>
          <w:tab w:val="left" w:pos="120"/>
        </w:tabs>
        <w:autoSpaceDE w:val="0"/>
        <w:autoSpaceDN w:val="0"/>
        <w:adjustRightInd w:val="0"/>
        <w:spacing w:after="0" w:line="240" w:lineRule="auto"/>
        <w:ind w:left="120" w:firstLine="1136"/>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unique order identifiers and the CP&amp;F Delivery Label / Form which shall be prepared in accordance with DEFFORM 129J.</w:t>
      </w:r>
    </w:p>
    <w:p w14:paraId="05E0EBBD" w14:textId="77777777" w:rsidR="008F32E1" w:rsidRDefault="008F32E1">
      <w:pPr>
        <w:widowControl w:val="0"/>
        <w:tabs>
          <w:tab w:val="left" w:pos="1824"/>
        </w:tabs>
        <w:autoSpaceDE w:val="0"/>
        <w:autoSpaceDN w:val="0"/>
        <w:adjustRightInd w:val="0"/>
        <w:spacing w:after="0" w:line="240" w:lineRule="auto"/>
        <w:ind w:left="1824"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 If aggregated packages are used, their consignment </w:t>
      </w:r>
      <w:proofErr w:type="gramStart"/>
      <w:r>
        <w:rPr>
          <w:rFonts w:ascii="Arial" w:hAnsi="Arial" w:cs="Arial"/>
          <w:color w:val="000000"/>
          <w:sz w:val="20"/>
          <w:szCs w:val="20"/>
        </w:rPr>
        <w:t>marking</w:t>
      </w:r>
      <w:proofErr w:type="gramEnd"/>
      <w:r>
        <w:rPr>
          <w:rFonts w:ascii="Arial" w:hAnsi="Arial" w:cs="Arial"/>
          <w:color w:val="000000"/>
          <w:sz w:val="20"/>
          <w:szCs w:val="20"/>
        </w:rPr>
        <w:t xml:space="preserve"> and identification requirements are stated at clause 23.l.</w:t>
      </w:r>
    </w:p>
    <w:p w14:paraId="20C065F6"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If the Contract specifies Commercial Packaging, an external surface of each PPQ package and each consignment package, if it contains identical PPQ packages, shall be marked, using details of the Contractor Deliverables as shown in the Contract schedule, to state the following:</w:t>
      </w:r>
    </w:p>
    <w:p w14:paraId="10145FF8"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description of the Contractor Deliverable;</w:t>
      </w:r>
    </w:p>
    <w:p w14:paraId="78B25926"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the full </w:t>
      </w:r>
      <w:proofErr w:type="gramStart"/>
      <w:r>
        <w:rPr>
          <w:rFonts w:ascii="Arial" w:hAnsi="Arial" w:cs="Arial"/>
          <w:color w:val="000000"/>
          <w:sz w:val="20"/>
          <w:szCs w:val="20"/>
        </w:rPr>
        <w:t>thirteen digit</w:t>
      </w:r>
      <w:proofErr w:type="gramEnd"/>
      <w:r>
        <w:rPr>
          <w:rFonts w:ascii="Arial" w:hAnsi="Arial" w:cs="Arial"/>
          <w:color w:val="000000"/>
          <w:sz w:val="20"/>
          <w:szCs w:val="20"/>
        </w:rPr>
        <w:t xml:space="preserve"> NATO Stock Number (NSN);</w:t>
      </w:r>
    </w:p>
    <w:p w14:paraId="6D12FF83"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PPQ;</w:t>
      </w:r>
    </w:p>
    <w:p w14:paraId="0CE13669"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maker's part / catalogue, serial and / or batch number, as appropriate;</w:t>
      </w:r>
    </w:p>
    <w:p w14:paraId="36F10A53"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the Contract and order number when applicable;</w:t>
      </w:r>
    </w:p>
    <w:p w14:paraId="5825E41F"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the words “Trade Package” in bold lettering, marked in BLUE in respect of trade packages, and BLACK in respect of export trade packages;</w:t>
      </w:r>
    </w:p>
    <w:p w14:paraId="40AD6E86"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shelf life of item where applicable;</w:t>
      </w:r>
    </w:p>
    <w:p w14:paraId="5875EEC8"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for rubber items or items containing rubber, the quarter and year of vulcanisation or manufacture of the rubber product or component (marked in accordance with Def Stan 81-041);</w:t>
      </w:r>
    </w:p>
    <w:p w14:paraId="3F566245"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any statutory hazard markings and any handling markings, including the mass of any package which exceeds 3kg gross; and</w:t>
      </w:r>
    </w:p>
    <w:p w14:paraId="7004D551"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j.</w:t>
      </w:r>
      <w:r>
        <w:rPr>
          <w:rFonts w:ascii="Arial" w:hAnsi="Arial" w:cs="Arial"/>
          <w:sz w:val="24"/>
          <w:szCs w:val="24"/>
        </w:rPr>
        <w:tab/>
      </w:r>
      <w:r>
        <w:rPr>
          <w:rFonts w:ascii="Arial" w:hAnsi="Arial" w:cs="Arial"/>
          <w:color w:val="000000"/>
          <w:sz w:val="20"/>
          <w:szCs w:val="20"/>
        </w:rPr>
        <w:t>any additional markings specified in the Contract.</w:t>
      </w:r>
    </w:p>
    <w:p w14:paraId="047885F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j.</w:t>
      </w:r>
      <w:r>
        <w:rPr>
          <w:rFonts w:ascii="Arial" w:hAnsi="Arial" w:cs="Arial"/>
          <w:sz w:val="24"/>
          <w:szCs w:val="24"/>
        </w:rPr>
        <w:tab/>
      </w:r>
      <w:r>
        <w:rPr>
          <w:rFonts w:ascii="Arial" w:hAnsi="Arial" w:cs="Arial"/>
          <w:color w:val="000000"/>
          <w:sz w:val="20"/>
          <w:szCs w:val="20"/>
        </w:rPr>
        <w:t>Bar code marking shall be applied to the external surface of each consignment package and to each PPQ package contained therein.  The default symbology shall be as specified in Def Stan 81-041 (Part 6).  As a minimum the following information shall be marked on packages:</w:t>
      </w:r>
    </w:p>
    <w:p w14:paraId="1EB8A3E9"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full 13-digit NSN;</w:t>
      </w:r>
    </w:p>
    <w:p w14:paraId="2C74DE30"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denomination of quantity (D of Q);</w:t>
      </w:r>
    </w:p>
    <w:p w14:paraId="1A7CA84A"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actual quantity (quantity in package);</w:t>
      </w:r>
    </w:p>
    <w:p w14:paraId="3B50D1FC"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manufacturer's serial number and / or batch number, if one has been allocated; and</w:t>
      </w:r>
    </w:p>
    <w:p w14:paraId="269485BE"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the CP&amp;F-generated unique order identifier.</w:t>
      </w:r>
    </w:p>
    <w:p w14:paraId="2ADB91A8"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46FA66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lastRenderedPageBreak/>
        <w:t>k.</w:t>
      </w:r>
      <w:r>
        <w:rPr>
          <w:rFonts w:ascii="Arial" w:hAnsi="Arial" w:cs="Arial"/>
          <w:sz w:val="24"/>
          <w:szCs w:val="24"/>
        </w:rPr>
        <w:tab/>
      </w:r>
      <w:r>
        <w:rPr>
          <w:rFonts w:ascii="Arial" w:hAnsi="Arial" w:cs="Arial"/>
          <w:color w:val="000000"/>
          <w:sz w:val="20"/>
          <w:szCs w:val="20"/>
        </w:rPr>
        <w:t>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DEFFORM 111 at Annex A to Schedule 3 (Contract Data Sheet).</w:t>
      </w:r>
    </w:p>
    <w:p w14:paraId="0A4EDAF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l.</w:t>
      </w:r>
      <w:r>
        <w:rPr>
          <w:rFonts w:ascii="Arial" w:hAnsi="Arial" w:cs="Arial"/>
          <w:sz w:val="24"/>
          <w:szCs w:val="24"/>
        </w:rPr>
        <w:tab/>
      </w:r>
      <w:r>
        <w:rPr>
          <w:rFonts w:ascii="Arial" w:hAnsi="Arial" w:cs="Arial"/>
          <w:color w:val="000000"/>
          <w:sz w:val="20"/>
          <w:szCs w:val="20"/>
        </w:rPr>
        <w:t>The requirements for the consignment of aggregated packages are as follows:</w:t>
      </w:r>
    </w:p>
    <w:p w14:paraId="0E32F5A6"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proofErr w:type="gramStart"/>
      <w:r>
        <w:rPr>
          <w:rFonts w:ascii="Arial" w:hAnsi="Arial" w:cs="Arial"/>
          <w:color w:val="000000"/>
          <w:sz w:val="20"/>
          <w:szCs w:val="20"/>
        </w:rPr>
        <w:t>With the exception of</w:t>
      </w:r>
      <w:proofErr w:type="gramEnd"/>
      <w:r>
        <w:rPr>
          <w:rFonts w:ascii="Arial" w:hAnsi="Arial" w:cs="Arial"/>
          <w:color w:val="000000"/>
          <w:sz w:val="20"/>
          <w:szCs w:val="20"/>
        </w:rP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w:t>
      </w:r>
    </w:p>
    <w:p w14:paraId="54069275"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Two adjacent sides of the outer container shall be clearly marked to show the following:</w:t>
      </w:r>
    </w:p>
    <w:p w14:paraId="1B2D7257"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class group number;</w:t>
      </w:r>
    </w:p>
    <w:p w14:paraId="3988334C"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name and address of consignor;</w:t>
      </w:r>
    </w:p>
    <w:p w14:paraId="3924AD39"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name and address of consignee (as stated on the Contract or Order);</w:t>
      </w:r>
    </w:p>
    <w:p w14:paraId="4F16298A"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destination if it differs from the consignee's address, normally either:</w:t>
      </w:r>
    </w:p>
    <w:p w14:paraId="20447810" w14:textId="77777777" w:rsidR="008F32E1" w:rsidRDefault="008F32E1">
      <w:pPr>
        <w:widowControl w:val="0"/>
        <w:tabs>
          <w:tab w:val="left" w:pos="1824"/>
        </w:tabs>
        <w:autoSpaceDE w:val="0"/>
        <w:autoSpaceDN w:val="0"/>
        <w:adjustRightInd w:val="0"/>
        <w:spacing w:after="0" w:line="240" w:lineRule="auto"/>
        <w:ind w:left="1824"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 delivery destination / address; or</w:t>
      </w:r>
    </w:p>
    <w:p w14:paraId="7DBECAFC" w14:textId="77777777" w:rsidR="008F32E1" w:rsidRDefault="008F32E1">
      <w:pPr>
        <w:widowControl w:val="0"/>
        <w:tabs>
          <w:tab w:val="left" w:pos="1680"/>
        </w:tabs>
        <w:autoSpaceDE w:val="0"/>
        <w:autoSpaceDN w:val="0"/>
        <w:adjustRightInd w:val="0"/>
        <w:spacing w:after="0" w:line="240" w:lineRule="auto"/>
        <w:ind w:left="1680" w:hanging="140"/>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 transit destination, if the delivery address is a point of aggregation / disaggregation and / or onward shipment e.g. railway station, where that mode of transport is used; </w:t>
      </w:r>
    </w:p>
    <w:p w14:paraId="1B7E2933"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51FF428C"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the CP&amp;F-generated shipping label; and</w:t>
      </w:r>
    </w:p>
    <w:p w14:paraId="48A8D777"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any statutory hazard markings and any handling markings.</w:t>
      </w:r>
    </w:p>
    <w:p w14:paraId="105ECB9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1FB463A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m.</w:t>
      </w:r>
      <w:r>
        <w:rPr>
          <w:rFonts w:ascii="Arial" w:hAnsi="Arial" w:cs="Arial"/>
          <w:sz w:val="24"/>
          <w:szCs w:val="24"/>
        </w:rPr>
        <w:tab/>
      </w:r>
      <w:r>
        <w:rPr>
          <w:rFonts w:ascii="Arial" w:hAnsi="Arial" w:cs="Arial"/>
          <w:color w:val="000000"/>
          <w:sz w:val="20"/>
          <w:szCs w:val="20"/>
        </w:rPr>
        <w:t>Authorisation of the Contractor to undertake Packaging design, or to use a packaging design, that was not part of the original requirement under the Contract, shall be considered as an alteration to the specification in accordance with condition 7 (Variations to Specification).</w:t>
      </w:r>
    </w:p>
    <w:p w14:paraId="665EC4D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n.</w:t>
      </w:r>
      <w:r>
        <w:rPr>
          <w:rFonts w:ascii="Arial" w:hAnsi="Arial" w:cs="Arial"/>
          <w:sz w:val="24"/>
          <w:szCs w:val="24"/>
        </w:rPr>
        <w:tab/>
      </w:r>
      <w:r>
        <w:rPr>
          <w:rFonts w:ascii="Arial" w:hAnsi="Arial" w:cs="Arial"/>
          <w:color w:val="000000"/>
          <w:sz w:val="20"/>
          <w:szCs w:val="20"/>
        </w:rPr>
        <w:t>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w:t>
      </w:r>
    </w:p>
    <w:p w14:paraId="5CB1820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o.</w:t>
      </w:r>
      <w:r>
        <w:rPr>
          <w:rFonts w:ascii="Arial" w:hAnsi="Arial" w:cs="Arial"/>
          <w:sz w:val="24"/>
          <w:szCs w:val="24"/>
        </w:rPr>
        <w:tab/>
      </w:r>
      <w:r>
        <w:rPr>
          <w:rFonts w:ascii="Arial" w:hAnsi="Arial" w:cs="Arial"/>
          <w:color w:val="000000"/>
          <w:sz w:val="20"/>
          <w:szCs w:val="20"/>
        </w:rPr>
        <w:t>All Packaging shall meet the requirements of the Packaging (Essential Requirements) Regulations 2003 (as amended) where applicable.</w:t>
      </w:r>
    </w:p>
    <w:p w14:paraId="20D558C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p.</w:t>
      </w:r>
      <w:r>
        <w:rPr>
          <w:rFonts w:ascii="Arial" w:hAnsi="Arial" w:cs="Arial"/>
          <w:sz w:val="24"/>
          <w:szCs w:val="24"/>
        </w:rPr>
        <w:tab/>
      </w:r>
      <w:r>
        <w:rPr>
          <w:rFonts w:ascii="Arial" w:hAnsi="Arial" w:cs="Arial"/>
          <w:color w:val="000000"/>
          <w:sz w:val="20"/>
          <w:szCs w:val="20"/>
        </w:rPr>
        <w:t>In any design work the Contractor shall comply with the Producer Responsibility Obligations (Packaging Waste) Regulations 2007 (as amended) or equivalent legislation.  Evidence of compliance shall be a contractor record in accordance with condition 18 (Contractor’s Records).</w:t>
      </w:r>
    </w:p>
    <w:p w14:paraId="33BB79C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q.</w:t>
      </w:r>
      <w:r>
        <w:rPr>
          <w:rFonts w:ascii="Arial" w:hAnsi="Arial" w:cs="Arial"/>
          <w:sz w:val="24"/>
          <w:szCs w:val="24"/>
        </w:rPr>
        <w:tab/>
      </w:r>
      <w:r>
        <w:rPr>
          <w:rFonts w:ascii="Arial" w:hAnsi="Arial" w:cs="Arial"/>
          <w:color w:val="000000"/>
          <w:sz w:val="20"/>
          <w:szCs w:val="20"/>
        </w:rPr>
        <w:t xml:space="preserve">This Condition is concerned with the supply of Packaging suitable to protect and ease handling, transport and storage of specified items.  Where there is a failure of suitable Packaging (a design failure), or Packaging </w:t>
      </w:r>
      <w:proofErr w:type="gramStart"/>
      <w:r>
        <w:rPr>
          <w:rFonts w:ascii="Arial" w:hAnsi="Arial" w:cs="Arial"/>
          <w:color w:val="000000"/>
          <w:sz w:val="20"/>
          <w:szCs w:val="20"/>
        </w:rPr>
        <w:t>fails</w:t>
      </w:r>
      <w:proofErr w:type="gramEnd"/>
      <w:r>
        <w:rPr>
          <w:rFonts w:ascii="Arial" w:hAnsi="Arial" w:cs="Arial"/>
          <w:color w:val="000000"/>
          <w:sz w:val="20"/>
          <w:szCs w:val="20"/>
        </w:rPr>
        <w:t xml:space="preserve"> and this is attributed to the Packaging supplier, then the supplier shall be liable for the cost of replacing the Packaging.</w:t>
      </w:r>
    </w:p>
    <w:p w14:paraId="3A3C671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r.</w:t>
      </w:r>
      <w:r>
        <w:rPr>
          <w:rFonts w:ascii="Arial" w:hAnsi="Arial" w:cs="Arial"/>
          <w:sz w:val="24"/>
          <w:szCs w:val="24"/>
        </w:rPr>
        <w:tab/>
      </w:r>
      <w:r>
        <w:rPr>
          <w:rFonts w:ascii="Arial" w:hAnsi="Arial" w:cs="Arial"/>
          <w:color w:val="000000"/>
          <w:sz w:val="20"/>
          <w:szCs w:val="20"/>
        </w:rPr>
        <w:t>Liability for other losses resulting from Packaging failure or resulting from damage to Packaging, (such as damage to the packaged item etc.), shall be specified elsewhere in the Contract.</w:t>
      </w:r>
    </w:p>
    <w:p w14:paraId="3A4BD15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s.</w:t>
      </w:r>
      <w:r>
        <w:rPr>
          <w:rFonts w:ascii="Arial" w:hAnsi="Arial" w:cs="Arial"/>
          <w:sz w:val="24"/>
          <w:szCs w:val="24"/>
        </w:rPr>
        <w:tab/>
      </w:r>
      <w:r>
        <w:rPr>
          <w:rFonts w:ascii="Arial" w:hAnsi="Arial" w:cs="Arial"/>
          <w:color w:val="000000"/>
          <w:sz w:val="20"/>
          <w:szCs w:val="20"/>
        </w:rPr>
        <w:t xml:space="preserve">General requirements for service Packaging, including details of UK and NATO MLP and Commercial Packaging descriptions, are contained in Def Stan 81-041 (Part 1) "Packaging of Defence Materiel".  Def Stans, NATO Standardisation Agreements (STANAGs), and further information are available from the </w:t>
      </w:r>
      <w:proofErr w:type="spellStart"/>
      <w:r>
        <w:rPr>
          <w:rFonts w:ascii="Arial" w:hAnsi="Arial" w:cs="Arial"/>
          <w:color w:val="000000"/>
          <w:sz w:val="20"/>
          <w:szCs w:val="20"/>
        </w:rPr>
        <w:t>DStan</w:t>
      </w:r>
      <w:proofErr w:type="spellEnd"/>
      <w:r>
        <w:rPr>
          <w:rFonts w:ascii="Arial" w:hAnsi="Arial" w:cs="Arial"/>
          <w:color w:val="000000"/>
          <w:sz w:val="20"/>
          <w:szCs w:val="20"/>
        </w:rPr>
        <w:t xml:space="preserve"> internet site at: </w:t>
      </w:r>
      <w:hyperlink r:id="rId29" w:history="1">
        <w:r>
          <w:rPr>
            <w:rFonts w:ascii="Arial" w:hAnsi="Arial" w:cs="Arial"/>
            <w:color w:val="0000FF"/>
            <w:sz w:val="20"/>
            <w:szCs w:val="20"/>
            <w:u w:val="single"/>
          </w:rPr>
          <w:t>https://www.dstan.mod.uk/</w:t>
        </w:r>
      </w:hyperlink>
    </w:p>
    <w:p w14:paraId="09AAFDB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t.</w:t>
      </w:r>
      <w:r>
        <w:rPr>
          <w:rFonts w:ascii="Arial" w:hAnsi="Arial" w:cs="Arial"/>
          <w:sz w:val="24"/>
          <w:szCs w:val="24"/>
        </w:rPr>
        <w:tab/>
      </w:r>
      <w:r>
        <w:rPr>
          <w:rFonts w:ascii="Arial" w:hAnsi="Arial" w:cs="Arial"/>
          <w:color w:val="000000"/>
          <w:sz w:val="20"/>
          <w:szCs w:val="20"/>
        </w:rPr>
        <w:t>Unless specifically stated otherwise in the invitation to tender or the Contract, reference to any standard including Def Stans or STANAGs in any invitation to tender or Contract document means the edition and all amendments extant at the date of such tender or Contract.</w:t>
      </w:r>
    </w:p>
    <w:p w14:paraId="7FD3A8F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u.</w:t>
      </w:r>
      <w:r>
        <w:rPr>
          <w:rFonts w:ascii="Arial" w:hAnsi="Arial" w:cs="Arial"/>
          <w:sz w:val="24"/>
          <w:szCs w:val="24"/>
        </w:rPr>
        <w:tab/>
      </w:r>
      <w:r>
        <w:rPr>
          <w:rFonts w:ascii="Arial" w:hAnsi="Arial" w:cs="Arial"/>
          <w:color w:val="000000"/>
          <w:sz w:val="20"/>
          <w:szCs w:val="20"/>
        </w:rPr>
        <w:t>In the event of conflict between the Contract and Def Stan 81-041, the Contract shall take precedence.</w:t>
      </w:r>
    </w:p>
    <w:p w14:paraId="76063657"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75F985F"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lastRenderedPageBreak/>
        <w:t>24.</w:t>
      </w:r>
      <w:r>
        <w:rPr>
          <w:rFonts w:ascii="Arial" w:hAnsi="Arial" w:cs="Arial"/>
          <w:sz w:val="24"/>
          <w:szCs w:val="24"/>
        </w:rPr>
        <w:tab/>
      </w:r>
      <w:r>
        <w:rPr>
          <w:rFonts w:ascii="Arial" w:hAnsi="Arial" w:cs="Arial"/>
          <w:color w:val="000000"/>
          <w:sz w:val="20"/>
          <w:szCs w:val="20"/>
          <w:u w:val="single"/>
        </w:rPr>
        <w:t>Supply of Hazardous Materials or Substances in Contractor Deliverables</w:t>
      </w:r>
    </w:p>
    <w:p w14:paraId="59655C9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The Contractor shall provide to the Authority: </w:t>
      </w:r>
    </w:p>
    <w:p w14:paraId="209DCBC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for each hazardous material or substance supplied, a Safety Data Sheet (SDS) in accordance with the extant Chemicals (Hazard Information and Packaging for Supply) Regulations (CHIP) and / or the Classification, Labelling and Packaging (CLP) Regulation 1272/2008 (whichever is applicable), and</w:t>
      </w:r>
    </w:p>
    <w:p w14:paraId="60A01AC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for each Contractor Deliverable containing hazardous materials or substances, safety information as required by the Health and Safety at Work, etc Act 1974, at the time of supply.</w:t>
      </w:r>
    </w:p>
    <w:p w14:paraId="792F99E1" w14:textId="77777777" w:rsidR="008F32E1" w:rsidRDefault="008F32E1">
      <w:pPr>
        <w:widowControl w:val="0"/>
        <w:autoSpaceDE w:val="0"/>
        <w:autoSpaceDN w:val="0"/>
        <w:adjustRightInd w:val="0"/>
        <w:spacing w:after="60" w:line="240" w:lineRule="auto"/>
        <w:ind w:left="688"/>
        <w:rPr>
          <w:rFonts w:ascii="Arial" w:hAnsi="Arial" w:cs="Arial"/>
          <w:sz w:val="24"/>
          <w:szCs w:val="24"/>
        </w:rPr>
      </w:pPr>
      <w:r>
        <w:rPr>
          <w:rFonts w:ascii="Arial" w:hAnsi="Arial" w:cs="Arial"/>
          <w:color w:val="000000"/>
        </w:rPr>
        <w:t xml:space="preserve">Nothing in this Condition shall reduce or limit any statutory duty or legal obligation of the Authority or the Contractor. </w:t>
      </w:r>
    </w:p>
    <w:p w14:paraId="322F544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If the Contractor Deliverable contains hazardous materials or substances, or is a substance falling within the scope of the REACH Regulation (EC) No 1907/2006:</w:t>
      </w:r>
    </w:p>
    <w:p w14:paraId="5CC13E9F"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24.h below, and</w:t>
      </w:r>
    </w:p>
    <w:p w14:paraId="7C8C4C4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 </w:t>
      </w:r>
    </w:p>
    <w:p w14:paraId="2D56221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If the Contractor is required, under, or in connection with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w:t>
      </w:r>
    </w:p>
    <w:p w14:paraId="5C65D8E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Contractor shall provide to the Authority a completed Schedule 6 (Hazardous Contractor Deliverables, Materials or Substances Supplied under the Contract: Data Requirements) in accordance with Schedule 3 (Contract Data Sheet).</w:t>
      </w:r>
    </w:p>
    <w:p w14:paraId="4A3E803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If the Contractor Deliverables, materials or substances are ordnance, munitions or explosives, in addition to the requirements of CHIP and / or the CLP Regulation 1272/2008 (whichever is applicable) and REACH the Contractor shall comply with hazard reporting requirements of DEF STAN 07-085 Design Requirements for Weapons and Associated Systems.</w:t>
      </w:r>
    </w:p>
    <w:p w14:paraId="5AC897B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If the Contractor Deliverables, materials or substances are or contain or embody a radioactive substance as defined in the Ionising Radiation Regulations SI 1999/3232, the Contractor shall additionally provide details of:</w:t>
      </w:r>
    </w:p>
    <w:p w14:paraId="5C711EFF"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activity;</w:t>
      </w:r>
    </w:p>
    <w:p w14:paraId="7ABEFC77"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substance and form (including any isotope); </w:t>
      </w:r>
    </w:p>
    <w:p w14:paraId="0BE86DA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If the Contractor Deliverables, materials or substances have magnetic properties, the Contractor shall additionally provide details of the magnetic flux density at a defined distance, for the condition in which it is packed.</w:t>
      </w:r>
    </w:p>
    <w:p w14:paraId="6EC33C1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Any SDS to be provided in accordance with this Condition, including any related information to be supplied in compliance with the Contractor’s statutory duties under Clause 24.a, any information arising from the provisions of Clauses 24.e, 24.f and 24.g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w:t>
      </w:r>
    </w:p>
    <w:p w14:paraId="52E42BF2"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Hard copies to be sent to: </w:t>
      </w:r>
    </w:p>
    <w:p w14:paraId="1676BFC1" w14:textId="77777777" w:rsidR="008F32E1" w:rsidRDefault="008F32E1">
      <w:pPr>
        <w:widowControl w:val="0"/>
        <w:autoSpaceDE w:val="0"/>
        <w:autoSpaceDN w:val="0"/>
        <w:adjustRightInd w:val="0"/>
        <w:spacing w:after="60" w:line="240" w:lineRule="auto"/>
        <w:ind w:left="1200"/>
        <w:rPr>
          <w:rFonts w:ascii="Arial" w:hAnsi="Arial" w:cs="Arial"/>
          <w:sz w:val="24"/>
          <w:szCs w:val="24"/>
        </w:rPr>
      </w:pPr>
      <w:r>
        <w:rPr>
          <w:rFonts w:ascii="Arial" w:hAnsi="Arial" w:cs="Arial"/>
          <w:color w:val="000000"/>
        </w:rPr>
        <w:t>Hazardous Stores Information System (HSIS)</w:t>
      </w:r>
    </w:p>
    <w:p w14:paraId="64A7049C" w14:textId="77777777" w:rsidR="008F32E1" w:rsidRDefault="008F32E1">
      <w:pPr>
        <w:widowControl w:val="0"/>
        <w:autoSpaceDE w:val="0"/>
        <w:autoSpaceDN w:val="0"/>
        <w:adjustRightInd w:val="0"/>
        <w:spacing w:after="60" w:line="240" w:lineRule="auto"/>
        <w:ind w:left="1200"/>
        <w:rPr>
          <w:rFonts w:ascii="Arial" w:hAnsi="Arial" w:cs="Arial"/>
          <w:sz w:val="24"/>
          <w:szCs w:val="24"/>
        </w:rPr>
      </w:pPr>
      <w:r>
        <w:rPr>
          <w:rFonts w:ascii="Arial" w:hAnsi="Arial" w:cs="Arial"/>
          <w:color w:val="000000"/>
        </w:rPr>
        <w:t xml:space="preserve">Defence Safety Authority (DSA) </w:t>
      </w:r>
    </w:p>
    <w:p w14:paraId="7668C908" w14:textId="77777777" w:rsidR="008F32E1" w:rsidRDefault="008F32E1">
      <w:pPr>
        <w:widowControl w:val="0"/>
        <w:autoSpaceDE w:val="0"/>
        <w:autoSpaceDN w:val="0"/>
        <w:adjustRightInd w:val="0"/>
        <w:spacing w:after="60" w:line="240" w:lineRule="auto"/>
        <w:ind w:left="1200"/>
        <w:rPr>
          <w:rFonts w:ascii="Arial" w:hAnsi="Arial" w:cs="Arial"/>
          <w:sz w:val="24"/>
          <w:szCs w:val="24"/>
        </w:rPr>
      </w:pPr>
      <w:r>
        <w:rPr>
          <w:rFonts w:ascii="Arial" w:hAnsi="Arial" w:cs="Arial"/>
          <w:color w:val="000000"/>
        </w:rPr>
        <w:t xml:space="preserve">Movement Transport Safety Regulator (MTSR) </w:t>
      </w:r>
    </w:p>
    <w:p w14:paraId="2CF53B7B" w14:textId="77777777" w:rsidR="008F32E1" w:rsidRDefault="008F32E1">
      <w:pPr>
        <w:widowControl w:val="0"/>
        <w:autoSpaceDE w:val="0"/>
        <w:autoSpaceDN w:val="0"/>
        <w:adjustRightInd w:val="0"/>
        <w:spacing w:after="60" w:line="240" w:lineRule="auto"/>
        <w:ind w:left="1200"/>
        <w:rPr>
          <w:rFonts w:ascii="Arial" w:hAnsi="Arial" w:cs="Arial"/>
          <w:sz w:val="24"/>
          <w:szCs w:val="24"/>
        </w:rPr>
      </w:pPr>
      <w:r>
        <w:rPr>
          <w:rFonts w:ascii="Arial" w:hAnsi="Arial" w:cs="Arial"/>
          <w:color w:val="000000"/>
        </w:rPr>
        <w:t xml:space="preserve">Hazel Building Level 1, #H019 </w:t>
      </w:r>
    </w:p>
    <w:p w14:paraId="56F7B606" w14:textId="77777777" w:rsidR="008F32E1" w:rsidRDefault="008F32E1">
      <w:pPr>
        <w:widowControl w:val="0"/>
        <w:autoSpaceDE w:val="0"/>
        <w:autoSpaceDN w:val="0"/>
        <w:adjustRightInd w:val="0"/>
        <w:spacing w:after="60" w:line="240" w:lineRule="auto"/>
        <w:ind w:left="1200"/>
        <w:rPr>
          <w:rFonts w:ascii="Arial" w:hAnsi="Arial" w:cs="Arial"/>
          <w:sz w:val="24"/>
          <w:szCs w:val="24"/>
        </w:rPr>
      </w:pPr>
      <w:r>
        <w:rPr>
          <w:rFonts w:ascii="Arial" w:hAnsi="Arial" w:cs="Arial"/>
          <w:color w:val="000000"/>
        </w:rPr>
        <w:t xml:space="preserve">MOD Abbey Wood (North) </w:t>
      </w:r>
    </w:p>
    <w:p w14:paraId="780EE3EF" w14:textId="77777777" w:rsidR="008F32E1" w:rsidRDefault="008F32E1">
      <w:pPr>
        <w:widowControl w:val="0"/>
        <w:autoSpaceDE w:val="0"/>
        <w:autoSpaceDN w:val="0"/>
        <w:adjustRightInd w:val="0"/>
        <w:spacing w:after="60" w:line="240" w:lineRule="auto"/>
        <w:ind w:left="1200"/>
        <w:rPr>
          <w:rFonts w:ascii="Arial" w:hAnsi="Arial" w:cs="Arial"/>
          <w:sz w:val="24"/>
          <w:szCs w:val="24"/>
        </w:rPr>
      </w:pPr>
      <w:r>
        <w:rPr>
          <w:rFonts w:ascii="Arial" w:hAnsi="Arial" w:cs="Arial"/>
          <w:color w:val="000000"/>
        </w:rPr>
        <w:t>Bristol, BS34 8QW</w:t>
      </w:r>
    </w:p>
    <w:p w14:paraId="6E4B4D45"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Emails to be sent to:</w:t>
      </w:r>
    </w:p>
    <w:p w14:paraId="59E03D3C" w14:textId="77777777" w:rsidR="008F32E1" w:rsidRDefault="002114BE">
      <w:pPr>
        <w:widowControl w:val="0"/>
        <w:autoSpaceDE w:val="0"/>
        <w:autoSpaceDN w:val="0"/>
        <w:adjustRightInd w:val="0"/>
        <w:spacing w:after="60" w:line="240" w:lineRule="auto"/>
        <w:ind w:left="1200"/>
        <w:rPr>
          <w:rFonts w:ascii="Arial" w:hAnsi="Arial" w:cs="Arial"/>
          <w:sz w:val="24"/>
          <w:szCs w:val="24"/>
        </w:rPr>
      </w:pPr>
      <w:hyperlink r:id="rId30" w:history="1">
        <w:r w:rsidR="008F32E1">
          <w:rPr>
            <w:rFonts w:ascii="Arial" w:hAnsi="Arial" w:cs="Arial"/>
            <w:color w:val="0000FF"/>
            <w:u w:val="single"/>
          </w:rPr>
          <w:t>DSA-DLSR-MovTpt-DGHSIS@mod.uk</w:t>
        </w:r>
      </w:hyperlink>
    </w:p>
    <w:p w14:paraId="0A9A19A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w:t>
      </w:r>
    </w:p>
    <w:p w14:paraId="54D753B1"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3B28B55" w14:textId="77777777" w:rsidR="008F32E1" w:rsidRDefault="008F32E1">
      <w:pPr>
        <w:widowControl w:val="0"/>
        <w:tabs>
          <w:tab w:val="left" w:pos="687"/>
        </w:tabs>
        <w:autoSpaceDE w:val="0"/>
        <w:autoSpaceDN w:val="0"/>
        <w:adjustRightInd w:val="0"/>
        <w:spacing w:after="0" w:line="240" w:lineRule="auto"/>
        <w:ind w:left="687" w:hanging="284"/>
        <w:rPr>
          <w:rFonts w:ascii="Arial" w:hAnsi="Arial" w:cs="Arial"/>
          <w:sz w:val="24"/>
          <w:szCs w:val="24"/>
        </w:rPr>
      </w:pPr>
      <w:r>
        <w:rPr>
          <w:rFonts w:ascii="Arial" w:hAnsi="Arial" w:cs="Arial"/>
          <w:color w:val="000000"/>
          <w:u w:val="single"/>
        </w:rPr>
        <w:t>25.</w:t>
      </w:r>
      <w:r>
        <w:rPr>
          <w:rFonts w:ascii="Arial" w:hAnsi="Arial" w:cs="Arial"/>
          <w:sz w:val="24"/>
          <w:szCs w:val="24"/>
        </w:rPr>
        <w:tab/>
      </w:r>
      <w:r>
        <w:rPr>
          <w:rFonts w:ascii="Arial" w:hAnsi="Arial" w:cs="Arial"/>
          <w:color w:val="000000"/>
          <w:sz w:val="20"/>
          <w:szCs w:val="20"/>
          <w:u w:val="single"/>
        </w:rPr>
        <w:t>Timber and Wood-Derived Products</w:t>
      </w:r>
    </w:p>
    <w:p w14:paraId="53983A82"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All Timber and Wood-Derived Products supplied by the Contractor under the Contract: </w:t>
      </w:r>
    </w:p>
    <w:p w14:paraId="12096605" w14:textId="77777777" w:rsidR="008F32E1" w:rsidRDefault="008F32E1">
      <w:pPr>
        <w:widowControl w:val="0"/>
        <w:tabs>
          <w:tab w:val="left" w:pos="687"/>
        </w:tabs>
        <w:autoSpaceDE w:val="0"/>
        <w:autoSpaceDN w:val="0"/>
        <w:adjustRightInd w:val="0"/>
        <w:spacing w:after="0" w:line="240" w:lineRule="auto"/>
        <w:ind w:left="687"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shall comply with the Contract Specification; and</w:t>
      </w:r>
    </w:p>
    <w:p w14:paraId="0D9B8AA9" w14:textId="77777777" w:rsidR="008F32E1" w:rsidRDefault="008F32E1">
      <w:pPr>
        <w:widowControl w:val="0"/>
        <w:tabs>
          <w:tab w:val="left" w:pos="687"/>
        </w:tabs>
        <w:autoSpaceDE w:val="0"/>
        <w:autoSpaceDN w:val="0"/>
        <w:adjustRightInd w:val="0"/>
        <w:spacing w:after="0" w:line="240" w:lineRule="auto"/>
        <w:ind w:left="687"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must originate either:</w:t>
      </w:r>
    </w:p>
    <w:p w14:paraId="23233BC1"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from a Legal and Sustainable source; or</w:t>
      </w:r>
    </w:p>
    <w:p w14:paraId="19B82419"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from a FLEGT-licensed or equivalent source.</w:t>
      </w:r>
    </w:p>
    <w:p w14:paraId="484D8369"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In addition to the requirements of clause 25.a, all Timber and Wood-Derived Products supplied by the Contractor under the Contract shall originate from a forest source where management of the forest has full regard for:</w:t>
      </w:r>
    </w:p>
    <w:p w14:paraId="60B7330D"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identification, documentation and respect of legal, customary and traditional tenure and use rights related to the forest;</w:t>
      </w:r>
    </w:p>
    <w:p w14:paraId="6F2E66BE"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mechanisms for resolving grievances and disputes including those relating to tenure and use rights, to forest management practices and to work conditions; and </w:t>
      </w:r>
    </w:p>
    <w:p w14:paraId="62286BE0"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safeguarding the basic labour rights and health and safety of forest workers.</w:t>
      </w:r>
    </w:p>
    <w:p w14:paraId="43BF5D19"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If requested by the Authority, the Contractor shall provide to the Authority Evidence that the Timber and Wood-Derived Products supplied to the Authority under the Contract comply with the requirements of clause 25.a or 25.b or both.</w:t>
      </w:r>
    </w:p>
    <w:p w14:paraId="1F635111"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14:paraId="4029A981"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w:t>
      </w:r>
    </w:p>
    <w:p w14:paraId="195899C6"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The Contractor shall maintain records of all Timber and Wood-Derived Products delivered to and accepted by the Authority, in accordance with condition 18 (Contractor’s Records).</w:t>
      </w:r>
    </w:p>
    <w:p w14:paraId="77100796"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Notwithstanding clause 25.c, if exceptional circumstances render it strictly impractical for the Contractor to record Evidence of proof of timber origin for previously used Recycled Timber, the Contractor shall support the use of this Recycled Timber with:</w:t>
      </w:r>
    </w:p>
    <w:p w14:paraId="3CFFEA59"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a record tracing the Recycled Timber to its previous end use as a standalone object or as part of a structure; and</w:t>
      </w:r>
    </w:p>
    <w:p w14:paraId="40CE1EB1"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an explanation of the circumstances that rendered it impractical to record Evidence of proof of timber origin.</w:t>
      </w:r>
    </w:p>
    <w:p w14:paraId="3E7C3548"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 xml:space="preserve">The Authority may disclose the Information: </w:t>
      </w:r>
    </w:p>
    <w:p w14:paraId="3E14E1D9"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The Authority reserves the right to decide, except where in the Authority’s opinion the timber supplied is incidental to the requirement and from a low risk source, whether the Evidence submitted to it demonstrates compliance with clause 25.a or 25.b, or both.  </w:t>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Authority is not satisfied, the Contractor shall commission and meet the costs of an Independent Verification and resulting report that will:</w:t>
      </w:r>
    </w:p>
    <w:p w14:paraId="422921BE"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verify the forest source of the timber or wood; and</w:t>
      </w:r>
    </w:p>
    <w:p w14:paraId="3F003CAE"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assess whether the source meets the relevant criteria of clause 25.b.</w:t>
      </w:r>
    </w:p>
    <w:p w14:paraId="0724C411"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8828663"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The statistical reporting requirement at clause 25.j applies to all Timber and Wood-Derived Products delivered under the Contract.  The Authority reserves the right to amend the requirement for statistical reporting, </w:t>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UK Government changes the requirement for reporting compliance with the Government Timber Procurement Policy.  Amendments to the statistical reporting requirement will be made in accordance with condition 6 (Amendments to Contract).</w:t>
      </w:r>
    </w:p>
    <w:p w14:paraId="326A3F02"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j.</w:t>
      </w:r>
      <w:r>
        <w:rPr>
          <w:rFonts w:ascii="Arial" w:hAnsi="Arial" w:cs="Arial"/>
          <w:sz w:val="24"/>
          <w:szCs w:val="24"/>
        </w:rPr>
        <w:tab/>
      </w:r>
      <w:r>
        <w:rPr>
          <w:rFonts w:ascii="Arial" w:hAnsi="Arial" w:cs="Arial"/>
          <w:color w:val="000000"/>
          <w:sz w:val="20"/>
          <w:szCs w:val="20"/>
        </w:rP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w:t>
      </w:r>
      <w:r>
        <w:rPr>
          <w:rFonts w:ascii="Arial" w:hAnsi="Arial" w:cs="Arial"/>
          <w:color w:val="000000"/>
          <w:sz w:val="20"/>
          <w:szCs w:val="20"/>
        </w:rPr>
        <w:lastRenderedPageBreak/>
        <w:t>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31000EA9"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k.</w:t>
      </w:r>
      <w:r>
        <w:rPr>
          <w:rFonts w:ascii="Arial" w:hAnsi="Arial" w:cs="Arial"/>
          <w:sz w:val="24"/>
          <w:szCs w:val="24"/>
        </w:rPr>
        <w:tab/>
      </w:r>
      <w:r>
        <w:rPr>
          <w:rFonts w:ascii="Arial" w:hAnsi="Arial" w:cs="Arial"/>
          <w:color w:val="000000"/>
          <w:sz w:val="20"/>
          <w:szCs w:val="20"/>
        </w:rPr>
        <w:t>The Schedule 7 (Timber and Wood-Derived Products Supplied under the Contract: Data Requirements) may be amended by the Authority from time to time, in accordance with condition 6 (Amendments to Contract).</w:t>
      </w:r>
    </w:p>
    <w:p w14:paraId="6A3F488D" w14:textId="77777777" w:rsidR="008F32E1" w:rsidRDefault="008F32E1">
      <w:pPr>
        <w:widowControl w:val="0"/>
        <w:tabs>
          <w:tab w:val="left" w:pos="120"/>
        </w:tabs>
        <w:autoSpaceDE w:val="0"/>
        <w:autoSpaceDN w:val="0"/>
        <w:adjustRightInd w:val="0"/>
        <w:spacing w:after="0" w:line="240" w:lineRule="auto"/>
        <w:ind w:left="120" w:firstLine="283"/>
        <w:rPr>
          <w:rFonts w:ascii="Arial" w:hAnsi="Arial" w:cs="Arial"/>
          <w:sz w:val="24"/>
          <w:szCs w:val="24"/>
        </w:rPr>
      </w:pPr>
      <w:r>
        <w:rPr>
          <w:rFonts w:ascii="Arial" w:hAnsi="Arial" w:cs="Arial"/>
          <w:color w:val="000000"/>
        </w:rPr>
        <w:t>l.</w:t>
      </w:r>
      <w:r>
        <w:rPr>
          <w:rFonts w:ascii="Arial" w:hAnsi="Arial" w:cs="Arial"/>
          <w:sz w:val="24"/>
          <w:szCs w:val="24"/>
        </w:rPr>
        <w:tab/>
      </w:r>
      <w:r>
        <w:rPr>
          <w:rFonts w:ascii="Arial" w:hAnsi="Arial" w:cs="Arial"/>
          <w:color w:val="000000"/>
          <w:sz w:val="20"/>
          <w:szCs w:val="20"/>
        </w:rPr>
        <w:t>The Contractor shall obtain any wood, other than processed wood, used in Packaging from:</w:t>
      </w:r>
    </w:p>
    <w:p w14:paraId="18CF3D4A"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14:paraId="616F0138" w14:textId="77777777" w:rsidR="008F32E1" w:rsidRDefault="008F32E1">
      <w:pPr>
        <w:widowControl w:val="0"/>
        <w:tabs>
          <w:tab w:val="left" w:pos="687"/>
        </w:tabs>
        <w:autoSpaceDE w:val="0"/>
        <w:autoSpaceDN w:val="0"/>
        <w:adjustRightInd w:val="0"/>
        <w:spacing w:after="0" w:line="240" w:lineRule="auto"/>
        <w:ind w:left="687"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w:t>
      </w:r>
      <w:proofErr w:type="gramStart"/>
      <w:r>
        <w:rPr>
          <w:rFonts w:ascii="Arial" w:hAnsi="Arial" w:cs="Arial"/>
          <w:color w:val="000000"/>
          <w:sz w:val="20"/>
          <w:szCs w:val="20"/>
        </w:rPr>
        <w:t>at  www.fao.org</w:t>
      </w:r>
      <w:proofErr w:type="gramEnd"/>
      <w:r>
        <w:rPr>
          <w:rFonts w:ascii="Arial" w:hAnsi="Arial" w:cs="Arial"/>
          <w:color w:val="000000"/>
          <w:sz w:val="20"/>
          <w:szCs w:val="20"/>
        </w:rPr>
        <w:t>).</w:t>
      </w:r>
    </w:p>
    <w:p w14:paraId="7A8EAA2A"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E2311E1"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26.</w:t>
      </w:r>
      <w:r>
        <w:rPr>
          <w:rFonts w:ascii="Arial" w:hAnsi="Arial" w:cs="Arial"/>
          <w:sz w:val="24"/>
          <w:szCs w:val="24"/>
        </w:rPr>
        <w:tab/>
      </w:r>
      <w:r>
        <w:rPr>
          <w:rFonts w:ascii="Arial" w:hAnsi="Arial" w:cs="Arial"/>
          <w:color w:val="000000"/>
          <w:sz w:val="20"/>
          <w:szCs w:val="20"/>
          <w:u w:val="single"/>
        </w:rPr>
        <w:t>Certificate of Conformity</w:t>
      </w:r>
    </w:p>
    <w:p w14:paraId="3271D20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539463D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Contractor shall consider the CofC to be a record in accordance with condition 18 (Contractor’s Records).</w:t>
      </w:r>
    </w:p>
    <w:p w14:paraId="7EC5FEA5"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Information provided on the CofC shall include:</w:t>
      </w:r>
    </w:p>
    <w:p w14:paraId="0CC70937"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Contractor’s name and address;</w:t>
      </w:r>
    </w:p>
    <w:p w14:paraId="4AB92D77"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Contractor unique CofC number;</w:t>
      </w:r>
    </w:p>
    <w:p w14:paraId="3D1207B2"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Contract number and where applicable Contract amendment number;</w:t>
      </w:r>
    </w:p>
    <w:p w14:paraId="77BE0CDB"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details of any approved concessions;</w:t>
      </w:r>
    </w:p>
    <w:p w14:paraId="51001B8D"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acquirer name and organisation;</w:t>
      </w:r>
    </w:p>
    <w:p w14:paraId="0C2DE2F1"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 xml:space="preserve">Delivery address; </w:t>
      </w:r>
    </w:p>
    <w:p w14:paraId="5767EE8C"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vii.</w:t>
      </w:r>
      <w:r>
        <w:rPr>
          <w:rFonts w:ascii="Arial" w:hAnsi="Arial" w:cs="Arial"/>
          <w:sz w:val="24"/>
          <w:szCs w:val="24"/>
        </w:rPr>
        <w:tab/>
      </w:r>
      <w:r>
        <w:rPr>
          <w:rFonts w:ascii="Arial" w:hAnsi="Arial" w:cs="Arial"/>
          <w:color w:val="000000"/>
          <w:sz w:val="20"/>
          <w:szCs w:val="20"/>
        </w:rPr>
        <w:t>Contract Item Number from Schedule 2 (Schedule of Requirements);</w:t>
      </w:r>
    </w:p>
    <w:p w14:paraId="4937572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viii.</w:t>
      </w:r>
      <w:r>
        <w:rPr>
          <w:rFonts w:ascii="Arial" w:hAnsi="Arial" w:cs="Arial"/>
          <w:sz w:val="24"/>
          <w:szCs w:val="24"/>
        </w:rPr>
        <w:tab/>
      </w:r>
      <w:r>
        <w:rPr>
          <w:rFonts w:ascii="Arial" w:hAnsi="Arial" w:cs="Arial"/>
          <w:color w:val="000000"/>
          <w:sz w:val="20"/>
          <w:szCs w:val="20"/>
        </w:rPr>
        <w:t>description of Contractor Deliverable, including part number, specification and configuration status;</w:t>
      </w:r>
    </w:p>
    <w:p w14:paraId="6B16B13B"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ix.</w:t>
      </w:r>
      <w:r>
        <w:rPr>
          <w:rFonts w:ascii="Arial" w:hAnsi="Arial" w:cs="Arial"/>
          <w:sz w:val="24"/>
          <w:szCs w:val="24"/>
        </w:rPr>
        <w:tab/>
      </w:r>
      <w:r>
        <w:rPr>
          <w:rFonts w:ascii="Arial" w:hAnsi="Arial" w:cs="Arial"/>
          <w:color w:val="000000"/>
          <w:sz w:val="20"/>
          <w:szCs w:val="20"/>
        </w:rPr>
        <w:t>identification marks, batch and serial numbers in accordance with the Specification;</w:t>
      </w:r>
    </w:p>
    <w:p w14:paraId="609A0444"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w:t>
      </w:r>
      <w:r>
        <w:rPr>
          <w:rFonts w:ascii="Arial" w:hAnsi="Arial" w:cs="Arial"/>
          <w:sz w:val="24"/>
          <w:szCs w:val="24"/>
        </w:rPr>
        <w:tab/>
      </w:r>
      <w:r>
        <w:rPr>
          <w:rFonts w:ascii="Arial" w:hAnsi="Arial" w:cs="Arial"/>
          <w:color w:val="000000"/>
          <w:sz w:val="20"/>
          <w:szCs w:val="20"/>
        </w:rPr>
        <w:t>quantities;</w:t>
      </w:r>
    </w:p>
    <w:p w14:paraId="0FA28AD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xi.</w:t>
      </w:r>
      <w:r>
        <w:rPr>
          <w:rFonts w:ascii="Arial" w:hAnsi="Arial" w:cs="Arial"/>
          <w:sz w:val="24"/>
          <w:szCs w:val="24"/>
        </w:rPr>
        <w:tab/>
      </w:r>
      <w:r>
        <w:rPr>
          <w:rFonts w:ascii="Arial" w:hAnsi="Arial" w:cs="Arial"/>
          <w:color w:val="000000"/>
          <w:sz w:val="20"/>
          <w:szCs w:val="20"/>
        </w:rPr>
        <w:t>a signed and dated statement by the Contractor that the Contractor Deliverables comply with the requirements of the Contract and approved concessions.</w:t>
      </w:r>
    </w:p>
    <w:p w14:paraId="69B4D6F5" w14:textId="77777777" w:rsidR="008F32E1" w:rsidRDefault="008F32E1">
      <w:pPr>
        <w:widowControl w:val="0"/>
        <w:autoSpaceDE w:val="0"/>
        <w:autoSpaceDN w:val="0"/>
        <w:adjustRightInd w:val="0"/>
        <w:spacing w:after="60" w:line="240" w:lineRule="auto"/>
        <w:ind w:left="972"/>
        <w:rPr>
          <w:rFonts w:ascii="Arial" w:hAnsi="Arial" w:cs="Arial"/>
          <w:sz w:val="24"/>
          <w:szCs w:val="24"/>
        </w:rPr>
      </w:pPr>
      <w:r>
        <w:rPr>
          <w:rFonts w:ascii="Arial" w:hAnsi="Arial" w:cs="Arial"/>
          <w:color w:val="000000"/>
        </w:rPr>
        <w:t>Exceptions or additions to the above are to be documented.</w:t>
      </w:r>
    </w:p>
    <w:p w14:paraId="59A75D1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Pr>
          <w:rFonts w:ascii="Arial" w:hAnsi="Arial" w:cs="Arial"/>
          <w:color w:val="000000"/>
          <w:sz w:val="20"/>
          <w:szCs w:val="20"/>
        </w:rPr>
        <w:t>at</w:t>
      </w:r>
      <w:proofErr w:type="spellEnd"/>
      <w:r>
        <w:rPr>
          <w:rFonts w:ascii="Arial" w:hAnsi="Arial" w:cs="Arial"/>
          <w:color w:val="000000"/>
          <w:sz w:val="20"/>
          <w:szCs w:val="20"/>
        </w:rPr>
        <w:t xml:space="preserve"> clause 26.c. The Contractor shall ensure that this Information is available to the Authority through the supply chain upon request in accordance with condition 18 (Contractor Records).</w:t>
      </w:r>
    </w:p>
    <w:p w14:paraId="04AAAD93"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2D183B2"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27.</w:t>
      </w:r>
      <w:r>
        <w:rPr>
          <w:rFonts w:ascii="Arial" w:hAnsi="Arial" w:cs="Arial"/>
          <w:sz w:val="24"/>
          <w:szCs w:val="24"/>
        </w:rPr>
        <w:tab/>
      </w:r>
      <w:r>
        <w:rPr>
          <w:rFonts w:ascii="Arial" w:hAnsi="Arial" w:cs="Arial"/>
          <w:color w:val="000000"/>
          <w:sz w:val="20"/>
          <w:szCs w:val="20"/>
          <w:u w:val="single"/>
        </w:rPr>
        <w:t>Access to Contractor’s Premises</w:t>
      </w:r>
    </w:p>
    <w:p w14:paraId="5AB60C5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The Contractor shall provide to the Authority’s Representatives following reasonable Notice, relevant accommodation/facilities, at no direct cost to the Authority, and all reasonable access to its premises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monitoring the Contractor’s progress and quality standards in performing the Contract.</w:t>
      </w:r>
    </w:p>
    <w:p w14:paraId="15046D2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As far as reasonably practical, the Contractor shall ensure that the provisions of clause 1 are included in their subcontracts with those suppliers identified in the Contract. The Authority, through the Contractor, shall arrange access to such subcontractors.</w:t>
      </w:r>
    </w:p>
    <w:p w14:paraId="65DC3B3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CD7D8B0"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28.</w:t>
      </w:r>
      <w:r>
        <w:rPr>
          <w:rFonts w:ascii="Arial" w:hAnsi="Arial" w:cs="Arial"/>
          <w:sz w:val="24"/>
          <w:szCs w:val="24"/>
        </w:rPr>
        <w:tab/>
      </w:r>
      <w:r>
        <w:rPr>
          <w:rFonts w:ascii="Arial" w:hAnsi="Arial" w:cs="Arial"/>
          <w:color w:val="000000"/>
          <w:sz w:val="20"/>
          <w:szCs w:val="20"/>
          <w:u w:val="single"/>
        </w:rPr>
        <w:t>Delivery / Collection</w:t>
      </w:r>
    </w:p>
    <w:p w14:paraId="0FA0A48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lastRenderedPageBreak/>
        <w:t>a.</w:t>
      </w:r>
      <w:r>
        <w:rPr>
          <w:rFonts w:ascii="Arial" w:hAnsi="Arial" w:cs="Arial"/>
          <w:sz w:val="24"/>
          <w:szCs w:val="24"/>
        </w:rPr>
        <w:tab/>
      </w:r>
      <w:r>
        <w:rPr>
          <w:rFonts w:ascii="Arial" w:hAnsi="Arial" w:cs="Arial"/>
          <w:color w:val="000000"/>
          <w:sz w:val="20"/>
          <w:szCs w:val="20"/>
        </w:rPr>
        <w:t>Schedule 3 (Contract Data Sheet) shall specify whether the Contractor Deliverables are to be Delivered to the Consignee by the Contractor or Collected from the Consignor by the Authority.</w:t>
      </w:r>
    </w:p>
    <w:p w14:paraId="20D427D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Where the Contractor Deliverables are to be Delivered by the Contractor (or a third party acting on behalf of the Contractor), the Contractor shall, unless otherwise stated in writing:</w:t>
      </w:r>
    </w:p>
    <w:p w14:paraId="0609D67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contact the Authority’s Representative as detailed in Schedule 3 (Contract Data Sheet) in advance of the Delivery Date </w:t>
      </w:r>
      <w:proofErr w:type="gramStart"/>
      <w:r>
        <w:rPr>
          <w:rFonts w:ascii="Arial" w:hAnsi="Arial" w:cs="Arial"/>
          <w:color w:val="000000"/>
          <w:sz w:val="20"/>
          <w:szCs w:val="20"/>
        </w:rPr>
        <w:t>in order to</w:t>
      </w:r>
      <w:proofErr w:type="gramEnd"/>
      <w:r>
        <w:rPr>
          <w:rFonts w:ascii="Arial" w:hAnsi="Arial" w:cs="Arial"/>
          <w:color w:val="000000"/>
          <w:sz w:val="20"/>
          <w:szCs w:val="20"/>
        </w:rPr>
        <w:t xml:space="preserve"> agree administrative arrangements for Delivery and provide any Information pertinent to Delivery requested;</w:t>
      </w:r>
    </w:p>
    <w:p w14:paraId="4275B899"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comply with any special instructions for arranging Delivery in Schedule 3 (Contract Data Sheet);</w:t>
      </w:r>
    </w:p>
    <w:p w14:paraId="39379AD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ensure that each consignment of the Contractor Deliverables is accompanied by, (as specified in Schedule 3 (Contract Data Sheet)), a DEFFORM 129J in accordance with the instructions; </w:t>
      </w:r>
    </w:p>
    <w:p w14:paraId="253C6BCC"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be responsible for all costs of Delivery; and</w:t>
      </w:r>
    </w:p>
    <w:p w14:paraId="1A003958"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Deliver the Contractor Deliverables to the Consignee at the address stated in Schedule 2 (Schedule of Requirements) by the Delivery Date between the hours agreed by the Parties.</w:t>
      </w:r>
    </w:p>
    <w:p w14:paraId="15A49C5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Where the Contractor Deliverables are to be Collected by the Authority (or a third party acting on behalf of the Authority), the Contractor shall, unless otherwise stated in writing:</w:t>
      </w:r>
    </w:p>
    <w:p w14:paraId="670E985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proofErr w:type="gramStart"/>
      <w:r>
        <w:rPr>
          <w:rFonts w:ascii="Arial" w:hAnsi="Arial" w:cs="Arial"/>
          <w:color w:val="000000"/>
          <w:sz w:val="20"/>
          <w:szCs w:val="20"/>
        </w:rPr>
        <w:t>contact</w:t>
      </w:r>
      <w:proofErr w:type="gramEnd"/>
      <w:r>
        <w:rPr>
          <w:rFonts w:ascii="Arial" w:hAnsi="Arial" w:cs="Arial"/>
          <w:color w:val="000000"/>
          <w:sz w:val="20"/>
          <w:szCs w:val="20"/>
        </w:rPr>
        <w:t xml:space="preserve">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p>
    <w:p w14:paraId="35F7EAB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comply with any special instructions for arranging Collection in Schedule 3 (Contract Data Sheet);</w:t>
      </w:r>
    </w:p>
    <w:p w14:paraId="02F3906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ensure that each consignment of the Contractor Deliverables is accompanied by, (as specified in Schedule 3 (Contract Data Sheet)), a DEFFORM 129J in accordance with the instructions;</w:t>
      </w:r>
    </w:p>
    <w:p w14:paraId="54F660F4"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ensure that the Contractor Deliverables are available for Collection by the Authority from the Consignor (as specified in Schedule 3 (Contract Data Sheet)) by the Delivery Date between the hours agreed by the Parties; and</w:t>
      </w:r>
    </w:p>
    <w:p w14:paraId="0AF265AF"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 xml:space="preserve">in the case of Overseas consignments, ensure </w:t>
      </w:r>
      <w:proofErr w:type="gramStart"/>
      <w:r>
        <w:rPr>
          <w:rFonts w:ascii="Arial" w:hAnsi="Arial" w:cs="Arial"/>
          <w:color w:val="000000"/>
          <w:sz w:val="20"/>
          <w:szCs w:val="20"/>
        </w:rPr>
        <w:t>that  the</w:t>
      </w:r>
      <w:proofErr w:type="gramEnd"/>
      <w:r>
        <w:rPr>
          <w:rFonts w:ascii="Arial" w:hAnsi="Arial" w:cs="Arial"/>
          <w:color w:val="000000"/>
          <w:sz w:val="20"/>
          <w:szCs w:val="20"/>
        </w:rPr>
        <w:t xml:space="preserve"> Contractor Deliverables are accompanied by the necessary transit documentation.  All Customs clearance shall be the responsibility of the Authority’s Representative (Transport).</w:t>
      </w:r>
    </w:p>
    <w:p w14:paraId="1033AA6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Title and risk in the Contractor Deliverables shall only pass from the Contractor to the Authority:</w:t>
      </w:r>
    </w:p>
    <w:p w14:paraId="291D750F"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on the Delivery of the Contractor Deliverables by the Contractor to the Consignee in accordance with clause 28.b; or</w:t>
      </w:r>
    </w:p>
    <w:p w14:paraId="6A207E0A"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on the Collection of the Contractor Deliverables from the Consignor by the Authority once they have been made available for Collection by the Contractor in accordance with clause 28.c.</w:t>
      </w:r>
    </w:p>
    <w:p w14:paraId="7B902B4F"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4DA6232"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29.</w:t>
      </w:r>
      <w:r>
        <w:rPr>
          <w:rFonts w:ascii="Arial" w:hAnsi="Arial" w:cs="Arial"/>
          <w:sz w:val="24"/>
          <w:szCs w:val="24"/>
        </w:rPr>
        <w:tab/>
      </w:r>
      <w:r>
        <w:rPr>
          <w:rFonts w:ascii="Arial" w:hAnsi="Arial" w:cs="Arial"/>
          <w:color w:val="000000"/>
          <w:sz w:val="20"/>
          <w:szCs w:val="20"/>
          <w:u w:val="single"/>
        </w:rPr>
        <w:t>Acceptance</w:t>
      </w:r>
    </w:p>
    <w:p w14:paraId="28F5F29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Acceptance of the Contractor Deliverables shall occur in accordance with any acceptance procedure specified in Schedule 8 (Acceptance Procedure).  If no acceptance procedure is so specified acceptance shall occur when either:</w:t>
      </w:r>
    </w:p>
    <w:p w14:paraId="7E68E0FF"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Authority does any act in relation to the Contractor Deliverable which is inconsistent with the Contractor’s ownership; or</w:t>
      </w:r>
    </w:p>
    <w:p w14:paraId="188C9BC9"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time limit in which to reject the Contractor Deliverables defined in clause 30.b has elapsed.</w:t>
      </w:r>
    </w:p>
    <w:p w14:paraId="65413F51"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1326E357"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30.</w:t>
      </w:r>
      <w:r>
        <w:rPr>
          <w:rFonts w:ascii="Arial" w:hAnsi="Arial" w:cs="Arial"/>
          <w:sz w:val="24"/>
          <w:szCs w:val="24"/>
        </w:rPr>
        <w:tab/>
      </w:r>
      <w:r>
        <w:rPr>
          <w:rFonts w:ascii="Arial" w:hAnsi="Arial" w:cs="Arial"/>
          <w:color w:val="000000"/>
          <w:sz w:val="20"/>
          <w:szCs w:val="20"/>
          <w:u w:val="single"/>
        </w:rPr>
        <w:t>Rejection</w:t>
      </w:r>
    </w:p>
    <w:p w14:paraId="55EC3D1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w:t>
      </w:r>
    </w:p>
    <w:p w14:paraId="62EFCBC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Rejection of any of the Contractor Deliverables under clause 30.a shall take place by the time limit for rejection specified in Schedule 3 (Contract Data Sheet), or if no such period is specified within thirty (30) Business Days.</w:t>
      </w:r>
    </w:p>
    <w:p w14:paraId="2469953E"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018F4059"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31.</w:t>
      </w:r>
      <w:r>
        <w:rPr>
          <w:rFonts w:ascii="Arial" w:hAnsi="Arial" w:cs="Arial"/>
          <w:sz w:val="24"/>
          <w:szCs w:val="24"/>
        </w:rPr>
        <w:tab/>
      </w:r>
      <w:r>
        <w:rPr>
          <w:rFonts w:ascii="Arial" w:hAnsi="Arial" w:cs="Arial"/>
          <w:color w:val="000000"/>
          <w:sz w:val="20"/>
          <w:szCs w:val="20"/>
          <w:u w:val="single"/>
        </w:rPr>
        <w:t>Diversion Orders</w:t>
      </w:r>
    </w:p>
    <w:p w14:paraId="6FA43B1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lastRenderedPageBreak/>
        <w:t>a.</w:t>
      </w:r>
      <w:r>
        <w:rPr>
          <w:rFonts w:ascii="Arial" w:hAnsi="Arial" w:cs="Arial"/>
          <w:sz w:val="24"/>
          <w:szCs w:val="24"/>
        </w:rPr>
        <w:tab/>
      </w:r>
      <w:r>
        <w:rPr>
          <w:rFonts w:ascii="Arial" w:hAnsi="Arial" w:cs="Arial"/>
          <w:color w:val="000000"/>
          <w:sz w:val="20"/>
          <w:szCs w:val="20"/>
        </w:rPr>
        <w:t>The Authority shall notify the Contractor at the earliest practicable opportunity if it becomes aware that a Contractor Deliverable is likely to be subject to a Diversion Order.</w:t>
      </w:r>
    </w:p>
    <w:p w14:paraId="0A7CF53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Authority may issue a Diversion Order for the urgent delivery of the Contractor Deliverables identified in it. These Contractor Deliverables are to be delivered by the Contractor using the quickest means available as agreed by the Authority.</w:t>
      </w:r>
    </w:p>
    <w:p w14:paraId="76D84C5E"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 xml:space="preserve">The Authority reserves the right to cancel the Diversion Order. </w:t>
      </w:r>
    </w:p>
    <w:p w14:paraId="62F6A8F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If the terms of the Diversion Order are unclear, the Contractor shall immediately contact the Representative of the Authority who issued it for clarification and/or further instruction. </w:t>
      </w:r>
    </w:p>
    <w:p w14:paraId="2BBDA8A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If the Diversion Order increases the quantity of Contractor Deliverables beyond the scope of the Contract, it is to be returned immediately to the Authority’s Commercial Officer with an appropriate explanation.</w:t>
      </w:r>
    </w:p>
    <w:p w14:paraId="25FD12F3"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(Amendments to Contract). The Contractor shall comply with the requirements of the Diversion Order upon receipt of the Diversion Order.</w:t>
      </w:r>
    </w:p>
    <w:p w14:paraId="78CCB1CA"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5FCD9774" w14:textId="77777777" w:rsidR="008F32E1" w:rsidRDefault="008F32E1">
      <w:pPr>
        <w:widowControl w:val="0"/>
        <w:tabs>
          <w:tab w:val="left" w:pos="540"/>
        </w:tabs>
        <w:autoSpaceDE w:val="0"/>
        <w:autoSpaceDN w:val="0"/>
        <w:adjustRightInd w:val="0"/>
        <w:spacing w:after="0" w:line="240" w:lineRule="auto"/>
        <w:ind w:left="540" w:hanging="420"/>
        <w:rPr>
          <w:rFonts w:ascii="Arial" w:hAnsi="Arial" w:cs="Arial"/>
          <w:sz w:val="24"/>
          <w:szCs w:val="24"/>
        </w:rPr>
      </w:pPr>
      <w:r>
        <w:rPr>
          <w:rFonts w:ascii="Arial" w:hAnsi="Arial" w:cs="Arial"/>
          <w:color w:val="000000"/>
          <w:u w:val="single"/>
        </w:rPr>
        <w:t>32.</w:t>
      </w:r>
      <w:r>
        <w:rPr>
          <w:rFonts w:ascii="Arial" w:hAnsi="Arial" w:cs="Arial"/>
          <w:sz w:val="24"/>
          <w:szCs w:val="24"/>
        </w:rPr>
        <w:tab/>
      </w:r>
      <w:r>
        <w:rPr>
          <w:rFonts w:ascii="Arial" w:hAnsi="Arial" w:cs="Arial"/>
          <w:color w:val="000000"/>
          <w:sz w:val="20"/>
          <w:szCs w:val="20"/>
          <w:u w:val="single"/>
        </w:rPr>
        <w:t>Self-to-Self Delivery</w:t>
      </w:r>
    </w:p>
    <w:p w14:paraId="6D382DC1"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Where it is stated in Schedule 3 (Contract Data Sheet) that any Contractor Deliverable is to be Delivered by the Contractor to its own premises, or to those of a Subcontractor (‘self-to-self delivery’), the risk in such a Contractor Deliverable shall remain vested in the Contractor </w:t>
      </w:r>
      <w:proofErr w:type="gramStart"/>
      <w:r>
        <w:rPr>
          <w:rFonts w:ascii="Arial" w:hAnsi="Arial" w:cs="Arial"/>
          <w:color w:val="000000"/>
        </w:rPr>
        <w:t>until such time as</w:t>
      </w:r>
      <w:proofErr w:type="gramEnd"/>
      <w:r>
        <w:rPr>
          <w:rFonts w:ascii="Arial" w:hAnsi="Arial" w:cs="Arial"/>
          <w:color w:val="000000"/>
        </w:rPr>
        <w:t xml:space="preserve"> it is handed over to the Authority.</w:t>
      </w:r>
    </w:p>
    <w:p w14:paraId="1F40458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7FB8A5DB"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u w:val="single"/>
        </w:rPr>
        <w:t>LICENCES AND INTELLECTUAL PROPERTY</w:t>
      </w:r>
    </w:p>
    <w:p w14:paraId="69BFC3E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7CCAA2B8"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33.</w:t>
      </w:r>
      <w:r>
        <w:rPr>
          <w:rFonts w:ascii="Arial" w:hAnsi="Arial" w:cs="Arial"/>
          <w:sz w:val="24"/>
          <w:szCs w:val="24"/>
        </w:rPr>
        <w:tab/>
      </w:r>
      <w:r>
        <w:rPr>
          <w:rFonts w:ascii="Arial" w:hAnsi="Arial" w:cs="Arial"/>
          <w:color w:val="000000"/>
          <w:sz w:val="20"/>
          <w:szCs w:val="20"/>
          <w:u w:val="single"/>
        </w:rPr>
        <w:t>Import and Export Licences</w:t>
      </w:r>
    </w:p>
    <w:p w14:paraId="04D1631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If, in the performance of the Contract, the Contractor needs to import into the UK or export out of the UK anything not supplied by or on behalf of the Authority and for which a UK </w:t>
      </w:r>
      <w:proofErr w:type="gramStart"/>
      <w:r>
        <w:rPr>
          <w:rFonts w:ascii="Arial" w:hAnsi="Arial" w:cs="Arial"/>
          <w:color w:val="000000"/>
          <w:sz w:val="20"/>
          <w:szCs w:val="20"/>
        </w:rPr>
        <w:t>import</w:t>
      </w:r>
      <w:proofErr w:type="gramEnd"/>
      <w:r>
        <w:rPr>
          <w:rFonts w:ascii="Arial" w:hAnsi="Arial" w:cs="Arial"/>
          <w:color w:val="000000"/>
          <w:sz w:val="20"/>
          <w:szCs w:val="20"/>
        </w:rPr>
        <w:t xml:space="preserve"> or export licence is required, the responsibility for applying for the licence shall rest with the Contractor.  The Authority shall provide the Contractor with </w:t>
      </w:r>
      <w:proofErr w:type="gramStart"/>
      <w:r>
        <w:rPr>
          <w:rFonts w:ascii="Arial" w:hAnsi="Arial" w:cs="Arial"/>
          <w:color w:val="000000"/>
          <w:sz w:val="20"/>
          <w:szCs w:val="20"/>
        </w:rPr>
        <w:t>sufficient</w:t>
      </w:r>
      <w:proofErr w:type="gramEnd"/>
      <w:r>
        <w:rPr>
          <w:rFonts w:ascii="Arial" w:hAnsi="Arial" w:cs="Arial"/>
          <w:color w:val="000000"/>
          <w:sz w:val="20"/>
          <w:szCs w:val="20"/>
        </w:rPr>
        <w:t xml:space="preserve"> information, certification, documentation and other reasonable assistance in obtaining any necessary UK import or export licence.</w:t>
      </w:r>
    </w:p>
    <w:p w14:paraId="6FD2E86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0929C39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proofErr w:type="gramStart"/>
      <w:r>
        <w:rPr>
          <w:rFonts w:ascii="Arial" w:hAnsi="Arial" w:cs="Arial"/>
          <w:color w:val="000000"/>
          <w:sz w:val="20"/>
          <w:szCs w:val="20"/>
        </w:rPr>
        <w:t>ensure</w:t>
      </w:r>
      <w:proofErr w:type="gramEnd"/>
      <w:r>
        <w:rPr>
          <w:rFonts w:ascii="Arial" w:hAnsi="Arial" w:cs="Arial"/>
          <w:color w:val="000000"/>
          <w:sz w:val="20"/>
          <w:szCs w:val="20"/>
        </w:rPr>
        <w:t xml:space="preserv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w:t>
      </w:r>
    </w:p>
    <w:p w14:paraId="2240E5CD"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end user as: Her Britannic Majesty’s Government of the United Kingdom of Great Britain and Northern Ireland (hereinafter “HM Government”); and</w:t>
      </w:r>
    </w:p>
    <w:p w14:paraId="2EBCA591"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end use as: For the Purposes of HM Government; and</w:t>
      </w:r>
    </w:p>
    <w:p w14:paraId="16287914"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include in the submission for the licence or authorisation a statement that "information on the status of processing this application may be shared with the Ministry of Defence of the United Kingdom".</w:t>
      </w:r>
    </w:p>
    <w:p w14:paraId="29B9C01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w:t>
      </w:r>
    </w:p>
    <w:p w14:paraId="560B2BA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0596F58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lastRenderedPageBreak/>
        <w:t>e.</w:t>
      </w:r>
      <w:r>
        <w:rPr>
          <w:rFonts w:ascii="Arial" w:hAnsi="Arial" w:cs="Arial"/>
          <w:sz w:val="24"/>
          <w:szCs w:val="24"/>
        </w:rPr>
        <w:tab/>
      </w:r>
      <w:r>
        <w:rPr>
          <w:rFonts w:ascii="Arial" w:hAnsi="Arial" w:cs="Arial"/>
          <w:color w:val="000000"/>
          <w:sz w:val="20"/>
          <w:szCs w:val="20"/>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rPr>
          <w:rFonts w:ascii="Arial" w:hAnsi="Arial" w:cs="Arial"/>
          <w:color w:val="000000"/>
          <w:sz w:val="20"/>
          <w:szCs w:val="20"/>
        </w:rPr>
        <w:t>making a determination</w:t>
      </w:r>
      <w:proofErr w:type="gramEnd"/>
      <w:r>
        <w:rPr>
          <w:rFonts w:ascii="Arial" w:hAnsi="Arial" w:cs="Arial"/>
          <w:color w:val="000000"/>
          <w:sz w:val="20"/>
          <w:szCs w:val="20"/>
        </w:rPr>
        <w:t xml:space="preserve"> of whether the Authority or the Contractor is best placed in all the circumstance to make the request.  Where, </w:t>
      </w:r>
      <w:proofErr w:type="gramStart"/>
      <w:r>
        <w:rPr>
          <w:rFonts w:ascii="Arial" w:hAnsi="Arial" w:cs="Arial"/>
          <w:color w:val="000000"/>
          <w:sz w:val="20"/>
          <w:szCs w:val="20"/>
        </w:rPr>
        <w:t>subsequent to</w:t>
      </w:r>
      <w:proofErr w:type="gramEnd"/>
      <w:r>
        <w:rPr>
          <w:rFonts w:ascii="Arial" w:hAnsi="Arial" w:cs="Arial"/>
          <w:color w:val="000000"/>
          <w:sz w:val="20"/>
          <w:szCs w:val="20"/>
        </w:rPr>
        <w:t xml:space="preserve"> such consultation the Authority notifies the Contractor that the Contractor is best placed to make such request:</w:t>
      </w:r>
    </w:p>
    <w:p w14:paraId="0B55C43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the Contractor shall, or procure that the Contractor’s subcontractor shall, expeditiously consider </w:t>
      </w:r>
      <w:proofErr w:type="gramStart"/>
      <w:r>
        <w:rPr>
          <w:rFonts w:ascii="Arial" w:hAnsi="Arial" w:cs="Arial"/>
          <w:color w:val="000000"/>
          <w:sz w:val="20"/>
          <w:szCs w:val="20"/>
        </w:rPr>
        <w:t>whether or not</w:t>
      </w:r>
      <w:proofErr w:type="gramEnd"/>
      <w:r>
        <w:rPr>
          <w:rFonts w:ascii="Arial" w:hAnsi="Arial" w:cs="Arial"/>
          <w:color w:val="000000"/>
          <w:sz w:val="20"/>
          <w:szCs w:val="20"/>
        </w:rPr>
        <w:t xml:space="preserve">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respective export licensing subject matter experts; and</w:t>
      </w:r>
    </w:p>
    <w:p w14:paraId="74551DB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Authority shall provide </w:t>
      </w:r>
      <w:proofErr w:type="gramStart"/>
      <w:r>
        <w:rPr>
          <w:rFonts w:ascii="Arial" w:hAnsi="Arial" w:cs="Arial"/>
          <w:color w:val="000000"/>
          <w:sz w:val="20"/>
          <w:szCs w:val="20"/>
        </w:rPr>
        <w:t>sufficient</w:t>
      </w:r>
      <w:proofErr w:type="gramEnd"/>
      <w:r>
        <w:rPr>
          <w:rFonts w:ascii="Arial" w:hAnsi="Arial" w:cs="Arial"/>
          <w:color w:val="000000"/>
          <w:sz w:val="20"/>
          <w:szCs w:val="20"/>
        </w:rPr>
        <w:t xml:space="preserve"> information, certification, documentation and other reasonable assistance as may be necessary to support the application for the requested variation.</w:t>
      </w:r>
    </w:p>
    <w:p w14:paraId="0062B88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 xml:space="preserve">Where the Authority determines that it is best placed to make such request the Contractor shall provide </w:t>
      </w:r>
      <w:proofErr w:type="gramStart"/>
      <w:r>
        <w:rPr>
          <w:rFonts w:ascii="Arial" w:hAnsi="Arial" w:cs="Arial"/>
          <w:color w:val="000000"/>
          <w:sz w:val="20"/>
          <w:szCs w:val="20"/>
        </w:rPr>
        <w:t>sufficient</w:t>
      </w:r>
      <w:proofErr w:type="gramEnd"/>
      <w:r>
        <w:rPr>
          <w:rFonts w:ascii="Arial" w:hAnsi="Arial" w:cs="Arial"/>
          <w:color w:val="000000"/>
          <w:sz w:val="20"/>
          <w:szCs w:val="20"/>
        </w:rPr>
        <w:t xml:space="preserve"> information, certification, documentation and other reasonable assistance as may be necessary to support the Authority to make the application for the requested variation.</w:t>
      </w:r>
    </w:p>
    <w:p w14:paraId="664CBC1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Where the Authority invokes clause 33.e or 33.f the Authority will pay the Contractor a fair and reasonable charge for this service based on the cost of providing it.</w:t>
      </w:r>
    </w:p>
    <w:p w14:paraId="28D7F9E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0099C77E"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Without prejudice to HM Government's position on the validity of any claim by a foreign government to extra-territoriality, the Authority shall provide the Contractor with </w:t>
      </w:r>
      <w:proofErr w:type="gramStart"/>
      <w:r>
        <w:rPr>
          <w:rFonts w:ascii="Arial" w:hAnsi="Arial" w:cs="Arial"/>
          <w:color w:val="000000"/>
          <w:sz w:val="20"/>
          <w:szCs w:val="20"/>
        </w:rPr>
        <w:t>sufficient</w:t>
      </w:r>
      <w:proofErr w:type="gramEnd"/>
      <w:r>
        <w:rPr>
          <w:rFonts w:ascii="Arial" w:hAnsi="Arial" w:cs="Arial"/>
          <w:color w:val="000000"/>
          <w:sz w:val="20"/>
          <w:szCs w:val="20"/>
        </w:rPr>
        <w:t xml:space="preserve"> information, certification, documentation and other reasonable assistance to facilitate the granting of export licences or import licences or authorisations by a foreign Government in respect of the performance of the Contract.</w:t>
      </w:r>
    </w:p>
    <w:p w14:paraId="2686DA55"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j.</w:t>
      </w:r>
      <w:r>
        <w:rPr>
          <w:rFonts w:ascii="Arial" w:hAnsi="Arial" w:cs="Arial"/>
          <w:sz w:val="24"/>
          <w:szCs w:val="24"/>
        </w:rPr>
        <w:tab/>
      </w:r>
      <w:r>
        <w:rPr>
          <w:rFonts w:ascii="Arial" w:hAnsi="Arial" w:cs="Arial"/>
          <w:color w:val="000000"/>
          <w:sz w:val="20"/>
          <w:szCs w:val="20"/>
        </w:rPr>
        <w:t>The Authority shall provide such assistance as the Contractor may reasonably require in obtaining any UK export licences necessary for the performance of the Contract.</w:t>
      </w:r>
    </w:p>
    <w:p w14:paraId="1E72B32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k.</w:t>
      </w:r>
      <w:r>
        <w:rPr>
          <w:rFonts w:ascii="Arial" w:hAnsi="Arial" w:cs="Arial"/>
          <w:sz w:val="24"/>
          <w:szCs w:val="24"/>
        </w:rPr>
        <w:tab/>
      </w:r>
      <w:r>
        <w:rPr>
          <w:rFonts w:ascii="Arial" w:hAnsi="Arial" w:cs="Arial"/>
          <w:color w:val="000000"/>
          <w:sz w:val="20"/>
          <w:szCs w:val="20"/>
        </w:rPr>
        <w:t xml:space="preserve">The Contractor shall use reasonable endeavours to identify whether any Contractor Deliverable is subject to: </w:t>
      </w:r>
    </w:p>
    <w:p w14:paraId="314F3D44"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a non-UK export licence, authorisation or exemption; or</w:t>
      </w:r>
    </w:p>
    <w:p w14:paraId="47EE18FB"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any other related transfer or export control,</w:t>
      </w:r>
    </w:p>
    <w:p w14:paraId="14412B04" w14:textId="77777777" w:rsidR="008F32E1" w:rsidRDefault="008F32E1">
      <w:pPr>
        <w:widowControl w:val="0"/>
        <w:autoSpaceDE w:val="0"/>
        <w:autoSpaceDN w:val="0"/>
        <w:adjustRightInd w:val="0"/>
        <w:spacing w:after="60" w:line="240" w:lineRule="auto"/>
        <w:ind w:left="688"/>
        <w:rPr>
          <w:rFonts w:ascii="Arial" w:hAnsi="Arial" w:cs="Arial"/>
          <w:sz w:val="24"/>
          <w:szCs w:val="24"/>
        </w:rPr>
      </w:pPr>
      <w:r>
        <w:rPr>
          <w:rFonts w:ascii="Arial" w:hAnsi="Arial" w:cs="Arial"/>
          <w:color w:val="000000"/>
        </w:rPr>
        <w:t>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w:t>
      </w:r>
    </w:p>
    <w:p w14:paraId="231C01B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l.</w:t>
      </w:r>
      <w:r>
        <w:rPr>
          <w:rFonts w:ascii="Arial" w:hAnsi="Arial" w:cs="Arial"/>
          <w:sz w:val="24"/>
          <w:szCs w:val="24"/>
        </w:rPr>
        <w:tab/>
      </w:r>
      <w:r>
        <w:rPr>
          <w:rFonts w:ascii="Arial" w:hAnsi="Arial" w:cs="Arial"/>
          <w:color w:val="000000"/>
          <w:sz w:val="20"/>
          <w:szCs w:val="20"/>
        </w:rPr>
        <w:t>If at any time during the term of the Contract the Contractor becomes aware that all or any part of the Contractor Deliverables are subject to Clause 33.k(1) or 33.k(2),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047B558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m.</w:t>
      </w:r>
      <w:r>
        <w:rPr>
          <w:rFonts w:ascii="Arial" w:hAnsi="Arial" w:cs="Arial"/>
          <w:sz w:val="24"/>
          <w:szCs w:val="24"/>
        </w:rPr>
        <w:tab/>
      </w:r>
      <w:r>
        <w:rPr>
          <w:rFonts w:ascii="Arial" w:hAnsi="Arial" w:cs="Arial"/>
          <w:color w:val="000000"/>
          <w:sz w:val="20"/>
          <w:szCs w:val="20"/>
        </w:rPr>
        <w:t>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w:t>
      </w:r>
    </w:p>
    <w:p w14:paraId="0A8BDEE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n.</w:t>
      </w:r>
      <w:r>
        <w:rPr>
          <w:rFonts w:ascii="Arial" w:hAnsi="Arial" w:cs="Arial"/>
          <w:sz w:val="24"/>
          <w:szCs w:val="24"/>
        </w:rPr>
        <w:tab/>
      </w:r>
      <w:r>
        <w:rPr>
          <w:rFonts w:ascii="Arial" w:hAnsi="Arial" w:cs="Arial"/>
          <w:color w:val="000000"/>
          <w:sz w:val="20"/>
          <w:szCs w:val="20"/>
        </w:rPr>
        <w:t>During the term of the Contract, the Contractor shall notify the Authority as soon as reasonably practicable of any changes in the information notified previously under clauses 33.l or 33.m of which it becomes or is aware that would affect the Authority’s ability to use, disclose, re-transfer or re-export an item or part of it as is referred to in those Clauses by issuing an updated DEFFORM 528 to the Authority.</w:t>
      </w:r>
    </w:p>
    <w:p w14:paraId="32F3F24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o.</w:t>
      </w:r>
      <w:r>
        <w:rPr>
          <w:rFonts w:ascii="Arial" w:hAnsi="Arial" w:cs="Arial"/>
          <w:sz w:val="24"/>
          <w:szCs w:val="24"/>
        </w:rPr>
        <w:tab/>
      </w:r>
      <w:r>
        <w:rPr>
          <w:rFonts w:ascii="Arial" w:hAnsi="Arial" w:cs="Arial"/>
          <w:color w:val="000000"/>
          <w:sz w:val="20"/>
          <w:szCs w:val="20"/>
        </w:rPr>
        <w:t xml:space="preserve">For a period of up to 2 years from completion of the Contract and in response to a specific request by the Authority, the Contractor shall notify the Authority as soon as reasonably practicable of any </w:t>
      </w:r>
      <w:r>
        <w:rPr>
          <w:rFonts w:ascii="Arial" w:hAnsi="Arial" w:cs="Arial"/>
          <w:color w:val="000000"/>
          <w:sz w:val="20"/>
          <w:szCs w:val="20"/>
        </w:rPr>
        <w:lastRenderedPageBreak/>
        <w:t>changes in the information notified previously under Clause 33.l or 33.m of which it becomes aware that would affect the Authority’s ability to use, disclose, re-transfer or re-export an item or part of it as is referred to in those Clauses by issuing an updated DEFFORM 528 to the Authority.</w:t>
      </w:r>
    </w:p>
    <w:p w14:paraId="53A17E6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p.</w:t>
      </w:r>
      <w:r>
        <w:rPr>
          <w:rFonts w:ascii="Arial" w:hAnsi="Arial" w:cs="Arial"/>
          <w:sz w:val="24"/>
          <w:szCs w:val="24"/>
        </w:rPr>
        <w:tab/>
      </w:r>
      <w:r>
        <w:rPr>
          <w:rFonts w:ascii="Arial" w:hAnsi="Arial" w:cs="Arial"/>
          <w:color w:val="000000"/>
          <w:sz w:val="20"/>
          <w:szCs w:val="20"/>
        </w:rPr>
        <w:t xml:space="preserve">Where following receipt of materiel from a subcontractor or any of its other </w:t>
      </w:r>
      <w:proofErr w:type="gramStart"/>
      <w:r>
        <w:rPr>
          <w:rFonts w:ascii="Arial" w:hAnsi="Arial" w:cs="Arial"/>
          <w:color w:val="000000"/>
          <w:sz w:val="20"/>
          <w:szCs w:val="20"/>
        </w:rPr>
        <w:t>suppliers</w:t>
      </w:r>
      <w:proofErr w:type="gramEnd"/>
      <w:r>
        <w:rPr>
          <w:rFonts w:ascii="Arial" w:hAnsi="Arial" w:cs="Arial"/>
          <w:color w:val="000000"/>
          <w:sz w:val="20"/>
          <w:szCs w:val="20"/>
        </w:rP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w:t>
      </w:r>
    </w:p>
    <w:p w14:paraId="757A361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q.</w:t>
      </w:r>
      <w:r>
        <w:rPr>
          <w:rFonts w:ascii="Arial" w:hAnsi="Arial" w:cs="Arial"/>
          <w:sz w:val="24"/>
          <w:szCs w:val="24"/>
        </w:rPr>
        <w:tab/>
      </w:r>
      <w:r>
        <w:rPr>
          <w:rFonts w:ascii="Arial" w:hAnsi="Arial" w:cs="Arial"/>
          <w:color w:val="000000"/>
          <w:sz w:val="20"/>
          <w:szCs w:val="20"/>
        </w:rPr>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condition 6 or 7 or as otherwise may be provided by the Contract, or to terminate the Contract.  Except as set out in clause 33.r, in the event of termination in these </w:t>
      </w:r>
      <w:proofErr w:type="gramStart"/>
      <w:r>
        <w:rPr>
          <w:rFonts w:ascii="Arial" w:hAnsi="Arial" w:cs="Arial"/>
          <w:color w:val="000000"/>
          <w:sz w:val="20"/>
          <w:szCs w:val="20"/>
        </w:rPr>
        <w:t>circumstances</w:t>
      </w:r>
      <w:proofErr w:type="gramEnd"/>
      <w:r>
        <w:rPr>
          <w:rFonts w:ascii="Arial" w:hAnsi="Arial" w:cs="Arial"/>
          <w:color w:val="000000"/>
          <w:sz w:val="20"/>
          <w:szCs w:val="20"/>
        </w:rPr>
        <w:t xml:space="preserve">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w:t>
      </w:r>
    </w:p>
    <w:p w14:paraId="6C7ADF6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r.</w:t>
      </w:r>
      <w:r>
        <w:rPr>
          <w:rFonts w:ascii="Arial" w:hAnsi="Arial" w:cs="Arial"/>
          <w:sz w:val="24"/>
          <w:szCs w:val="24"/>
        </w:rPr>
        <w:tab/>
      </w:r>
      <w:r>
        <w:rPr>
          <w:rFonts w:ascii="Arial" w:hAnsi="Arial" w:cs="Arial"/>
          <w:color w:val="000000"/>
          <w:sz w:val="20"/>
          <w:szCs w:val="20"/>
        </w:rP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33.v will not apply. </w:t>
      </w:r>
    </w:p>
    <w:p w14:paraId="40DA8A8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s.</w:t>
      </w:r>
      <w:r>
        <w:rPr>
          <w:rFonts w:ascii="Arial" w:hAnsi="Arial" w:cs="Arial"/>
          <w:sz w:val="24"/>
          <w:szCs w:val="24"/>
        </w:rPr>
        <w:tab/>
      </w:r>
      <w:r>
        <w:rPr>
          <w:rFonts w:ascii="Arial" w:hAnsi="Arial" w:cs="Arial"/>
          <w:color w:val="000000"/>
          <w:sz w:val="20"/>
          <w:szCs w:val="20"/>
        </w:rP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Authority shall provide a completed DEFFORM 528 or will provide a new or updated DEFFORM 528 to the Contractor within thirty (30) days of the date of knowledge and in any case not later than thirty (30) days prior to the delivery of such materiel to the Contractor.    </w:t>
      </w:r>
    </w:p>
    <w:p w14:paraId="1B022C5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t.</w:t>
      </w:r>
      <w:r>
        <w:rPr>
          <w:rFonts w:ascii="Arial" w:hAnsi="Arial" w:cs="Arial"/>
          <w:sz w:val="24"/>
          <w:szCs w:val="24"/>
        </w:rPr>
        <w:tab/>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3D6C261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u.</w:t>
      </w:r>
      <w:r>
        <w:rPr>
          <w:rFonts w:ascii="Arial" w:hAnsi="Arial" w:cs="Arial"/>
          <w:sz w:val="24"/>
          <w:szCs w:val="24"/>
        </w:rPr>
        <w:tab/>
      </w:r>
      <w:r>
        <w:rPr>
          <w:rFonts w:ascii="Arial" w:hAnsi="Arial" w:cs="Arial"/>
          <w:color w:val="000000"/>
          <w:sz w:val="20"/>
          <w:szCs w:val="20"/>
        </w:rPr>
        <w:t>Where:</w:t>
      </w:r>
    </w:p>
    <w:p w14:paraId="78FE9021"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restrictions are advised by the Authority to the Contractor in a DEFFORM 528 provided pursuant to Clauses 33.s or 33.t or both; or</w:t>
      </w:r>
    </w:p>
    <w:p w14:paraId="58EC364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any of the information provided by the Authority in any DEFFORM 528 proves to be incorrect or inaccurate; </w:t>
      </w:r>
    </w:p>
    <w:p w14:paraId="78EB1808" w14:textId="77777777" w:rsidR="008F32E1" w:rsidRDefault="008F32E1">
      <w:pPr>
        <w:widowControl w:val="0"/>
        <w:autoSpaceDE w:val="0"/>
        <w:autoSpaceDN w:val="0"/>
        <w:adjustRightInd w:val="0"/>
        <w:spacing w:after="60" w:line="240" w:lineRule="auto"/>
        <w:ind w:left="829"/>
        <w:rPr>
          <w:rFonts w:ascii="Arial" w:hAnsi="Arial" w:cs="Arial"/>
          <w:sz w:val="24"/>
          <w:szCs w:val="24"/>
        </w:rPr>
      </w:pPr>
      <w:r>
        <w:rPr>
          <w:rFonts w:ascii="Arial" w:hAnsi="Arial" w:cs="Arial"/>
          <w:color w:val="000000"/>
        </w:rPr>
        <w:t xml:space="preserve">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its obligations under the Contract, the matter shall be handled under the terms of condition 6 (Amendments to Contract) or condition 7 (Variations to Specification) or as may otherwise be provided by the Contract as appropriate and if no alternative solution satisfies the essential terms of the Contract and the restrictions have not been removed, modified or otherwise satisfactorily </w:t>
      </w:r>
      <w:r>
        <w:rPr>
          <w:rFonts w:ascii="Arial" w:hAnsi="Arial" w:cs="Arial"/>
          <w:color w:val="000000"/>
        </w:rPr>
        <w:lastRenderedPageBreak/>
        <w:t>managed within a reasonable time the Authority may terminate the Contract.  Termination under these circumstances will be under the terms of condition 42 (Termination for Convenience) and as referenced in the Contract.</w:t>
      </w:r>
    </w:p>
    <w:p w14:paraId="6E05EDB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Pending agreement of any amendment of the Contract as set out in clause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747DFE77"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0980BDA"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34.</w:t>
      </w:r>
      <w:r>
        <w:rPr>
          <w:rFonts w:ascii="Arial" w:hAnsi="Arial" w:cs="Arial"/>
          <w:sz w:val="24"/>
          <w:szCs w:val="24"/>
        </w:rPr>
        <w:tab/>
      </w:r>
      <w:r>
        <w:rPr>
          <w:rFonts w:ascii="Arial" w:hAnsi="Arial" w:cs="Arial"/>
          <w:color w:val="000000"/>
          <w:sz w:val="20"/>
          <w:szCs w:val="20"/>
          <w:u w:val="single"/>
        </w:rPr>
        <w:t>Third Party Intellectual Property – Rights and Restrictions</w:t>
      </w:r>
    </w:p>
    <w:p w14:paraId="040B5DF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Contractor and, where applicable any Subcontractor, shall promptly notify the Authority as soon as they become aware of:</w:t>
      </w:r>
    </w:p>
    <w:p w14:paraId="4320E0A4"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14:paraId="5F56BC7B"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 </w:t>
      </w:r>
    </w:p>
    <w:p w14:paraId="1D89B0C6"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any allegation of infringement of intellectual property rights made against the Contractor and which pertains to the performance of the Contract or subsequent use by the Authority of anything required to be done or delivered under the Contract.</w:t>
      </w:r>
    </w:p>
    <w:p w14:paraId="464F5998" w14:textId="77777777" w:rsidR="008F32E1" w:rsidRDefault="008F32E1">
      <w:pPr>
        <w:widowControl w:val="0"/>
        <w:autoSpaceDE w:val="0"/>
        <w:autoSpaceDN w:val="0"/>
        <w:adjustRightInd w:val="0"/>
        <w:spacing w:after="60" w:line="240" w:lineRule="auto"/>
        <w:ind w:left="688"/>
        <w:rPr>
          <w:rFonts w:ascii="Arial" w:hAnsi="Arial" w:cs="Arial"/>
          <w:sz w:val="24"/>
          <w:szCs w:val="24"/>
        </w:rPr>
      </w:pPr>
      <w:r>
        <w:rPr>
          <w:rFonts w:ascii="Arial" w:hAnsi="Arial" w:cs="Arial"/>
          <w:color w:val="000000"/>
        </w:rPr>
        <w:t xml:space="preserve">Clause 34.a does not apply in respect of Contractor Deliverables normally available from the Contractor as a Commercial Off </w:t>
      </w:r>
      <w:proofErr w:type="gramStart"/>
      <w:r>
        <w:rPr>
          <w:rFonts w:ascii="Arial" w:hAnsi="Arial" w:cs="Arial"/>
          <w:color w:val="000000"/>
        </w:rPr>
        <w:t>The</w:t>
      </w:r>
      <w:proofErr w:type="gramEnd"/>
      <w:r>
        <w:rPr>
          <w:rFonts w:ascii="Arial" w:hAnsi="Arial" w:cs="Arial"/>
          <w:color w:val="000000"/>
        </w:rPr>
        <w:t xml:space="preserve"> Shelf (COTS) item or service.</w:t>
      </w:r>
    </w:p>
    <w:p w14:paraId="6D2D08D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If the Information required under clause 34.a has been notified previously, the Contractor may meet its obligations by giving details of the previous notification.</w:t>
      </w:r>
    </w:p>
    <w:p w14:paraId="73B9EEA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14:paraId="3F05A448"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Authority has made or makes an admission of any sort relevant to such question;</w:t>
      </w:r>
    </w:p>
    <w:p w14:paraId="567C44BB"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Authority has entered or enters into any discussions on such question with any third party without the prior written agreement of the Contractor; </w:t>
      </w:r>
    </w:p>
    <w:p w14:paraId="7865AD52"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the Authority has entered or </w:t>
      </w:r>
      <w:proofErr w:type="gramStart"/>
      <w:r>
        <w:rPr>
          <w:rFonts w:ascii="Arial" w:hAnsi="Arial" w:cs="Arial"/>
          <w:color w:val="000000"/>
          <w:sz w:val="20"/>
          <w:szCs w:val="20"/>
        </w:rPr>
        <w:t>enters into</w:t>
      </w:r>
      <w:proofErr w:type="gramEnd"/>
      <w:r>
        <w:rPr>
          <w:rFonts w:ascii="Arial" w:hAnsi="Arial" w:cs="Arial"/>
          <w:color w:val="000000"/>
          <w:sz w:val="20"/>
          <w:szCs w:val="20"/>
        </w:rPr>
        <w:t xml:space="preserve"> negotiations in respect of any relevant claim for compensation in respect of Crown Use under Section 55 of the Patents Act 1977 or Section 12 of the Registered Designs Act 1977; </w:t>
      </w:r>
    </w:p>
    <w:p w14:paraId="6FB71880"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legal proceedings have been commenced against the Authority or the Contractor in respect of Crown Use, but only to the extent of such Crown Use that has been properly authorised. </w:t>
      </w:r>
    </w:p>
    <w:p w14:paraId="5E33CE2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The Authority may disclose the Information: </w:t>
      </w:r>
    </w:p>
    <w:p w14:paraId="0477838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The indemnity in clause 34.c does not extend to use by the Authority of anything supplied under the Contract where that use was not reasonably foreseeable at the time of the Contract.</w:t>
      </w:r>
    </w:p>
    <w:p w14:paraId="77FEC7E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w:t>
      </w:r>
    </w:p>
    <w:p w14:paraId="0449048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w:t>
      </w:r>
      <w:r>
        <w:rPr>
          <w:rFonts w:ascii="Arial" w:hAnsi="Arial" w:cs="Arial"/>
          <w:color w:val="000000"/>
          <w:sz w:val="20"/>
          <w:szCs w:val="20"/>
        </w:rPr>
        <w:lastRenderedPageBreak/>
        <w:t xml:space="preserve">to utilise that invention or design, notwithstanding the fact that it is the subject of a UK Patent or UK Registered Design, for the purpose of performing the Contract. </w:t>
      </w:r>
    </w:p>
    <w:p w14:paraId="003E72E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h.</w:t>
      </w:r>
      <w:r>
        <w:rPr>
          <w:rFonts w:ascii="Arial" w:hAnsi="Arial" w:cs="Arial"/>
          <w:sz w:val="24"/>
          <w:szCs w:val="24"/>
        </w:rPr>
        <w:tab/>
      </w:r>
      <w:r>
        <w:rPr>
          <w:rFonts w:ascii="Arial" w:hAnsi="Arial" w:cs="Arial"/>
          <w:color w:val="000000"/>
          <w:sz w:val="20"/>
          <w:szCs w:val="20"/>
        </w:rPr>
        <w:t xml:space="preserve">If, under clause 34.a, a relevant invention or design is notified to the Authority by the Contractor after the Effective Date of Contract, then: </w:t>
      </w:r>
    </w:p>
    <w:p w14:paraId="76CAB79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59F149F6"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18AF363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14:paraId="14BF994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j.</w:t>
      </w:r>
      <w:r>
        <w:rPr>
          <w:rFonts w:ascii="Arial" w:hAnsi="Arial" w:cs="Arial"/>
          <w:sz w:val="24"/>
          <w:szCs w:val="24"/>
        </w:rPr>
        <w:tab/>
      </w:r>
      <w:r>
        <w:rPr>
          <w:rFonts w:ascii="Arial" w:hAnsi="Arial" w:cs="Arial"/>
          <w:color w:val="000000"/>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1567DC3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k.</w:t>
      </w:r>
      <w:r>
        <w:rPr>
          <w:rFonts w:ascii="Arial" w:hAnsi="Arial" w:cs="Arial"/>
          <w:sz w:val="24"/>
          <w:szCs w:val="24"/>
        </w:rPr>
        <w:tab/>
      </w:r>
      <w:r>
        <w:rPr>
          <w:rFonts w:ascii="Arial" w:hAnsi="Arial" w:cs="Arial"/>
          <w:color w:val="000000"/>
          <w:sz w:val="20"/>
          <w:szCs w:val="20"/>
        </w:rPr>
        <w:t>The Contractor shall not be entitled to any reimbursement of any royalty, licence fee or similar expense incurred in respect of anything to be done under the Contract, where:</w:t>
      </w:r>
    </w:p>
    <w:p w14:paraId="4C78C06A"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4F7A7B7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any obligation to make payments for intellectual property has not been promptly notified to the Authority under clause 34.a. </w:t>
      </w:r>
    </w:p>
    <w:p w14:paraId="28DEB58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l.</w:t>
      </w:r>
      <w:r>
        <w:rPr>
          <w:rFonts w:ascii="Arial" w:hAnsi="Arial" w:cs="Arial"/>
          <w:sz w:val="24"/>
          <w:szCs w:val="24"/>
        </w:rPr>
        <w:tab/>
      </w:r>
      <w:r>
        <w:rPr>
          <w:rFonts w:ascii="Arial" w:hAnsi="Arial" w:cs="Arial"/>
          <w:color w:val="000000"/>
          <w:sz w:val="20"/>
          <w:szCs w:val="20"/>
        </w:rP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14:paraId="02E7ED1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released from payment whether by way of royalties, licence fees or similar expenses in respect of the Contractor's use of the relevant invention or design, or the use of any relevant model, document or information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performing the Contract; and </w:t>
      </w:r>
    </w:p>
    <w:p w14:paraId="167E6EE8"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authorised to use any model, document or information relating to any such invention or design which may be required for that purpose. </w:t>
      </w:r>
    </w:p>
    <w:p w14:paraId="0B7189F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m.</w:t>
      </w:r>
      <w:r>
        <w:rPr>
          <w:rFonts w:ascii="Arial" w:hAnsi="Arial" w:cs="Arial"/>
          <w:sz w:val="24"/>
          <w:szCs w:val="24"/>
        </w:rPr>
        <w:tab/>
      </w:r>
      <w:r>
        <w:rPr>
          <w:rFonts w:ascii="Arial" w:hAnsi="Arial" w:cs="Arial"/>
          <w:color w:val="000000"/>
          <w:sz w:val="20"/>
          <w:szCs w:val="20"/>
        </w:rPr>
        <w:t xml:space="preserve">The Contractor shall assume all liability and indemnify the Authority and its officers, agents and employees against liability, including costs </w:t>
      </w:r>
      <w:proofErr w:type="gramStart"/>
      <w:r>
        <w:rPr>
          <w:rFonts w:ascii="Arial" w:hAnsi="Arial" w:cs="Arial"/>
          <w:color w:val="000000"/>
          <w:sz w:val="20"/>
          <w:szCs w:val="20"/>
        </w:rPr>
        <w:t>as a result of</w:t>
      </w:r>
      <w:proofErr w:type="gramEnd"/>
      <w:r>
        <w:rPr>
          <w:rFonts w:ascii="Arial" w:hAnsi="Arial" w:cs="Arial"/>
          <w:color w:val="000000"/>
          <w:sz w:val="20"/>
          <w:szCs w:val="20"/>
        </w:rPr>
        <w:t>:</w:t>
      </w:r>
    </w:p>
    <w:p w14:paraId="1DC5638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infringement or alleged infringement by the Contractor or their suppliers of any copyright, database right, Design Right or the like protection in any part of the world in respect of any item to be supplied under the Contract or otherwise in the performance of the Contract;</w:t>
      </w:r>
    </w:p>
    <w:p w14:paraId="3887F362"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misuse of any confidential information, trade secret or the like by the Contractor in performing the Contract; </w:t>
      </w:r>
    </w:p>
    <w:p w14:paraId="5290B910"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provision to the Authority of any Information or material which the Contractor does not have the right to provide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the Contract. </w:t>
      </w:r>
    </w:p>
    <w:p w14:paraId="15187913"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n.</w:t>
      </w:r>
      <w:r>
        <w:rPr>
          <w:rFonts w:ascii="Arial" w:hAnsi="Arial" w:cs="Arial"/>
          <w:sz w:val="24"/>
          <w:szCs w:val="24"/>
        </w:rPr>
        <w:tab/>
      </w:r>
      <w:r>
        <w:rPr>
          <w:rFonts w:ascii="Arial" w:hAnsi="Arial" w:cs="Arial"/>
          <w:color w:val="000000"/>
          <w:sz w:val="20"/>
          <w:szCs w:val="20"/>
        </w:rPr>
        <w:t xml:space="preserve">The Authority shall assume all liability and indemnify the Contractor, its officers, agents and employees against liability, including costs </w:t>
      </w:r>
      <w:proofErr w:type="gramStart"/>
      <w:r>
        <w:rPr>
          <w:rFonts w:ascii="Arial" w:hAnsi="Arial" w:cs="Arial"/>
          <w:color w:val="000000"/>
          <w:sz w:val="20"/>
          <w:szCs w:val="20"/>
        </w:rPr>
        <w:t>as a result of</w:t>
      </w:r>
      <w:proofErr w:type="gramEnd"/>
      <w:r>
        <w:rPr>
          <w:rFonts w:ascii="Arial" w:hAnsi="Arial" w:cs="Arial"/>
          <w:color w:val="000000"/>
          <w:sz w:val="20"/>
          <w:szCs w:val="20"/>
        </w:rPr>
        <w:t xml:space="preserve">: </w:t>
      </w:r>
    </w:p>
    <w:p w14:paraId="66E994B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infringement or alleged infringement by the Contractor or their suppliers of any copyright, database right, Design Right or the like protection in any part of the world in respect of any item provided by the Authority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the Contract but only to the extent that the item is used for the purpose of the Contract; </w:t>
      </w:r>
    </w:p>
    <w:p w14:paraId="29FAD68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alleged misuse of any confidential Information, trade secret or the like by the Contractor </w:t>
      </w:r>
      <w:proofErr w:type="gramStart"/>
      <w:r>
        <w:rPr>
          <w:rFonts w:ascii="Arial" w:hAnsi="Arial" w:cs="Arial"/>
          <w:color w:val="000000"/>
          <w:sz w:val="20"/>
          <w:szCs w:val="20"/>
        </w:rPr>
        <w:lastRenderedPageBreak/>
        <w:t>as a result of</w:t>
      </w:r>
      <w:proofErr w:type="gramEnd"/>
      <w:r>
        <w:rPr>
          <w:rFonts w:ascii="Arial" w:hAnsi="Arial" w:cs="Arial"/>
          <w:color w:val="000000"/>
          <w:sz w:val="20"/>
          <w:szCs w:val="20"/>
        </w:rPr>
        <w:t xml:space="preserve"> use of Information provided by the Authority for the purposes of the Contract, but only to the extent that Contractor’s use of that Information is for the purposes intended when it was disclosed by the Authority. </w:t>
      </w:r>
    </w:p>
    <w:p w14:paraId="170576D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o.</w:t>
      </w:r>
      <w:r>
        <w:rPr>
          <w:rFonts w:ascii="Arial" w:hAnsi="Arial" w:cs="Arial"/>
          <w:sz w:val="24"/>
          <w:szCs w:val="24"/>
        </w:rPr>
        <w:tab/>
      </w:r>
      <w:r>
        <w:rPr>
          <w:rFonts w:ascii="Arial" w:hAnsi="Arial" w:cs="Arial"/>
          <w:color w:val="000000"/>
          <w:sz w:val="20"/>
          <w:szCs w:val="20"/>
        </w:rPr>
        <w:t xml:space="preserve">The general authorisation and indemnity </w:t>
      </w:r>
      <w:proofErr w:type="gramStart"/>
      <w:r>
        <w:rPr>
          <w:rFonts w:ascii="Arial" w:hAnsi="Arial" w:cs="Arial"/>
          <w:color w:val="000000"/>
          <w:sz w:val="20"/>
          <w:szCs w:val="20"/>
        </w:rPr>
        <w:t>is</w:t>
      </w:r>
      <w:proofErr w:type="gramEnd"/>
      <w:r>
        <w:rPr>
          <w:rFonts w:ascii="Arial" w:hAnsi="Arial" w:cs="Arial"/>
          <w:color w:val="000000"/>
          <w:sz w:val="20"/>
          <w:szCs w:val="20"/>
        </w:rPr>
        <w:t>:</w:t>
      </w:r>
    </w:p>
    <w:p w14:paraId="47AC5ECF"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clauses 34.a – 34.m represents the total liability of each Party to the other under the Contract in respect of any infringement or alleged infringement of patent or other Intellectual Property Right (IPR) owned by a third party; </w:t>
      </w:r>
    </w:p>
    <w:p w14:paraId="3ABE0317"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neither Party shall be liable, one to the other, for any consequential loss or damage arising as a result, directly or indirectly, of a claim for infringement or alleged infringement of any patent or other IPR owned by a third party;</w:t>
      </w:r>
    </w:p>
    <w:p w14:paraId="268965AB"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a Party against whom a claim is </w:t>
      </w:r>
      <w:proofErr w:type="gramStart"/>
      <w:r>
        <w:rPr>
          <w:rFonts w:ascii="Arial" w:hAnsi="Arial" w:cs="Arial"/>
          <w:color w:val="000000"/>
          <w:sz w:val="20"/>
          <w:szCs w:val="20"/>
        </w:rPr>
        <w:t>made</w:t>
      </w:r>
      <w:proofErr w:type="gramEnd"/>
      <w:r>
        <w:rPr>
          <w:rFonts w:ascii="Arial" w:hAnsi="Arial" w:cs="Arial"/>
          <w:color w:val="000000"/>
          <w:sz w:val="20"/>
          <w:szCs w:val="20"/>
        </w:rP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w:t>
      </w:r>
      <w:proofErr w:type="gramStart"/>
      <w:r>
        <w:rPr>
          <w:rFonts w:ascii="Arial" w:hAnsi="Arial" w:cs="Arial"/>
          <w:color w:val="000000"/>
          <w:sz w:val="20"/>
          <w:szCs w:val="20"/>
        </w:rPr>
        <w:t>particulars of</w:t>
      </w:r>
      <w:proofErr w:type="gramEnd"/>
      <w:r>
        <w:rPr>
          <w:rFonts w:ascii="Arial" w:hAnsi="Arial" w:cs="Arial"/>
          <w:color w:val="000000"/>
          <w:sz w:val="20"/>
          <w:szCs w:val="20"/>
        </w:rPr>
        <w:t xml:space="preserve"> the demands, damages and liabilities claimed or made of which the notifying Party has notice; </w:t>
      </w:r>
    </w:p>
    <w:p w14:paraId="000E229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14:paraId="3950FF86"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 xml:space="preserve">following a notification under clause 34.n(3), the Party notified shall advise the other Party in writing within thirty (30) Business Days </w:t>
      </w:r>
      <w:proofErr w:type="gramStart"/>
      <w:r>
        <w:rPr>
          <w:rFonts w:ascii="Arial" w:hAnsi="Arial" w:cs="Arial"/>
          <w:color w:val="000000"/>
          <w:sz w:val="20"/>
          <w:szCs w:val="20"/>
        </w:rPr>
        <w:t>whether or not</w:t>
      </w:r>
      <w:proofErr w:type="gramEnd"/>
      <w:r>
        <w:rPr>
          <w:rFonts w:ascii="Arial" w:hAnsi="Arial" w:cs="Arial"/>
          <w:color w:val="000000"/>
          <w:sz w:val="20"/>
          <w:szCs w:val="20"/>
        </w:rPr>
        <w:t xml:space="preserve"> it is assuming conduct of the negotiations or litigation.  In that case the Party against whom a claim is </w:t>
      </w:r>
      <w:proofErr w:type="gramStart"/>
      <w:r>
        <w:rPr>
          <w:rFonts w:ascii="Arial" w:hAnsi="Arial" w:cs="Arial"/>
          <w:color w:val="000000"/>
          <w:sz w:val="20"/>
          <w:szCs w:val="20"/>
        </w:rPr>
        <w:t>made</w:t>
      </w:r>
      <w:proofErr w:type="gramEnd"/>
      <w:r>
        <w:rPr>
          <w:rFonts w:ascii="Arial" w:hAnsi="Arial" w:cs="Arial"/>
          <w:color w:val="000000"/>
          <w:sz w:val="20"/>
          <w:szCs w:val="20"/>
        </w:rPr>
        <w:t xml:space="preserve"> or action brought shall not make any statement which might be prejudicial to the settlement or defence of such a claim without the written consent of the other Party; </w:t>
      </w:r>
    </w:p>
    <w:p w14:paraId="73679244"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 xml:space="preserve">the Party conducting negotiations for the settlement of a claim or any related litigation shall, if requested, keep the other Party fully informed of the conduct and progress of such negotiations. </w:t>
      </w:r>
    </w:p>
    <w:p w14:paraId="6763395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p.</w:t>
      </w:r>
      <w:r>
        <w:rPr>
          <w:rFonts w:ascii="Arial" w:hAnsi="Arial" w:cs="Arial"/>
          <w:sz w:val="24"/>
          <w:szCs w:val="24"/>
        </w:rPr>
        <w:tab/>
      </w:r>
      <w:r>
        <w:rPr>
          <w:rFonts w:ascii="Arial" w:hAnsi="Arial" w:cs="Arial"/>
          <w:color w:val="000000"/>
          <w:sz w:val="20"/>
          <w:szCs w:val="20"/>
        </w:rPr>
        <w:t xml:space="preserve">If at any time a claim or allegation of infringement arises in respect of copyright, database right, Design Right or breach of confidence </w:t>
      </w:r>
      <w:proofErr w:type="gramStart"/>
      <w:r>
        <w:rPr>
          <w:rFonts w:ascii="Arial" w:hAnsi="Arial" w:cs="Arial"/>
          <w:color w:val="000000"/>
          <w:sz w:val="20"/>
          <w:szCs w:val="20"/>
        </w:rPr>
        <w:t>as a result of</w:t>
      </w:r>
      <w:proofErr w:type="gramEnd"/>
      <w:r>
        <w:rPr>
          <w:rFonts w:ascii="Arial" w:hAnsi="Arial" w:cs="Arial"/>
          <w:color w:val="000000"/>
          <w:sz w:val="20"/>
          <w:szCs w:val="20"/>
        </w:rPr>
        <w:t xml:space="preserve">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14:paraId="649B4AD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q.</w:t>
      </w:r>
      <w:r>
        <w:rPr>
          <w:rFonts w:ascii="Arial" w:hAnsi="Arial" w:cs="Arial"/>
          <w:sz w:val="24"/>
          <w:szCs w:val="24"/>
        </w:rPr>
        <w:tab/>
      </w:r>
      <w:r>
        <w:rPr>
          <w:rFonts w:ascii="Arial" w:hAnsi="Arial" w:cs="Arial"/>
          <w:color w:val="000000"/>
          <w:sz w:val="20"/>
          <w:szCs w:val="20"/>
        </w:rPr>
        <w:t>Nothing in condition 34 shall be taken as an authorisation or promise of an authorisation under Section 240 of the Copyright, Designs and Patents Act 1988.</w:t>
      </w:r>
    </w:p>
    <w:p w14:paraId="3492251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5A4E1A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u w:val="single"/>
        </w:rPr>
        <w:t>PRICING AND PAYMENT</w:t>
      </w:r>
    </w:p>
    <w:p w14:paraId="0171B3C4"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020A0F7E"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35.</w:t>
      </w:r>
      <w:r>
        <w:rPr>
          <w:rFonts w:ascii="Arial" w:hAnsi="Arial" w:cs="Arial"/>
          <w:sz w:val="24"/>
          <w:szCs w:val="24"/>
        </w:rPr>
        <w:tab/>
      </w:r>
      <w:r>
        <w:rPr>
          <w:rFonts w:ascii="Arial" w:hAnsi="Arial" w:cs="Arial"/>
          <w:color w:val="000000"/>
          <w:sz w:val="20"/>
          <w:szCs w:val="20"/>
          <w:u w:val="single"/>
        </w:rPr>
        <w:t>Contract Price</w:t>
      </w:r>
    </w:p>
    <w:p w14:paraId="57010B7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Contractor shall provide the Contractor Deliverables to the Authority at the Contract Price.  The Contract Price shall be a Firm Price unless otherwise stated in Schedule 3 (Contract Data Sheet).</w:t>
      </w:r>
    </w:p>
    <w:p w14:paraId="5E21F6D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Subject to condition 35.a the Contract Price shall be inclusive of any UK custom and excise or other duty payable.  The Contractor shall not make any claim for drawback of UK import duty on any part of the Contract Deliverables supplied which may be for shipment outside of the UK.</w:t>
      </w:r>
    </w:p>
    <w:p w14:paraId="5808359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DFD536C" w14:textId="77777777" w:rsidR="008F32E1" w:rsidRDefault="008F32E1">
      <w:pPr>
        <w:widowControl w:val="0"/>
        <w:tabs>
          <w:tab w:val="left" w:pos="540"/>
        </w:tabs>
        <w:autoSpaceDE w:val="0"/>
        <w:autoSpaceDN w:val="0"/>
        <w:adjustRightInd w:val="0"/>
        <w:spacing w:after="0" w:line="240" w:lineRule="auto"/>
        <w:ind w:left="540" w:hanging="420"/>
        <w:rPr>
          <w:rFonts w:ascii="Arial" w:hAnsi="Arial" w:cs="Arial"/>
          <w:sz w:val="24"/>
          <w:szCs w:val="24"/>
        </w:rPr>
      </w:pPr>
      <w:r>
        <w:rPr>
          <w:rFonts w:ascii="Arial" w:hAnsi="Arial" w:cs="Arial"/>
          <w:color w:val="000000"/>
          <w:u w:val="single"/>
        </w:rPr>
        <w:t>36.</w:t>
      </w:r>
      <w:r>
        <w:rPr>
          <w:rFonts w:ascii="Arial" w:hAnsi="Arial" w:cs="Arial"/>
          <w:sz w:val="24"/>
          <w:szCs w:val="24"/>
        </w:rPr>
        <w:tab/>
      </w:r>
      <w:r>
        <w:rPr>
          <w:rFonts w:ascii="Arial" w:hAnsi="Arial" w:cs="Arial"/>
          <w:color w:val="000000"/>
          <w:sz w:val="20"/>
          <w:szCs w:val="20"/>
          <w:u w:val="single"/>
        </w:rPr>
        <w:t>Payment and Recovery of Sums Due</w:t>
      </w:r>
    </w:p>
    <w:p w14:paraId="0A76477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w:t>
      </w:r>
    </w:p>
    <w:p w14:paraId="769FF23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Where the Contractor submits an invoice to the Authority in accordance with clause 36a, the Authority will consider and verify that invoice in a timely fashion.</w:t>
      </w:r>
    </w:p>
    <w:p w14:paraId="711C60A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Authority shall pay the Contractor any sums due under such an invoice no later than a period of 30 days from the date on which the Authority has determined that the invoice is valid and undisputed.</w:t>
      </w:r>
    </w:p>
    <w:p w14:paraId="68B5C34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Where the Authority fails to comply with clause 36a and there is undue delay in considering and verifying the invoice, the invoice shall be regarded as valid and undisputed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clause 36c after a reasonable time has passed.</w:t>
      </w:r>
    </w:p>
    <w:p w14:paraId="20128E4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 xml:space="preserve">The approval for payment of a valid and undisputed invoice by the Authority shall not be construed as acceptance by the Authority of the performance of the Contractor’s obligations nor as a waiver of its </w:t>
      </w:r>
      <w:r>
        <w:rPr>
          <w:rFonts w:ascii="Arial" w:hAnsi="Arial" w:cs="Arial"/>
          <w:color w:val="000000"/>
          <w:sz w:val="20"/>
          <w:szCs w:val="20"/>
        </w:rPr>
        <w:lastRenderedPageBreak/>
        <w:t>rights and remedies under this Contract.</w:t>
      </w:r>
    </w:p>
    <w:p w14:paraId="02E93F2B"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49291463"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7FFE38C"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37.</w:t>
      </w:r>
      <w:r>
        <w:rPr>
          <w:rFonts w:ascii="Arial" w:hAnsi="Arial" w:cs="Arial"/>
          <w:sz w:val="24"/>
          <w:szCs w:val="24"/>
        </w:rPr>
        <w:tab/>
      </w:r>
      <w:r>
        <w:rPr>
          <w:rFonts w:ascii="Arial" w:hAnsi="Arial" w:cs="Arial"/>
          <w:color w:val="000000"/>
          <w:sz w:val="20"/>
          <w:szCs w:val="20"/>
          <w:u w:val="single"/>
        </w:rPr>
        <w:t>Value Added Tax</w:t>
      </w:r>
    </w:p>
    <w:p w14:paraId="3EC94A93"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Contract Price excludes any UK output Value Added Tax (VAT) and any similar EU (or non-EU) taxes chargeable on the supply of Contractor Deliverables by the Contractor to the Authority.</w:t>
      </w:r>
    </w:p>
    <w:p w14:paraId="4B3EC5A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If the Contractor is required by UK VAT law to be registered for UK VAT (or has registered voluntarily) in respect of his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w:t>
      </w:r>
    </w:p>
    <w:p w14:paraId="4230EF0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 xml:space="preserve">The Contractor is responsible for the determination of VAT liability. The Contractor shall consult its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(3) Business Days of receiving that ruling unless it proposes to challenge the ruling. Where the Contractor challenges the </w:t>
      </w:r>
      <w:proofErr w:type="gramStart"/>
      <w:r>
        <w:rPr>
          <w:rFonts w:ascii="Arial" w:hAnsi="Arial" w:cs="Arial"/>
          <w:color w:val="000000"/>
          <w:sz w:val="20"/>
          <w:szCs w:val="20"/>
        </w:rPr>
        <w:t>ruling</w:t>
      </w:r>
      <w:proofErr w:type="gramEnd"/>
      <w:r>
        <w:rPr>
          <w:rFonts w:ascii="Arial" w:hAnsi="Arial" w:cs="Arial"/>
          <w:color w:val="000000"/>
          <w:sz w:val="20"/>
          <w:szCs w:val="20"/>
        </w:rPr>
        <w:t xml:space="preserve"> it shall supply to the Authority a copy of any final decisions issued by HMRC on completion of the challenge within three (3) Business Days of receiving the decision.</w:t>
      </w:r>
    </w:p>
    <w:p w14:paraId="6A4FDB0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w:t>
      </w:r>
      <w:proofErr w:type="gramStart"/>
      <w:r>
        <w:rPr>
          <w:rFonts w:ascii="Arial" w:hAnsi="Arial" w:cs="Arial"/>
          <w:color w:val="000000"/>
          <w:sz w:val="20"/>
          <w:szCs w:val="20"/>
        </w:rPr>
        <w:t>takes into account</w:t>
      </w:r>
      <w:proofErr w:type="gramEnd"/>
      <w:r>
        <w:rPr>
          <w:rFonts w:ascii="Arial" w:hAnsi="Arial" w:cs="Arial"/>
          <w:color w:val="000000"/>
          <w:sz w:val="20"/>
          <w:szCs w:val="20"/>
        </w:rPr>
        <w:t xml:space="preserve"> any changes in VAT law regarding registration.</w:t>
      </w:r>
    </w:p>
    <w:p w14:paraId="1493824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w:t>
      </w:r>
    </w:p>
    <w:p w14:paraId="79FA921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w:t>
      </w:r>
    </w:p>
    <w:p w14:paraId="1CC49A6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 xml:space="preserve">Should HMRC decide that the Contractor has incorrectly determined the VAT liability, in accordance with clause 37.b above, the Authority will pay the VAT assessed by HMRC. </w:t>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HMRC so determines, the Contractor shall pay any interest charged on any assessment or penalties or both directly to HMRC. Such interest or penalties or both shall not be recoverable from the Authority under this Contract or any other contract. The Contractor shall supply the Authority with a copy of all correspondence between HMRC and the Contractor’s advisors regarding the VAT assessment within three (3) Business Days of a written request from the Authority for such correspondence.</w:t>
      </w:r>
    </w:p>
    <w:p w14:paraId="3D647E65"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5351B0C6"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38.</w:t>
      </w:r>
      <w:r>
        <w:rPr>
          <w:rFonts w:ascii="Arial" w:hAnsi="Arial" w:cs="Arial"/>
          <w:sz w:val="24"/>
          <w:szCs w:val="24"/>
        </w:rPr>
        <w:tab/>
      </w:r>
      <w:r>
        <w:rPr>
          <w:rFonts w:ascii="Arial" w:hAnsi="Arial" w:cs="Arial"/>
          <w:color w:val="000000"/>
          <w:sz w:val="20"/>
          <w:szCs w:val="20"/>
          <w:u w:val="single"/>
        </w:rPr>
        <w:t>Debt Factoring</w:t>
      </w:r>
    </w:p>
    <w:p w14:paraId="7FF76BB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w:t>
      </w:r>
      <w:r>
        <w:rPr>
          <w:rFonts w:ascii="Arial" w:hAnsi="Arial" w:cs="Arial"/>
          <w:color w:val="000000"/>
          <w:sz w:val="20"/>
          <w:szCs w:val="20"/>
        </w:rPr>
        <w:lastRenderedPageBreak/>
        <w:t>Contract Price (or any part thereof) under this condition 38 shall be subject to:</w:t>
      </w:r>
    </w:p>
    <w:p w14:paraId="51ECA991"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reduction of any sums in respect of which the Authority exercises its right of recovery under clause 36.f</w:t>
      </w:r>
    </w:p>
    <w:p w14:paraId="7F320832"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all related rights of the Authority under the Contract in relation to the recovery of sums due but unpaid; and</w:t>
      </w:r>
    </w:p>
    <w:p w14:paraId="3D71754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the Authority receiving notification under both clauses 38.b and 38.c(2).</w:t>
      </w:r>
    </w:p>
    <w:p w14:paraId="44ACFC3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Contractor obtains from the Authority the consent to assign the right to receive the Contract Price (or any part thereof) under clause 38.a, the Contractor shall notify the Authority in writing of the assignment and the date upon which the assignment becomes effective.</w:t>
      </w:r>
    </w:p>
    <w:p w14:paraId="3B5562A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Contractor shall ensure that the Assignee:</w:t>
      </w:r>
    </w:p>
    <w:p w14:paraId="55B6D791"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is made aware of the Authority’s continuing rights under clauses 38.a(1) and 38.a(2); and</w:t>
      </w:r>
    </w:p>
    <w:p w14:paraId="6278BE46"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notifies the Authority of the Assignee’s contact Information and bank account details to which the Authority shall make payment, subject to any reduction made by the Authority in accordance with clauses 38.a(1) and 38.a(2). </w:t>
      </w:r>
    </w:p>
    <w:p w14:paraId="4D287326"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provisions of condition 36 (Payment and Recovery of Sums Due) shall continue to apply in all other respects after the assignment and shall not be amended without the prior approval of the Authority.</w:t>
      </w:r>
    </w:p>
    <w:p w14:paraId="23D64BFA"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F2D811F"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39.</w:t>
      </w:r>
      <w:r>
        <w:rPr>
          <w:rFonts w:ascii="Arial" w:hAnsi="Arial" w:cs="Arial"/>
          <w:sz w:val="24"/>
          <w:szCs w:val="24"/>
        </w:rPr>
        <w:tab/>
      </w:r>
      <w:r>
        <w:rPr>
          <w:rFonts w:ascii="Arial" w:hAnsi="Arial" w:cs="Arial"/>
          <w:color w:val="000000"/>
          <w:sz w:val="20"/>
          <w:szCs w:val="20"/>
          <w:u w:val="single"/>
        </w:rPr>
        <w:t>Subcontracting and Prompt Payment</w:t>
      </w:r>
    </w:p>
    <w:p w14:paraId="3FBF712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Subcontracting any part of the Contract shall not relieve the Contractor of any of the Contractor’s obligations, duties or liabilities under the Contract.</w:t>
      </w:r>
    </w:p>
    <w:p w14:paraId="2E64DEC7"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Where the Contractor </w:t>
      </w:r>
      <w:proofErr w:type="gramStart"/>
      <w:r>
        <w:rPr>
          <w:rFonts w:ascii="Arial" w:hAnsi="Arial" w:cs="Arial"/>
          <w:color w:val="000000"/>
          <w:sz w:val="20"/>
          <w:szCs w:val="20"/>
        </w:rPr>
        <w:t>enters into</w:t>
      </w:r>
      <w:proofErr w:type="gramEnd"/>
      <w:r>
        <w:rPr>
          <w:rFonts w:ascii="Arial" w:hAnsi="Arial" w:cs="Arial"/>
          <w:color w:val="000000"/>
          <w:sz w:val="20"/>
          <w:szCs w:val="20"/>
        </w:rPr>
        <w:t xml:space="preserve"> a Subcontract he shall cause a term to be included in such Subcontract:</w:t>
      </w:r>
    </w:p>
    <w:p w14:paraId="6EC34A9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providing that where the Subcontractor submits an invoice to the Contractor, the Contractor will consider and verify that invoice in a timely fashion;</w:t>
      </w:r>
    </w:p>
    <w:p w14:paraId="55106116"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providing that the Contractor shall pay the Subcontractor any sums due under such an invoice no later than a period of thirty (30) days from the date on which the Contractor has determined that the invoice is valid and undisputed;</w:t>
      </w:r>
    </w:p>
    <w:p w14:paraId="70695CAF"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providing that where the Contractor fails to comply with clause 39.b(1) above, and there is an undue delay in considering and verifying the invoice, that the invoice shall be regarded as valid and undisputed for the purposes of clause 39.b(2) after a reasonable time has passed; and</w:t>
      </w:r>
    </w:p>
    <w:p w14:paraId="1515A1A9"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requiring the counterparty to that Subcontract to include in any Subcontract which it awards, provisions having the same effect as clauses 39.b(1) to 39.b(4).</w:t>
      </w:r>
    </w:p>
    <w:p w14:paraId="79E77C13"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408FE12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u w:val="single"/>
        </w:rPr>
        <w:t>TERMINATION</w:t>
      </w:r>
    </w:p>
    <w:p w14:paraId="6ABCB57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48B319B"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40.</w:t>
      </w:r>
      <w:r>
        <w:rPr>
          <w:rFonts w:ascii="Arial" w:hAnsi="Arial" w:cs="Arial"/>
          <w:sz w:val="24"/>
          <w:szCs w:val="24"/>
        </w:rPr>
        <w:tab/>
      </w:r>
      <w:r>
        <w:rPr>
          <w:rFonts w:ascii="Arial" w:hAnsi="Arial" w:cs="Arial"/>
          <w:color w:val="000000"/>
          <w:sz w:val="20"/>
          <w:szCs w:val="20"/>
          <w:u w:val="single"/>
        </w:rPr>
        <w:t>Dispute Resolution</w:t>
      </w:r>
    </w:p>
    <w:p w14:paraId="4AFB0629"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1B28409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proofErr w:type="gramStart"/>
      <w:r>
        <w:rPr>
          <w:rFonts w:ascii="Arial" w:hAnsi="Arial" w:cs="Arial"/>
          <w:color w:val="000000"/>
          <w:sz w:val="20"/>
          <w:szCs w:val="20"/>
        </w:rPr>
        <w:t>In the event that</w:t>
      </w:r>
      <w:proofErr w:type="gramEnd"/>
      <w:r>
        <w:rPr>
          <w:rFonts w:ascii="Arial" w:hAnsi="Arial" w:cs="Arial"/>
          <w:color w:val="000000"/>
          <w:sz w:val="20"/>
          <w:szCs w:val="20"/>
        </w:rPr>
        <w:t xml:space="preserve">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w:t>
      </w:r>
    </w:p>
    <w:p w14:paraId="7242B7B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048E1583"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59DC0127"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41.</w:t>
      </w:r>
      <w:r>
        <w:rPr>
          <w:rFonts w:ascii="Arial" w:hAnsi="Arial" w:cs="Arial"/>
          <w:sz w:val="24"/>
          <w:szCs w:val="24"/>
        </w:rPr>
        <w:tab/>
      </w:r>
      <w:r>
        <w:rPr>
          <w:rFonts w:ascii="Arial" w:hAnsi="Arial" w:cs="Arial"/>
          <w:color w:val="000000"/>
          <w:sz w:val="20"/>
          <w:szCs w:val="20"/>
          <w:u w:val="single"/>
        </w:rPr>
        <w:t xml:space="preserve">Termination for Insolvency or Corrupt Gifts </w:t>
      </w:r>
    </w:p>
    <w:p w14:paraId="682528B5"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7497850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Insolvency:</w:t>
      </w:r>
    </w:p>
    <w:p w14:paraId="73D7AFF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The Authority may terminate the Contract, without paying compensation to the Contractor, by giving written Notice of such termination to the Contractor at any time after any of the following events: </w:t>
      </w:r>
    </w:p>
    <w:p w14:paraId="34858C3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Where the Contractor is an individual or a firm:</w:t>
      </w:r>
    </w:p>
    <w:p w14:paraId="025FECFA"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the application by the individual or, in the case of a firm constituted under English law, any </w:t>
      </w:r>
      <w:r>
        <w:rPr>
          <w:rFonts w:ascii="Arial" w:hAnsi="Arial" w:cs="Arial"/>
          <w:color w:val="000000"/>
          <w:sz w:val="20"/>
          <w:szCs w:val="20"/>
        </w:rPr>
        <w:lastRenderedPageBreak/>
        <w:t xml:space="preserve">partner of the firm to the court for an interim order pursuant to Section 253 of the Insolvency Act 1986; or </w:t>
      </w:r>
    </w:p>
    <w:p w14:paraId="3512D6A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court making an interim order pursuant to Section 252 of the Insolvency Act 1986; or </w:t>
      </w:r>
    </w:p>
    <w:p w14:paraId="2EC0FE5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the individual, the firm or, in the case of a firm constituted under English law, any partner of the firm making a composition or a scheme of arrangement with his or its creditors; or </w:t>
      </w:r>
    </w:p>
    <w:p w14:paraId="3CE91E6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the presentation of a petition for bankruptcy order against the individual or, in the case of a firm constituted under English law, any partner of the firm unless it is withdrawn within three (3) Business Days from the date on which the Contractor is notified of the presentation; or </w:t>
      </w:r>
    </w:p>
    <w:p w14:paraId="56401901"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the court making a bankruptcy order in respect of the individual or, in the case of a firm constituted under English law, any partner of the firm; or</w:t>
      </w:r>
    </w:p>
    <w:p w14:paraId="740C0F0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where the Contractor is either unable to pay his debts as they fall due or has no reasonable prospect of being able to pay debts which are not immediately payable. The Authority shall regard the Contractor as being unable to pay his debts if:</w:t>
      </w:r>
    </w:p>
    <w:p w14:paraId="0DAA882C"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he has failed to comply with or to set aside a Statutory demand under Section 268 of the Insolvency Act 1986 within twenty-one (21) days of service of the Statutory Demand on him; or </w:t>
      </w:r>
    </w:p>
    <w:p w14:paraId="6236ABAA"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execution or other process to enforce a debt due under a judgement or order of the court has been returned unsatisfied in whole or in part. </w:t>
      </w:r>
    </w:p>
    <w:p w14:paraId="666494F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vii.</w:t>
      </w:r>
      <w:r>
        <w:rPr>
          <w:rFonts w:ascii="Arial" w:hAnsi="Arial" w:cs="Arial"/>
          <w:sz w:val="24"/>
          <w:szCs w:val="24"/>
        </w:rPr>
        <w:tab/>
      </w:r>
      <w:r>
        <w:rPr>
          <w:rFonts w:ascii="Arial" w:hAnsi="Arial" w:cs="Arial"/>
          <w:color w:val="000000"/>
          <w:sz w:val="20"/>
          <w:szCs w:val="20"/>
        </w:rPr>
        <w:t xml:space="preserve">the presentation of a petition for sequestration in relation to the Contractor's estates unless it is withdrawn within three (3) Business Days from the date on which the Contractor is notified of the presentation; or </w:t>
      </w:r>
    </w:p>
    <w:p w14:paraId="3BB48DE5"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viii.</w:t>
      </w:r>
      <w:r>
        <w:rPr>
          <w:rFonts w:ascii="Arial" w:hAnsi="Arial" w:cs="Arial"/>
          <w:sz w:val="24"/>
          <w:szCs w:val="24"/>
        </w:rPr>
        <w:tab/>
      </w:r>
      <w:r>
        <w:rPr>
          <w:rFonts w:ascii="Arial" w:hAnsi="Arial" w:cs="Arial"/>
          <w:color w:val="000000"/>
          <w:sz w:val="20"/>
          <w:szCs w:val="20"/>
        </w:rPr>
        <w:t>the court making an award of sequestration in relation to the Contractor’s estates.</w:t>
      </w:r>
    </w:p>
    <w:p w14:paraId="18B457D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Where the Contractor is a company registered in England:</w:t>
      </w:r>
    </w:p>
    <w:p w14:paraId="5999CDA8"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ix.</w:t>
      </w:r>
      <w:r>
        <w:rPr>
          <w:rFonts w:ascii="Arial" w:hAnsi="Arial" w:cs="Arial"/>
          <w:sz w:val="24"/>
          <w:szCs w:val="24"/>
        </w:rPr>
        <w:tab/>
      </w:r>
      <w:r>
        <w:rPr>
          <w:rFonts w:ascii="Arial" w:hAnsi="Arial" w:cs="Arial"/>
          <w:color w:val="000000"/>
          <w:sz w:val="20"/>
          <w:szCs w:val="20"/>
        </w:rPr>
        <w:t xml:space="preserve">the presentation of a petition for the appointment of an administrator; unless it is withdrawn within three (3) Business Days from the date on which the Contractor is notified of the presentation; or </w:t>
      </w:r>
    </w:p>
    <w:p w14:paraId="7C7392F9"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w:t>
      </w:r>
      <w:r>
        <w:rPr>
          <w:rFonts w:ascii="Arial" w:hAnsi="Arial" w:cs="Arial"/>
          <w:sz w:val="24"/>
          <w:szCs w:val="24"/>
        </w:rPr>
        <w:tab/>
      </w:r>
      <w:r>
        <w:rPr>
          <w:rFonts w:ascii="Arial" w:hAnsi="Arial" w:cs="Arial"/>
          <w:color w:val="000000"/>
          <w:sz w:val="20"/>
          <w:szCs w:val="20"/>
        </w:rPr>
        <w:t xml:space="preserve">the court making an administration order in relation to the company; or </w:t>
      </w:r>
    </w:p>
    <w:p w14:paraId="78DA5EB4"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xi.</w:t>
      </w:r>
      <w:r>
        <w:rPr>
          <w:rFonts w:ascii="Arial" w:hAnsi="Arial" w:cs="Arial"/>
          <w:sz w:val="24"/>
          <w:szCs w:val="24"/>
        </w:rPr>
        <w:tab/>
      </w:r>
      <w:r>
        <w:rPr>
          <w:rFonts w:ascii="Arial" w:hAnsi="Arial" w:cs="Arial"/>
          <w:color w:val="000000"/>
          <w:sz w:val="20"/>
          <w:szCs w:val="20"/>
        </w:rPr>
        <w:t xml:space="preserve">the presentation of a petition for the winding-up of the company unless it is withdrawn within three (3) Business Days from the date on which the Contractor is notified of the presentation; or </w:t>
      </w:r>
    </w:p>
    <w:p w14:paraId="6C701028"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xii.</w:t>
      </w:r>
      <w:r>
        <w:rPr>
          <w:rFonts w:ascii="Arial" w:hAnsi="Arial" w:cs="Arial"/>
          <w:sz w:val="24"/>
          <w:szCs w:val="24"/>
        </w:rPr>
        <w:tab/>
      </w:r>
      <w:r>
        <w:rPr>
          <w:rFonts w:ascii="Arial" w:hAnsi="Arial" w:cs="Arial"/>
          <w:color w:val="000000"/>
          <w:sz w:val="20"/>
          <w:szCs w:val="20"/>
        </w:rPr>
        <w:t>the company passing a resolution that the company shall be wound-up; or</w:t>
      </w:r>
    </w:p>
    <w:p w14:paraId="2228B69C"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xiii.</w:t>
      </w:r>
      <w:r>
        <w:rPr>
          <w:rFonts w:ascii="Arial" w:hAnsi="Arial" w:cs="Arial"/>
          <w:sz w:val="24"/>
          <w:szCs w:val="24"/>
        </w:rPr>
        <w:tab/>
      </w:r>
      <w:r>
        <w:rPr>
          <w:rFonts w:ascii="Arial" w:hAnsi="Arial" w:cs="Arial"/>
          <w:color w:val="000000"/>
          <w:sz w:val="20"/>
          <w:szCs w:val="20"/>
        </w:rPr>
        <w:t xml:space="preserve">the court making an order that the company shall be wound-up; or </w:t>
      </w:r>
    </w:p>
    <w:p w14:paraId="0EF23DB1"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xiv.</w:t>
      </w:r>
      <w:r>
        <w:rPr>
          <w:rFonts w:ascii="Arial" w:hAnsi="Arial" w:cs="Arial"/>
          <w:sz w:val="24"/>
          <w:szCs w:val="24"/>
        </w:rPr>
        <w:tab/>
      </w:r>
      <w:r>
        <w:rPr>
          <w:rFonts w:ascii="Arial" w:hAnsi="Arial" w:cs="Arial"/>
          <w:color w:val="000000"/>
          <w:sz w:val="20"/>
          <w:szCs w:val="20"/>
        </w:rPr>
        <w:t xml:space="preserve">the appointment of a Receiver or manager or administrative Receiver. </w:t>
      </w:r>
    </w:p>
    <w:p w14:paraId="7E35598F"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Where the Contractor is a company registered other than in England, events occur or are carried out which, within the jurisdiction to which it is subject, are similar in nature or effect to those specified in clauses 41.a(9) to 41.a(14) inclusive above.</w:t>
      </w:r>
    </w:p>
    <w:p w14:paraId="5FB9ADD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Such termination shall be without prejudice to and shall not affect any right of action or remedy which shall have accrued or shall accrue thereafter to the Authority and the Contractor.</w:t>
      </w:r>
    </w:p>
    <w:p w14:paraId="715025A4"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AC0F86B"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b/>
          <w:bCs/>
          <w:color w:val="000000"/>
        </w:rPr>
        <w:t>Corrupt Gifts:</w:t>
      </w:r>
    </w:p>
    <w:p w14:paraId="4806F3D1" w14:textId="77777777" w:rsidR="008F32E1" w:rsidRDefault="008F32E1">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Contractor shall not do, and warrants that in entering the Contract it has not done any of the following (hereafter referred to as 'prohibited acts'):</w:t>
      </w:r>
    </w:p>
    <w:p w14:paraId="4DC475B0" w14:textId="77777777" w:rsidR="008F32E1" w:rsidRDefault="008F32E1">
      <w:pPr>
        <w:widowControl w:val="0"/>
        <w:tabs>
          <w:tab w:val="left" w:pos="829"/>
        </w:tabs>
        <w:autoSpaceDE w:val="0"/>
        <w:autoSpaceDN w:val="0"/>
        <w:adjustRightInd w:val="0"/>
        <w:spacing w:after="0" w:line="240" w:lineRule="auto"/>
        <w:ind w:left="829" w:hanging="709"/>
        <w:rPr>
          <w:rFonts w:ascii="Arial" w:hAnsi="Arial" w:cs="Arial"/>
          <w:sz w:val="24"/>
          <w:szCs w:val="24"/>
        </w:rPr>
      </w:pPr>
      <w:r>
        <w:rPr>
          <w:rFonts w:ascii="Arial" w:hAnsi="Arial" w:cs="Arial"/>
          <w:color w:val="000000"/>
        </w:rPr>
        <w:t>i.</w:t>
      </w:r>
      <w:r>
        <w:rPr>
          <w:rFonts w:ascii="Arial" w:hAnsi="Arial" w:cs="Arial"/>
          <w:sz w:val="24"/>
          <w:szCs w:val="24"/>
        </w:rPr>
        <w:tab/>
      </w:r>
      <w:proofErr w:type="gramStart"/>
      <w:r>
        <w:rPr>
          <w:rFonts w:ascii="Arial" w:hAnsi="Arial" w:cs="Arial"/>
          <w:color w:val="000000"/>
          <w:sz w:val="20"/>
          <w:szCs w:val="20"/>
        </w:rPr>
        <w:t>offer</w:t>
      </w:r>
      <w:proofErr w:type="gramEnd"/>
      <w:r>
        <w:rPr>
          <w:rFonts w:ascii="Arial" w:hAnsi="Arial" w:cs="Arial"/>
          <w:color w:val="000000"/>
          <w:sz w:val="20"/>
          <w:szCs w:val="20"/>
        </w:rPr>
        <w:t>, promise or give to any Crown servant any gift or financial or other advantage of any kind as an inducement or reward;</w:t>
      </w:r>
    </w:p>
    <w:p w14:paraId="04E3B5D6" w14:textId="77777777" w:rsidR="008F32E1" w:rsidRDefault="008F32E1">
      <w:pPr>
        <w:widowControl w:val="0"/>
        <w:tabs>
          <w:tab w:val="left" w:pos="1113"/>
        </w:tabs>
        <w:autoSpaceDE w:val="0"/>
        <w:autoSpaceDN w:val="0"/>
        <w:adjustRightInd w:val="0"/>
        <w:spacing w:after="0" w:line="240" w:lineRule="auto"/>
        <w:ind w:left="1113" w:hanging="993"/>
        <w:rPr>
          <w:rFonts w:ascii="Arial" w:hAnsi="Arial" w:cs="Arial"/>
          <w:sz w:val="24"/>
          <w:szCs w:val="24"/>
        </w:rPr>
      </w:pPr>
      <w:r>
        <w:rPr>
          <w:rFonts w:ascii="Arial" w:hAnsi="Arial" w:cs="Arial"/>
          <w:color w:val="000000"/>
        </w:rPr>
        <w:t>1.</w:t>
      </w:r>
      <w:r>
        <w:rPr>
          <w:rFonts w:ascii="Arial" w:hAnsi="Arial" w:cs="Arial"/>
          <w:sz w:val="24"/>
          <w:szCs w:val="24"/>
        </w:rPr>
        <w:tab/>
      </w:r>
      <w:r>
        <w:rPr>
          <w:rFonts w:ascii="Arial" w:hAnsi="Arial" w:cs="Arial"/>
          <w:color w:val="000000"/>
          <w:sz w:val="20"/>
          <w:szCs w:val="20"/>
        </w:rPr>
        <w:t xml:space="preserve">for doing or not doing (or for having done or not having done) any act in relation to the obtaining or execution of this or any other contract with the Crown; or </w:t>
      </w:r>
    </w:p>
    <w:p w14:paraId="2EC37E80" w14:textId="77777777" w:rsidR="008F32E1" w:rsidRDefault="008F32E1">
      <w:pPr>
        <w:widowControl w:val="0"/>
        <w:tabs>
          <w:tab w:val="left" w:pos="1113"/>
        </w:tabs>
        <w:autoSpaceDE w:val="0"/>
        <w:autoSpaceDN w:val="0"/>
        <w:adjustRightInd w:val="0"/>
        <w:spacing w:after="0" w:line="240" w:lineRule="auto"/>
        <w:ind w:left="1113" w:hanging="993"/>
        <w:rPr>
          <w:rFonts w:ascii="Arial" w:hAnsi="Arial" w:cs="Arial"/>
          <w:sz w:val="24"/>
          <w:szCs w:val="24"/>
        </w:rPr>
      </w:pPr>
      <w:r>
        <w:rPr>
          <w:rFonts w:ascii="Arial" w:hAnsi="Arial" w:cs="Arial"/>
          <w:color w:val="000000"/>
        </w:rPr>
        <w:t>2.</w:t>
      </w:r>
      <w:r>
        <w:rPr>
          <w:rFonts w:ascii="Arial" w:hAnsi="Arial" w:cs="Arial"/>
          <w:sz w:val="24"/>
          <w:szCs w:val="24"/>
        </w:rPr>
        <w:tab/>
      </w:r>
      <w:r>
        <w:rPr>
          <w:rFonts w:ascii="Arial" w:hAnsi="Arial" w:cs="Arial"/>
          <w:color w:val="000000"/>
          <w:sz w:val="20"/>
          <w:szCs w:val="20"/>
        </w:rPr>
        <w:t>for showing or not showing favour or disfavour to any person in relation to this or any other Contract with the Crown.</w:t>
      </w:r>
    </w:p>
    <w:p w14:paraId="1CD8D157" w14:textId="77777777" w:rsidR="008F32E1" w:rsidRDefault="008F32E1">
      <w:pPr>
        <w:widowControl w:val="0"/>
        <w:tabs>
          <w:tab w:val="left" w:pos="829"/>
        </w:tabs>
        <w:autoSpaceDE w:val="0"/>
        <w:autoSpaceDN w:val="0"/>
        <w:adjustRightInd w:val="0"/>
        <w:spacing w:after="0" w:line="240" w:lineRule="auto"/>
        <w:ind w:left="829" w:hanging="709"/>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enter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44E3AC1B" w14:textId="77777777" w:rsidR="008F32E1" w:rsidRDefault="008F32E1">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4E55CE"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to terminate the Contract and recover from the Contractor the amount of any loss resulting from </w:t>
      </w:r>
      <w:r>
        <w:rPr>
          <w:rFonts w:ascii="Arial" w:hAnsi="Arial" w:cs="Arial"/>
          <w:color w:val="000000"/>
          <w:sz w:val="20"/>
          <w:szCs w:val="20"/>
        </w:rPr>
        <w:lastRenderedPageBreak/>
        <w:t xml:space="preserve">the termination; </w:t>
      </w:r>
    </w:p>
    <w:p w14:paraId="713EC368"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to recover from the Contractor the amount or value of any such gift, consideration or commission; and </w:t>
      </w:r>
    </w:p>
    <w:p w14:paraId="0FDB6B7D"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v.</w:t>
      </w:r>
      <w:r>
        <w:rPr>
          <w:rFonts w:ascii="Arial" w:hAnsi="Arial" w:cs="Arial"/>
          <w:sz w:val="24"/>
          <w:szCs w:val="24"/>
        </w:rPr>
        <w:tab/>
      </w:r>
      <w:r>
        <w:rPr>
          <w:rFonts w:ascii="Arial" w:hAnsi="Arial" w:cs="Arial"/>
          <w:color w:val="000000"/>
          <w:sz w:val="20"/>
          <w:szCs w:val="20"/>
        </w:rPr>
        <w:t xml:space="preserve">to recover from the Contractor any other loss sustained in consequence of any breach of this condition, where the Contract has not been terminated. </w:t>
      </w:r>
    </w:p>
    <w:p w14:paraId="6FB753E1" w14:textId="77777777" w:rsidR="008F32E1" w:rsidRDefault="008F32E1">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In exercising its rights or remedies under this condition, the Authority shall:</w:t>
      </w:r>
    </w:p>
    <w:p w14:paraId="6719C4CA"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vi.</w:t>
      </w:r>
      <w:r>
        <w:rPr>
          <w:rFonts w:ascii="Arial" w:hAnsi="Arial" w:cs="Arial"/>
          <w:sz w:val="24"/>
          <w:szCs w:val="24"/>
        </w:rPr>
        <w:tab/>
      </w:r>
      <w:r>
        <w:rPr>
          <w:rFonts w:ascii="Arial" w:hAnsi="Arial" w:cs="Arial"/>
          <w:color w:val="000000"/>
          <w:sz w:val="20"/>
          <w:szCs w:val="20"/>
        </w:rPr>
        <w:t>act in a reasonable and proportionate manner having regard to such matters as the gravity of, and the identity of the person performing, the prohibited act;</w:t>
      </w:r>
    </w:p>
    <w:p w14:paraId="629F6281" w14:textId="77777777" w:rsidR="008F32E1" w:rsidRDefault="008F32E1">
      <w:pPr>
        <w:widowControl w:val="0"/>
        <w:tabs>
          <w:tab w:val="left" w:pos="120"/>
        </w:tabs>
        <w:autoSpaceDE w:val="0"/>
        <w:autoSpaceDN w:val="0"/>
        <w:adjustRightInd w:val="0"/>
        <w:spacing w:after="0" w:line="240" w:lineRule="auto"/>
        <w:ind w:left="120" w:firstLine="360"/>
        <w:rPr>
          <w:rFonts w:ascii="Arial" w:hAnsi="Arial" w:cs="Arial"/>
          <w:sz w:val="24"/>
          <w:szCs w:val="24"/>
        </w:rPr>
      </w:pPr>
      <w:r>
        <w:rPr>
          <w:rFonts w:ascii="Arial" w:hAnsi="Arial" w:cs="Arial"/>
          <w:color w:val="000000"/>
        </w:rPr>
        <w:t>vii.</w:t>
      </w:r>
      <w:r>
        <w:rPr>
          <w:rFonts w:ascii="Arial" w:hAnsi="Arial" w:cs="Arial"/>
          <w:sz w:val="24"/>
          <w:szCs w:val="24"/>
        </w:rPr>
        <w:tab/>
      </w:r>
      <w:r>
        <w:rPr>
          <w:rFonts w:ascii="Arial" w:hAnsi="Arial" w:cs="Arial"/>
          <w:color w:val="000000"/>
          <w:sz w:val="20"/>
          <w:szCs w:val="20"/>
        </w:rPr>
        <w:t xml:space="preserve">give all due consideration, where appropriate, to action other than termination of the Contract, including (without being limited to): </w:t>
      </w:r>
    </w:p>
    <w:p w14:paraId="1792E900" w14:textId="77777777" w:rsidR="008F32E1" w:rsidRDefault="008F32E1">
      <w:pPr>
        <w:widowControl w:val="0"/>
        <w:tabs>
          <w:tab w:val="left" w:pos="120"/>
        </w:tabs>
        <w:autoSpaceDE w:val="0"/>
        <w:autoSpaceDN w:val="0"/>
        <w:adjustRightInd w:val="0"/>
        <w:spacing w:after="0" w:line="240" w:lineRule="auto"/>
        <w:ind w:left="120" w:firstLine="1080"/>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requiring the Contractor to procure the termination of a subcontract where the prohibited act is that of a Subcontractor or anyone acting on its or their behalf; </w:t>
      </w:r>
    </w:p>
    <w:p w14:paraId="7A015B52" w14:textId="77777777" w:rsidR="008F32E1" w:rsidRDefault="008F32E1">
      <w:pPr>
        <w:widowControl w:val="0"/>
        <w:tabs>
          <w:tab w:val="left" w:pos="120"/>
        </w:tabs>
        <w:autoSpaceDE w:val="0"/>
        <w:autoSpaceDN w:val="0"/>
        <w:adjustRightInd w:val="0"/>
        <w:spacing w:after="0" w:line="240" w:lineRule="auto"/>
        <w:ind w:left="120" w:firstLine="1080"/>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requiring the Contractor to procure the dismissal of an employee (whether its own or that of a Subcontractor or anyone acting on its behalf) where the prohibited act is that of such employee. </w:t>
      </w:r>
    </w:p>
    <w:p w14:paraId="21194D14" w14:textId="77777777" w:rsidR="008F32E1" w:rsidRDefault="008F32E1">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Recovery action taken against any person in Her Majesty's service shall be without prejudice to any recovery action taken against the Contractor pursuant to this Condition.</w:t>
      </w:r>
    </w:p>
    <w:p w14:paraId="62AECE8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7352DB0"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42.</w:t>
      </w:r>
      <w:r>
        <w:rPr>
          <w:rFonts w:ascii="Arial" w:hAnsi="Arial" w:cs="Arial"/>
          <w:sz w:val="24"/>
          <w:szCs w:val="24"/>
        </w:rPr>
        <w:tab/>
      </w:r>
      <w:r>
        <w:rPr>
          <w:rFonts w:ascii="Arial" w:hAnsi="Arial" w:cs="Arial"/>
          <w:color w:val="000000"/>
          <w:sz w:val="20"/>
          <w:szCs w:val="20"/>
          <w:u w:val="single"/>
        </w:rPr>
        <w:t>Termination for Convenience</w:t>
      </w:r>
    </w:p>
    <w:p w14:paraId="7E26985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rPr>
          <w:rFonts w:ascii="Arial" w:hAnsi="Arial" w:cs="Arial"/>
          <w:color w:val="000000"/>
          <w:sz w:val="20"/>
          <w:szCs w:val="20"/>
        </w:rPr>
        <w:t>terminated, but</w:t>
      </w:r>
      <w:proofErr w:type="gramEnd"/>
      <w:r>
        <w:rPr>
          <w:rFonts w:ascii="Arial" w:hAnsi="Arial" w:cs="Arial"/>
          <w:color w:val="000000"/>
          <w:sz w:val="20"/>
          <w:szCs w:val="20"/>
        </w:rPr>
        <w:t xml:space="preserve"> will continue to fulfil their respective obligations on all other parts of the Contract not being terminated.</w:t>
      </w:r>
    </w:p>
    <w:p w14:paraId="29AE6465"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Following the above </w:t>
      </w:r>
      <w:proofErr w:type="gramStart"/>
      <w:r>
        <w:rPr>
          <w:rFonts w:ascii="Arial" w:hAnsi="Arial" w:cs="Arial"/>
          <w:color w:val="000000"/>
          <w:sz w:val="20"/>
          <w:szCs w:val="20"/>
        </w:rPr>
        <w:t>notification</w:t>
      </w:r>
      <w:proofErr w:type="gramEnd"/>
      <w:r>
        <w:rPr>
          <w:rFonts w:ascii="Arial" w:hAnsi="Arial" w:cs="Arial"/>
          <w:color w:val="000000"/>
          <w:sz w:val="20"/>
          <w:szCs w:val="20"/>
        </w:rPr>
        <w:t xml:space="preserve"> the Authority shall be entitled to exercise any of the following rights in relation to the Contract (or part being terminated) to direct the Contractor to:</w:t>
      </w:r>
    </w:p>
    <w:p w14:paraId="224E5208"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not start work on any element of the Contractor Deliverables not yet started;</w:t>
      </w:r>
    </w:p>
    <w:p w14:paraId="31ADC07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complete in accordance with the Contract the provision of any element of the Contractor Deliverables;</w:t>
      </w:r>
    </w:p>
    <w:p w14:paraId="71BE757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as soon as may be reasonably practicable take such steps to ensure that the production rate of the Contractor Deliverables is reduced as quickly as possible;</w:t>
      </w:r>
    </w:p>
    <w:p w14:paraId="32AD525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iv.</w:t>
      </w:r>
      <w:r>
        <w:rPr>
          <w:rFonts w:ascii="Arial" w:hAnsi="Arial" w:cs="Arial"/>
          <w:sz w:val="24"/>
          <w:szCs w:val="24"/>
        </w:rPr>
        <w:tab/>
      </w:r>
      <w:r>
        <w:rPr>
          <w:rFonts w:ascii="Arial" w:hAnsi="Arial" w:cs="Arial"/>
          <w:color w:val="000000"/>
          <w:sz w:val="20"/>
          <w:szCs w:val="20"/>
        </w:rPr>
        <w:t xml:space="preserve">terminate on the best possible terms any subcontracts in support of the Contractor Deliverables that have not been completed, </w:t>
      </w:r>
      <w:proofErr w:type="gramStart"/>
      <w:r>
        <w:rPr>
          <w:rFonts w:ascii="Arial" w:hAnsi="Arial" w:cs="Arial"/>
          <w:color w:val="000000"/>
          <w:sz w:val="20"/>
          <w:szCs w:val="20"/>
        </w:rPr>
        <w:t>taking into account</w:t>
      </w:r>
      <w:proofErr w:type="gramEnd"/>
      <w:r>
        <w:rPr>
          <w:rFonts w:ascii="Arial" w:hAnsi="Arial" w:cs="Arial"/>
          <w:color w:val="000000"/>
          <w:sz w:val="20"/>
          <w:szCs w:val="20"/>
        </w:rPr>
        <w:t xml:space="preserve"> any direction given under clauses 42.b(2) and 42.b(3) of this condition.</w:t>
      </w:r>
    </w:p>
    <w:p w14:paraId="3E3B991C"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Where this condition applies (and subject always to the Contractor’s compliance with any direction given by the Authority under clause 42.b):</w:t>
      </w:r>
    </w:p>
    <w:p w14:paraId="0F6D9D0B"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 xml:space="preserve">The Authority shall take over from the Contractor at a fair and reasonable price all unused and undamaged materiel and any Contractor Deliverables </w:t>
      </w:r>
      <w:proofErr w:type="gramStart"/>
      <w:r>
        <w:rPr>
          <w:rFonts w:ascii="Arial" w:hAnsi="Arial" w:cs="Arial"/>
          <w:color w:val="000000"/>
          <w:sz w:val="20"/>
          <w:szCs w:val="20"/>
        </w:rPr>
        <w:t>in the course of</w:t>
      </w:r>
      <w:proofErr w:type="gramEnd"/>
      <w:r>
        <w:rPr>
          <w:rFonts w:ascii="Arial" w:hAnsi="Arial" w:cs="Arial"/>
          <w:color w:val="000000"/>
          <w:sz w:val="20"/>
          <w:szCs w:val="20"/>
        </w:rPr>
        <w:t xml:space="preserve"> manufacture that are:</w:t>
      </w:r>
    </w:p>
    <w:p w14:paraId="7B2E689D"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in the possession of the Contractor at the date of termination; and</w:t>
      </w:r>
    </w:p>
    <w:p w14:paraId="3E704306"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provided by or supplied to the Contractor for the performance of the Contract,</w:t>
      </w:r>
    </w:p>
    <w:p w14:paraId="73C81DE9" w14:textId="77777777" w:rsidR="008F32E1" w:rsidRDefault="008F32E1">
      <w:pPr>
        <w:widowControl w:val="0"/>
        <w:autoSpaceDE w:val="0"/>
        <w:autoSpaceDN w:val="0"/>
        <w:adjustRightInd w:val="0"/>
        <w:spacing w:after="60" w:line="240" w:lineRule="auto"/>
        <w:ind w:left="840"/>
        <w:rPr>
          <w:rFonts w:ascii="Arial" w:hAnsi="Arial" w:cs="Arial"/>
          <w:sz w:val="24"/>
          <w:szCs w:val="24"/>
        </w:rPr>
      </w:pPr>
      <w:r>
        <w:rPr>
          <w:rFonts w:ascii="Arial" w:hAnsi="Arial" w:cs="Arial"/>
          <w:color w:val="000000"/>
        </w:rPr>
        <w:t xml:space="preserve">except such materiel and Contractor Deliverables </w:t>
      </w:r>
      <w:proofErr w:type="gramStart"/>
      <w:r>
        <w:rPr>
          <w:rFonts w:ascii="Arial" w:hAnsi="Arial" w:cs="Arial"/>
          <w:color w:val="000000"/>
        </w:rPr>
        <w:t>in the course of</w:t>
      </w:r>
      <w:proofErr w:type="gramEnd"/>
      <w:r>
        <w:rPr>
          <w:rFonts w:ascii="Arial" w:hAnsi="Arial" w:cs="Arial"/>
          <w:color w:val="000000"/>
        </w:rPr>
        <w:t xml:space="preserve"> manufacture as the Contractor shall, with the agreement of the Authority, choose to retain;</w:t>
      </w:r>
    </w:p>
    <w:p w14:paraId="5F306097"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Contractor shall deliver to the Authority within an agreed period, or in absence of such agreement within a period as the Authority may specify, a list of:</w:t>
      </w:r>
    </w:p>
    <w:p w14:paraId="5DF65EE4"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all such unused and undamaged materiel; and</w:t>
      </w:r>
    </w:p>
    <w:p w14:paraId="4FA32918" w14:textId="77777777" w:rsidR="008F32E1" w:rsidRDefault="008F32E1">
      <w:pPr>
        <w:widowControl w:val="0"/>
        <w:tabs>
          <w:tab w:val="left" w:pos="120"/>
        </w:tabs>
        <w:autoSpaceDE w:val="0"/>
        <w:autoSpaceDN w:val="0"/>
        <w:adjustRightInd w:val="0"/>
        <w:spacing w:after="0" w:line="240" w:lineRule="auto"/>
        <w:ind w:left="120" w:firstLine="852"/>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Contractor Deliverables </w:t>
      </w:r>
      <w:proofErr w:type="gramStart"/>
      <w:r>
        <w:rPr>
          <w:rFonts w:ascii="Arial" w:hAnsi="Arial" w:cs="Arial"/>
          <w:color w:val="000000"/>
          <w:sz w:val="20"/>
          <w:szCs w:val="20"/>
        </w:rPr>
        <w:t>in the course of</w:t>
      </w:r>
      <w:proofErr w:type="gramEnd"/>
      <w:r>
        <w:rPr>
          <w:rFonts w:ascii="Arial" w:hAnsi="Arial" w:cs="Arial"/>
          <w:color w:val="000000"/>
          <w:sz w:val="20"/>
          <w:szCs w:val="20"/>
        </w:rPr>
        <w:t xml:space="preserve"> manufacture,</w:t>
      </w:r>
    </w:p>
    <w:p w14:paraId="416C5682" w14:textId="77777777" w:rsidR="008F32E1" w:rsidRDefault="008F32E1">
      <w:pPr>
        <w:widowControl w:val="0"/>
        <w:autoSpaceDE w:val="0"/>
        <w:autoSpaceDN w:val="0"/>
        <w:adjustRightInd w:val="0"/>
        <w:spacing w:after="60" w:line="240" w:lineRule="auto"/>
        <w:ind w:left="840"/>
        <w:rPr>
          <w:rFonts w:ascii="Arial" w:hAnsi="Arial" w:cs="Arial"/>
          <w:sz w:val="24"/>
          <w:szCs w:val="24"/>
        </w:rPr>
      </w:pPr>
      <w:r>
        <w:rPr>
          <w:rFonts w:ascii="Arial" w:hAnsi="Arial" w:cs="Arial"/>
          <w:color w:val="000000"/>
        </w:rPr>
        <w:t>that are liable to be taken over by, or previously belonging to the Authority, and shall deliver such materiel and Contractor Deliverables in accordance with the directions of the Authority;</w:t>
      </w:r>
    </w:p>
    <w:p w14:paraId="743F9C6E"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in respect of Services, the Authority shall pay the Contractor fair and reasonable prices for each Service performed, or partially performed, in accordance with the Contract.</w:t>
      </w:r>
    </w:p>
    <w:p w14:paraId="476114A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w:t>
      </w:r>
    </w:p>
    <w:p w14:paraId="726346A0"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lastRenderedPageBreak/>
        <w:t>i.</w:t>
      </w:r>
      <w:r>
        <w:rPr>
          <w:rFonts w:ascii="Arial" w:hAnsi="Arial" w:cs="Arial"/>
          <w:sz w:val="24"/>
          <w:szCs w:val="24"/>
        </w:rPr>
        <w:tab/>
      </w:r>
      <w:r>
        <w:rPr>
          <w:rFonts w:ascii="Arial" w:hAnsi="Arial" w:cs="Arial"/>
          <w:color w:val="000000"/>
          <w:sz w:val="20"/>
          <w:szCs w:val="20"/>
        </w:rPr>
        <w:t>the Contractor taking all reasonable steps to mitigate such loss; and</w:t>
      </w:r>
    </w:p>
    <w:p w14:paraId="65996C26" w14:textId="77777777" w:rsidR="008F32E1" w:rsidRDefault="008F32E1">
      <w:pPr>
        <w:widowControl w:val="0"/>
        <w:tabs>
          <w:tab w:val="left" w:pos="829"/>
        </w:tabs>
        <w:autoSpaceDE w:val="0"/>
        <w:autoSpaceDN w:val="0"/>
        <w:adjustRightInd w:val="0"/>
        <w:spacing w:after="0" w:line="240" w:lineRule="auto"/>
        <w:ind w:left="829" w:hanging="142"/>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 xml:space="preserve">the Contractor submitting a fully itemised and costed list of such loss, with supporting evidence, reasonably and </w:t>
      </w:r>
      <w:proofErr w:type="gramStart"/>
      <w:r>
        <w:rPr>
          <w:rFonts w:ascii="Arial" w:hAnsi="Arial" w:cs="Arial"/>
          <w:color w:val="000000"/>
          <w:sz w:val="20"/>
          <w:szCs w:val="20"/>
        </w:rPr>
        <w:t>actually incurred</w:t>
      </w:r>
      <w:proofErr w:type="gramEnd"/>
      <w:r>
        <w:rPr>
          <w:rFonts w:ascii="Arial" w:hAnsi="Arial" w:cs="Arial"/>
          <w:color w:val="000000"/>
          <w:sz w:val="20"/>
          <w:szCs w:val="20"/>
        </w:rPr>
        <w:t xml:space="preserve"> by the Contractor as a result of the termination of the Contract or relevant part.</w:t>
      </w:r>
    </w:p>
    <w:p w14:paraId="49D6C9BE"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e.</w:t>
      </w:r>
      <w:r>
        <w:rPr>
          <w:rFonts w:ascii="Arial" w:hAnsi="Arial" w:cs="Arial"/>
          <w:sz w:val="24"/>
          <w:szCs w:val="24"/>
        </w:rPr>
        <w:tab/>
      </w:r>
      <w:r>
        <w:rPr>
          <w:rFonts w:ascii="Arial" w:hAnsi="Arial" w:cs="Arial"/>
          <w:color w:val="000000"/>
          <w:sz w:val="20"/>
          <w:szCs w:val="20"/>
        </w:rPr>
        <w:t>The Authority’s total liability under the provisions of this Condition shall be limited to the total price of the Contractor Deliverables payable under the contract (or relevant part), including any sums paid, due or becoming due to the Contractor at the date of termination.</w:t>
      </w:r>
    </w:p>
    <w:p w14:paraId="500652FE"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f.</w:t>
      </w:r>
      <w:r>
        <w:rPr>
          <w:rFonts w:ascii="Arial" w:hAnsi="Arial" w:cs="Arial"/>
          <w:sz w:val="24"/>
          <w:szCs w:val="24"/>
        </w:rPr>
        <w:tab/>
      </w:r>
      <w:r>
        <w:rPr>
          <w:rFonts w:ascii="Arial" w:hAnsi="Arial" w:cs="Arial"/>
          <w:color w:val="000000"/>
          <w:sz w:val="20"/>
          <w:szCs w:val="20"/>
        </w:rPr>
        <w:t xml:space="preserve">The Contractor shall include in any subcontract over £250,000 which it may enter into </w:t>
      </w:r>
      <w:proofErr w:type="gramStart"/>
      <w:r>
        <w:rPr>
          <w:rFonts w:ascii="Arial" w:hAnsi="Arial" w:cs="Arial"/>
          <w:color w:val="000000"/>
          <w:sz w:val="20"/>
          <w:szCs w:val="20"/>
        </w:rPr>
        <w:t>for the purpose of</w:t>
      </w:r>
      <w:proofErr w:type="gramEnd"/>
      <w:r>
        <w:rPr>
          <w:rFonts w:ascii="Arial" w:hAnsi="Arial" w:cs="Arial"/>
          <w:color w:val="000000"/>
          <w:sz w:val="20"/>
          <w:szCs w:val="20"/>
        </w:rPr>
        <w:t xml:space="preserve"> the Contract, the right to terminate the subcontract under the terms of clauses 42.a to 42.e except that:</w:t>
      </w:r>
    </w:p>
    <w:p w14:paraId="1DAAB35E" w14:textId="77777777" w:rsidR="008F32E1" w:rsidRDefault="008F32E1">
      <w:pPr>
        <w:widowControl w:val="0"/>
        <w:tabs>
          <w:tab w:val="left" w:pos="972"/>
        </w:tabs>
        <w:autoSpaceDE w:val="0"/>
        <w:autoSpaceDN w:val="0"/>
        <w:adjustRightInd w:val="0"/>
        <w:spacing w:after="0" w:line="240" w:lineRule="auto"/>
        <w:ind w:left="972" w:hanging="284"/>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the name of the Contractor shall be substituted for the Authority except in clause 42.c(1);</w:t>
      </w:r>
    </w:p>
    <w:p w14:paraId="38AFCF80"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the notice period for termination shall be as specified in the subcontract, or if no period is specified twenty (20) business days; and</w:t>
      </w:r>
    </w:p>
    <w:p w14:paraId="4BB83DBD"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iii.</w:t>
      </w:r>
      <w:r>
        <w:rPr>
          <w:rFonts w:ascii="Arial" w:hAnsi="Arial" w:cs="Arial"/>
          <w:sz w:val="24"/>
          <w:szCs w:val="24"/>
        </w:rPr>
        <w:tab/>
      </w:r>
      <w:r>
        <w:rPr>
          <w:rFonts w:ascii="Arial" w:hAnsi="Arial" w:cs="Arial"/>
          <w:color w:val="000000"/>
          <w:sz w:val="20"/>
          <w:szCs w:val="20"/>
        </w:rPr>
        <w:t xml:space="preserve">the Contractor’s right to terminate the subcontract shall not be exercised unless the main Contract, or relevant part, has been terminated by the Authority in accordance with the provisions of this condition 42. </w:t>
      </w:r>
    </w:p>
    <w:p w14:paraId="76254623"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g.</w:t>
      </w:r>
      <w:r>
        <w:rPr>
          <w:rFonts w:ascii="Arial" w:hAnsi="Arial" w:cs="Arial"/>
          <w:sz w:val="24"/>
          <w:szCs w:val="24"/>
        </w:rPr>
        <w:tab/>
      </w:r>
      <w:r>
        <w:rPr>
          <w:rFonts w:ascii="Arial" w:hAnsi="Arial" w:cs="Arial"/>
          <w:color w:val="000000"/>
          <w:sz w:val="20"/>
          <w:szCs w:val="20"/>
        </w:rPr>
        <w:t>Claims for payment under this condition shall be submitted in accordance with the Authority’s direction.</w:t>
      </w:r>
    </w:p>
    <w:p w14:paraId="0F009BB0"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56162DD"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43.</w:t>
      </w:r>
      <w:r>
        <w:rPr>
          <w:rFonts w:ascii="Arial" w:hAnsi="Arial" w:cs="Arial"/>
          <w:sz w:val="24"/>
          <w:szCs w:val="24"/>
        </w:rPr>
        <w:tab/>
      </w:r>
      <w:r>
        <w:rPr>
          <w:rFonts w:ascii="Arial" w:hAnsi="Arial" w:cs="Arial"/>
          <w:color w:val="000000"/>
          <w:sz w:val="20"/>
          <w:szCs w:val="20"/>
          <w:u w:val="single"/>
        </w:rPr>
        <w:t>Material Breach</w:t>
      </w:r>
    </w:p>
    <w:p w14:paraId="241A8D6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In addition to any other rights and remedies, the Authority shall have the right to terminate the Contract (in whole or in part) with immediate effect by giving written Notice to the Contractor where the Contractor is in material breach of its obligations under the Contract.</w:t>
      </w:r>
    </w:p>
    <w:p w14:paraId="29AF8F72"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Where the Authority has terminated the Contract under clause 43.a the Authority shall have the right to claim such damages as may have been sustained </w:t>
      </w:r>
      <w:proofErr w:type="gramStart"/>
      <w:r>
        <w:rPr>
          <w:rFonts w:ascii="Arial" w:hAnsi="Arial" w:cs="Arial"/>
          <w:color w:val="000000"/>
          <w:sz w:val="20"/>
          <w:szCs w:val="20"/>
        </w:rPr>
        <w:t>as a result of</w:t>
      </w:r>
      <w:proofErr w:type="gramEnd"/>
      <w:r>
        <w:rPr>
          <w:rFonts w:ascii="Arial" w:hAnsi="Arial" w:cs="Arial"/>
          <w:color w:val="000000"/>
          <w:sz w:val="20"/>
          <w:szCs w:val="20"/>
        </w:rPr>
        <w:t xml:space="preserve"> the Contractor’s material breach of the Contract, including but not limited to any costs and expenses incurred by the Authority in:</w:t>
      </w:r>
    </w:p>
    <w:p w14:paraId="4F1ED8E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w:t>
      </w:r>
      <w:r>
        <w:rPr>
          <w:rFonts w:ascii="Arial" w:hAnsi="Arial" w:cs="Arial"/>
          <w:sz w:val="24"/>
          <w:szCs w:val="24"/>
        </w:rPr>
        <w:tab/>
      </w:r>
      <w:r>
        <w:rPr>
          <w:rFonts w:ascii="Arial" w:hAnsi="Arial" w:cs="Arial"/>
          <w:color w:val="000000"/>
          <w:sz w:val="20"/>
          <w:szCs w:val="20"/>
        </w:rPr>
        <w:t>carrying out any work that may be required to make the Contractor Deliverables comply with the Contract; or</w:t>
      </w:r>
    </w:p>
    <w:p w14:paraId="6D735973" w14:textId="77777777" w:rsidR="008F32E1" w:rsidRDefault="008F32E1">
      <w:pPr>
        <w:widowControl w:val="0"/>
        <w:tabs>
          <w:tab w:val="left" w:pos="829"/>
        </w:tabs>
        <w:autoSpaceDE w:val="0"/>
        <w:autoSpaceDN w:val="0"/>
        <w:adjustRightInd w:val="0"/>
        <w:spacing w:after="0" w:line="240" w:lineRule="auto"/>
        <w:ind w:left="829" w:hanging="141"/>
        <w:rPr>
          <w:rFonts w:ascii="Arial" w:hAnsi="Arial" w:cs="Arial"/>
          <w:sz w:val="24"/>
          <w:szCs w:val="24"/>
        </w:rPr>
      </w:pPr>
      <w:r>
        <w:rPr>
          <w:rFonts w:ascii="Arial" w:hAnsi="Arial" w:cs="Arial"/>
          <w:color w:val="000000"/>
        </w:rPr>
        <w:t>ii.</w:t>
      </w:r>
      <w:r>
        <w:rPr>
          <w:rFonts w:ascii="Arial" w:hAnsi="Arial" w:cs="Arial"/>
          <w:sz w:val="24"/>
          <w:szCs w:val="24"/>
        </w:rPr>
        <w:tab/>
      </w:r>
      <w:r>
        <w:rPr>
          <w:rFonts w:ascii="Arial" w:hAnsi="Arial" w:cs="Arial"/>
          <w:color w:val="000000"/>
          <w:sz w:val="20"/>
          <w:szCs w:val="20"/>
        </w:rPr>
        <w:t>obtaining the Contractor Deliverable in substitution from another supplier.</w:t>
      </w:r>
    </w:p>
    <w:p w14:paraId="7D3B7A93"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DDA4585" w14:textId="77777777" w:rsidR="008F32E1" w:rsidRDefault="008F32E1">
      <w:pPr>
        <w:widowControl w:val="0"/>
        <w:tabs>
          <w:tab w:val="left" w:pos="546"/>
        </w:tabs>
        <w:autoSpaceDE w:val="0"/>
        <w:autoSpaceDN w:val="0"/>
        <w:adjustRightInd w:val="0"/>
        <w:spacing w:after="0" w:line="240" w:lineRule="auto"/>
        <w:ind w:left="546" w:hanging="426"/>
        <w:rPr>
          <w:rFonts w:ascii="Arial" w:hAnsi="Arial" w:cs="Arial"/>
          <w:sz w:val="24"/>
          <w:szCs w:val="24"/>
        </w:rPr>
      </w:pPr>
      <w:r>
        <w:rPr>
          <w:rFonts w:ascii="Arial" w:hAnsi="Arial" w:cs="Arial"/>
          <w:color w:val="000000"/>
          <w:u w:val="single"/>
        </w:rPr>
        <w:t>44.</w:t>
      </w:r>
      <w:r>
        <w:rPr>
          <w:rFonts w:ascii="Arial" w:hAnsi="Arial" w:cs="Arial"/>
          <w:sz w:val="24"/>
          <w:szCs w:val="24"/>
        </w:rPr>
        <w:tab/>
      </w:r>
      <w:r>
        <w:rPr>
          <w:rFonts w:ascii="Arial" w:hAnsi="Arial" w:cs="Arial"/>
          <w:color w:val="000000"/>
          <w:sz w:val="20"/>
          <w:szCs w:val="20"/>
          <w:u w:val="single"/>
        </w:rPr>
        <w:t>Consequences of Termination</w:t>
      </w:r>
    </w:p>
    <w:p w14:paraId="69AA03B6"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14:paraId="3A5D5BD2"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A98670D"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33B61672" w14:textId="77777777" w:rsidR="008F32E1" w:rsidRPr="00E01BB6" w:rsidRDefault="008F32E1" w:rsidP="00E01BB6">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23" w:name="_Toc501022445_3"/>
      <w:r w:rsidRPr="00E01BB6">
        <w:rPr>
          <w:rFonts w:ascii="Arial" w:hAnsi="Arial" w:cs="Arial"/>
          <w:b/>
          <w:bCs/>
          <w:sz w:val="28"/>
          <w:szCs w:val="28"/>
        </w:rPr>
        <w:lastRenderedPageBreak/>
        <w:t>45</w:t>
      </w:r>
      <w:r w:rsidR="00E01BB6">
        <w:rPr>
          <w:rFonts w:ascii="Arial" w:hAnsi="Arial" w:cs="Arial"/>
          <w:b/>
          <w:bCs/>
          <w:sz w:val="28"/>
          <w:szCs w:val="28"/>
        </w:rPr>
        <w:t xml:space="preserve">. </w:t>
      </w:r>
      <w:r w:rsidRPr="00E01BB6">
        <w:rPr>
          <w:rFonts w:ascii="Arial" w:hAnsi="Arial" w:cs="Arial"/>
          <w:b/>
          <w:bCs/>
          <w:sz w:val="28"/>
          <w:szCs w:val="28"/>
        </w:rPr>
        <w:t xml:space="preserve"> Project specific DEFCONs and DEFCON SC variants that apply to this contract</w:t>
      </w:r>
      <w:bookmarkEnd w:id="23"/>
    </w:p>
    <w:p w14:paraId="6B87DA25" w14:textId="77777777" w:rsidR="008F32E1" w:rsidRPr="00E01BB6" w:rsidRDefault="008F32E1">
      <w:pPr>
        <w:widowControl w:val="0"/>
        <w:autoSpaceDE w:val="0"/>
        <w:autoSpaceDN w:val="0"/>
        <w:adjustRightInd w:val="0"/>
        <w:spacing w:after="200" w:line="276" w:lineRule="auto"/>
        <w:ind w:left="120" w:right="114"/>
        <w:rPr>
          <w:rFonts w:ascii="Arial" w:hAnsi="Arial" w:cs="Arial"/>
          <w:sz w:val="24"/>
          <w:szCs w:val="24"/>
        </w:rPr>
      </w:pPr>
      <w:r w:rsidRPr="00E01BB6">
        <w:rPr>
          <w:rFonts w:ascii="Arial" w:hAnsi="Arial" w:cs="Arial"/>
        </w:rPr>
        <w:t xml:space="preserve"> </w:t>
      </w:r>
    </w:p>
    <w:p w14:paraId="55C8A943" w14:textId="77777777" w:rsidR="008F32E1" w:rsidRPr="00E01BB6" w:rsidRDefault="008F32E1">
      <w:pPr>
        <w:keepNext/>
        <w:keepLines/>
        <w:widowControl w:val="0"/>
        <w:autoSpaceDE w:val="0"/>
        <w:autoSpaceDN w:val="0"/>
        <w:adjustRightInd w:val="0"/>
        <w:spacing w:after="0" w:line="276" w:lineRule="auto"/>
        <w:ind w:left="120" w:right="114"/>
        <w:rPr>
          <w:rFonts w:ascii="Arial" w:hAnsi="Arial" w:cs="Arial"/>
          <w:sz w:val="24"/>
          <w:szCs w:val="24"/>
        </w:rPr>
      </w:pPr>
      <w:bookmarkStart w:id="24" w:name="_Toc501022446_3_1"/>
      <w:r w:rsidRPr="00E01BB6">
        <w:rPr>
          <w:rFonts w:ascii="Arial" w:hAnsi="Arial" w:cs="Arial"/>
          <w:b/>
          <w:bCs/>
          <w:sz w:val="26"/>
          <w:szCs w:val="26"/>
        </w:rPr>
        <w:t>DEFCON 117 (SC2)</w:t>
      </w:r>
      <w:bookmarkEnd w:id="24"/>
    </w:p>
    <w:p w14:paraId="0E1257DE" w14:textId="77777777" w:rsidR="008F32E1" w:rsidRPr="00E01BB6" w:rsidRDefault="008F32E1">
      <w:pPr>
        <w:widowControl w:val="0"/>
        <w:autoSpaceDE w:val="0"/>
        <w:autoSpaceDN w:val="0"/>
        <w:adjustRightInd w:val="0"/>
        <w:spacing w:after="60" w:line="240" w:lineRule="auto"/>
        <w:ind w:left="120"/>
        <w:rPr>
          <w:rFonts w:ascii="Arial" w:hAnsi="Arial" w:cs="Arial"/>
          <w:sz w:val="24"/>
          <w:szCs w:val="24"/>
        </w:rPr>
      </w:pPr>
      <w:r w:rsidRPr="00E01BB6">
        <w:rPr>
          <w:rFonts w:ascii="Arial" w:hAnsi="Arial" w:cs="Arial"/>
        </w:rPr>
        <w:t>DEFCON 117 (SC2) (</w:t>
      </w:r>
      <w:proofErr w:type="spellStart"/>
      <w:r w:rsidRPr="00E01BB6">
        <w:rPr>
          <w:rFonts w:ascii="Arial" w:hAnsi="Arial" w:cs="Arial"/>
        </w:rPr>
        <w:t>Edn</w:t>
      </w:r>
      <w:proofErr w:type="spellEnd"/>
      <w:r w:rsidRPr="00E01BB6">
        <w:rPr>
          <w:rFonts w:ascii="Arial" w:hAnsi="Arial" w:cs="Arial"/>
        </w:rPr>
        <w:t xml:space="preserve">. 11/17) - Supply </w:t>
      </w:r>
      <w:proofErr w:type="gramStart"/>
      <w:r w:rsidRPr="00E01BB6">
        <w:rPr>
          <w:rFonts w:ascii="Arial" w:hAnsi="Arial" w:cs="Arial"/>
        </w:rPr>
        <w:t>Of</w:t>
      </w:r>
      <w:proofErr w:type="gramEnd"/>
      <w:r w:rsidRPr="00E01BB6">
        <w:rPr>
          <w:rFonts w:ascii="Arial" w:hAnsi="Arial" w:cs="Arial"/>
        </w:rPr>
        <w:t xml:space="preserve"> Information For NATO Codification And Defence Inventory Introduction</w:t>
      </w:r>
    </w:p>
    <w:p w14:paraId="70C1A208" w14:textId="77777777" w:rsidR="008F32E1" w:rsidRPr="00E01BB6" w:rsidRDefault="008F32E1">
      <w:pPr>
        <w:widowControl w:val="0"/>
        <w:autoSpaceDE w:val="0"/>
        <w:autoSpaceDN w:val="0"/>
        <w:adjustRightInd w:val="0"/>
        <w:spacing w:after="200" w:line="276" w:lineRule="auto"/>
        <w:ind w:left="120" w:right="114"/>
        <w:rPr>
          <w:rFonts w:ascii="Arial" w:hAnsi="Arial" w:cs="Arial"/>
          <w:sz w:val="24"/>
          <w:szCs w:val="24"/>
        </w:rPr>
      </w:pPr>
      <w:r w:rsidRPr="00E01BB6">
        <w:rPr>
          <w:rFonts w:ascii="Arial" w:hAnsi="Arial" w:cs="Arial"/>
        </w:rPr>
        <w:t xml:space="preserve"> </w:t>
      </w:r>
    </w:p>
    <w:p w14:paraId="4F720A8F" w14:textId="77777777" w:rsidR="008F32E1" w:rsidRPr="00E01BB6" w:rsidRDefault="008F32E1">
      <w:pPr>
        <w:keepNext/>
        <w:keepLines/>
        <w:widowControl w:val="0"/>
        <w:autoSpaceDE w:val="0"/>
        <w:autoSpaceDN w:val="0"/>
        <w:adjustRightInd w:val="0"/>
        <w:spacing w:after="0" w:line="276" w:lineRule="auto"/>
        <w:ind w:left="120" w:right="114"/>
        <w:rPr>
          <w:rFonts w:ascii="Arial" w:hAnsi="Arial" w:cs="Arial"/>
          <w:sz w:val="24"/>
          <w:szCs w:val="24"/>
        </w:rPr>
      </w:pPr>
      <w:bookmarkStart w:id="25" w:name="_Toc501022446_3_2"/>
      <w:r w:rsidRPr="00E01BB6">
        <w:rPr>
          <w:rFonts w:ascii="Arial" w:hAnsi="Arial" w:cs="Arial"/>
          <w:b/>
          <w:bCs/>
          <w:sz w:val="26"/>
          <w:szCs w:val="26"/>
        </w:rPr>
        <w:t>DEFCON 624 (SC2)</w:t>
      </w:r>
      <w:bookmarkEnd w:id="25"/>
    </w:p>
    <w:p w14:paraId="650C0150" w14:textId="77777777" w:rsidR="008F32E1" w:rsidRPr="00E01BB6" w:rsidRDefault="008F32E1">
      <w:pPr>
        <w:widowControl w:val="0"/>
        <w:autoSpaceDE w:val="0"/>
        <w:autoSpaceDN w:val="0"/>
        <w:adjustRightInd w:val="0"/>
        <w:spacing w:after="60" w:line="240" w:lineRule="auto"/>
        <w:ind w:left="120"/>
        <w:rPr>
          <w:rFonts w:ascii="Arial" w:hAnsi="Arial" w:cs="Arial"/>
          <w:sz w:val="24"/>
          <w:szCs w:val="24"/>
        </w:rPr>
      </w:pPr>
      <w:r w:rsidRPr="00E01BB6">
        <w:rPr>
          <w:rFonts w:ascii="Arial" w:hAnsi="Arial" w:cs="Arial"/>
        </w:rPr>
        <w:t>DEFCON 624 (SC2) (</w:t>
      </w:r>
      <w:proofErr w:type="spellStart"/>
      <w:r w:rsidRPr="00E01BB6">
        <w:rPr>
          <w:rFonts w:ascii="Arial" w:hAnsi="Arial" w:cs="Arial"/>
        </w:rPr>
        <w:t>Edn</w:t>
      </w:r>
      <w:proofErr w:type="spellEnd"/>
      <w:r w:rsidRPr="00E01BB6">
        <w:rPr>
          <w:rFonts w:ascii="Arial" w:hAnsi="Arial" w:cs="Arial"/>
        </w:rPr>
        <w:t>. 11/17) - Use of Asbestos</w:t>
      </w:r>
    </w:p>
    <w:p w14:paraId="19A69C7B" w14:textId="77777777" w:rsidR="00CF4E63" w:rsidRDefault="00CF4E63" w:rsidP="0037277A">
      <w:pPr>
        <w:widowControl w:val="0"/>
        <w:autoSpaceDE w:val="0"/>
        <w:autoSpaceDN w:val="0"/>
        <w:adjustRightInd w:val="0"/>
        <w:spacing w:after="60" w:line="240" w:lineRule="auto"/>
        <w:rPr>
          <w:rFonts w:ascii="Arial" w:hAnsi="Arial" w:cs="Arial"/>
          <w:sz w:val="24"/>
          <w:szCs w:val="24"/>
        </w:rPr>
      </w:pPr>
    </w:p>
    <w:p w14:paraId="27CDCDA3" w14:textId="77777777" w:rsidR="0037277A" w:rsidRDefault="00CF4E63" w:rsidP="00E01BB6">
      <w:pPr>
        <w:widowControl w:val="0"/>
        <w:autoSpaceDE w:val="0"/>
        <w:autoSpaceDN w:val="0"/>
        <w:adjustRightInd w:val="0"/>
        <w:spacing w:after="60" w:line="240" w:lineRule="auto"/>
        <w:ind w:left="120"/>
        <w:rPr>
          <w:rFonts w:ascii="Arial" w:hAnsi="Arial" w:cs="Arial"/>
          <w:b/>
          <w:sz w:val="24"/>
          <w:szCs w:val="24"/>
        </w:rPr>
      </w:pPr>
      <w:r w:rsidRPr="0037277A">
        <w:rPr>
          <w:rFonts w:ascii="Arial" w:hAnsi="Arial" w:cs="Arial"/>
          <w:b/>
          <w:sz w:val="24"/>
          <w:szCs w:val="24"/>
        </w:rPr>
        <w:t>DEFCON</w:t>
      </w:r>
      <w:r w:rsidR="0037277A" w:rsidRPr="0037277A">
        <w:rPr>
          <w:rFonts w:ascii="Arial" w:hAnsi="Arial" w:cs="Arial"/>
          <w:b/>
          <w:sz w:val="24"/>
          <w:szCs w:val="24"/>
        </w:rPr>
        <w:t xml:space="preserve"> 658</w:t>
      </w:r>
      <w:r w:rsidR="0037277A">
        <w:rPr>
          <w:rFonts w:ascii="Arial" w:hAnsi="Arial" w:cs="Arial"/>
          <w:b/>
          <w:sz w:val="24"/>
          <w:szCs w:val="24"/>
        </w:rPr>
        <w:t xml:space="preserve"> (SC2)</w:t>
      </w:r>
    </w:p>
    <w:p w14:paraId="1D56AD79" w14:textId="77777777" w:rsidR="00CF4E63" w:rsidRPr="0037277A" w:rsidRDefault="0037277A" w:rsidP="00E01BB6">
      <w:pPr>
        <w:widowControl w:val="0"/>
        <w:autoSpaceDE w:val="0"/>
        <w:autoSpaceDN w:val="0"/>
        <w:adjustRightInd w:val="0"/>
        <w:spacing w:after="60" w:line="240" w:lineRule="auto"/>
        <w:ind w:left="120"/>
        <w:rPr>
          <w:rFonts w:ascii="Arial" w:hAnsi="Arial" w:cs="Arial"/>
          <w:sz w:val="24"/>
          <w:szCs w:val="24"/>
        </w:rPr>
      </w:pPr>
      <w:r>
        <w:rPr>
          <w:rFonts w:ascii="Arial" w:hAnsi="Arial" w:cs="Arial"/>
          <w:sz w:val="24"/>
          <w:szCs w:val="24"/>
        </w:rPr>
        <w:t xml:space="preserve">DEFCON 658 </w:t>
      </w:r>
      <w:r w:rsidRPr="0037277A">
        <w:rPr>
          <w:rFonts w:ascii="Arial" w:hAnsi="Arial" w:cs="Arial"/>
          <w:sz w:val="24"/>
          <w:szCs w:val="24"/>
        </w:rPr>
        <w:t>(</w:t>
      </w:r>
      <w:proofErr w:type="spellStart"/>
      <w:r>
        <w:rPr>
          <w:rFonts w:ascii="Arial" w:hAnsi="Arial" w:cs="Arial"/>
          <w:sz w:val="24"/>
          <w:szCs w:val="24"/>
        </w:rPr>
        <w:t>Edn</w:t>
      </w:r>
      <w:proofErr w:type="spellEnd"/>
      <w:r>
        <w:rPr>
          <w:rFonts w:ascii="Arial" w:hAnsi="Arial" w:cs="Arial"/>
          <w:sz w:val="24"/>
          <w:szCs w:val="24"/>
        </w:rPr>
        <w:t xml:space="preserve">. </w:t>
      </w:r>
      <w:r w:rsidRPr="0037277A">
        <w:rPr>
          <w:rFonts w:ascii="Arial" w:hAnsi="Arial" w:cs="Arial"/>
          <w:sz w:val="24"/>
          <w:szCs w:val="24"/>
        </w:rPr>
        <w:t>11/17)</w:t>
      </w:r>
      <w:r>
        <w:rPr>
          <w:rFonts w:ascii="Arial" w:hAnsi="Arial" w:cs="Arial"/>
          <w:sz w:val="24"/>
          <w:szCs w:val="24"/>
        </w:rPr>
        <w:t xml:space="preserve"> - Cyber</w:t>
      </w:r>
    </w:p>
    <w:p w14:paraId="2149CAD5" w14:textId="77777777" w:rsidR="00CF4E63" w:rsidRDefault="00CF4E63" w:rsidP="00E01BB6">
      <w:pPr>
        <w:widowControl w:val="0"/>
        <w:autoSpaceDE w:val="0"/>
        <w:autoSpaceDN w:val="0"/>
        <w:adjustRightInd w:val="0"/>
        <w:spacing w:after="60" w:line="240" w:lineRule="auto"/>
        <w:ind w:left="120"/>
        <w:rPr>
          <w:rFonts w:ascii="Arial" w:hAnsi="Arial" w:cs="Arial"/>
          <w:sz w:val="24"/>
          <w:szCs w:val="24"/>
        </w:rPr>
      </w:pPr>
    </w:p>
    <w:p w14:paraId="26F718FC"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color w:val="000000"/>
        </w:rPr>
      </w:pPr>
      <w:r w:rsidRPr="00551581">
        <w:rPr>
          <w:rFonts w:ascii="Arial" w:hAnsi="Arial" w:cs="Arial"/>
          <w:color w:val="000000"/>
        </w:rPr>
        <w:t xml:space="preserve">Further to DEFCON 658, the Cyber Risk Level for this Contract has been assessed using the Government Supplier Cyber Risk Assessment Service (Gov.uk) online tool and has been assessed to be </w:t>
      </w:r>
      <w:r w:rsidR="00551581" w:rsidRPr="00551581">
        <w:rPr>
          <w:rFonts w:ascii="Arial" w:hAnsi="Arial" w:cs="Arial"/>
          <w:color w:val="000000"/>
        </w:rPr>
        <w:t>Very Low</w:t>
      </w:r>
      <w:r w:rsidRPr="00551581">
        <w:rPr>
          <w:rFonts w:ascii="Arial" w:hAnsi="Arial" w:cs="Arial"/>
          <w:color w:val="000000"/>
        </w:rPr>
        <w:t>,</w:t>
      </w:r>
      <w:r w:rsidRPr="00551581">
        <w:rPr>
          <w:rFonts w:ascii="Arial" w:hAnsi="Arial" w:cs="Arial"/>
        </w:rPr>
        <w:t xml:space="preserve"> </w:t>
      </w:r>
      <w:r w:rsidRPr="00551581">
        <w:rPr>
          <w:rFonts w:ascii="Arial" w:hAnsi="Arial" w:cs="Arial"/>
          <w:color w:val="000000"/>
        </w:rPr>
        <w:t>as defined in Def Stan 05 - 138.</w:t>
      </w:r>
    </w:p>
    <w:p w14:paraId="70863996"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rPr>
      </w:pPr>
    </w:p>
    <w:p w14:paraId="685C189D"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rPr>
      </w:pPr>
      <w:r w:rsidRPr="00551581">
        <w:rPr>
          <w:rFonts w:ascii="Arial" w:hAnsi="Arial" w:cs="Arial"/>
        </w:rPr>
        <w:t xml:space="preserve">A Supplier Assurance Questionnaire (SAQ) must be completed via the Supplier Cyber </w:t>
      </w:r>
    </w:p>
    <w:p w14:paraId="3029393F"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rPr>
      </w:pPr>
      <w:r w:rsidRPr="00551581">
        <w:rPr>
          <w:rFonts w:ascii="Arial" w:hAnsi="Arial" w:cs="Arial"/>
        </w:rPr>
        <w:t>Protection Service (Octavian) to demonstrate compliance with the required cyber risk level.</w:t>
      </w:r>
    </w:p>
    <w:p w14:paraId="3885E32E"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rPr>
      </w:pPr>
    </w:p>
    <w:p w14:paraId="03692585"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rPr>
      </w:pPr>
      <w:r w:rsidRPr="00551581">
        <w:rPr>
          <w:rFonts w:ascii="Arial" w:hAnsi="Arial" w:cs="Arial"/>
        </w:rPr>
        <w:t xml:space="preserve">The Risk Assessment Reference (RAR) allocated by Octavian is: </w:t>
      </w:r>
      <w:r w:rsidR="00551581" w:rsidRPr="00551581">
        <w:rPr>
          <w:rFonts w:ascii="Arial" w:hAnsi="Arial" w:cs="Arial"/>
        </w:rPr>
        <w:t>RAR-QB84SND5</w:t>
      </w:r>
      <w:r w:rsidRPr="00551581">
        <w:rPr>
          <w:rFonts w:ascii="Arial" w:hAnsi="Arial" w:cs="Arial"/>
        </w:rPr>
        <w:t xml:space="preserve">. This will </w:t>
      </w:r>
    </w:p>
    <w:p w14:paraId="73D10F91" w14:textId="77777777" w:rsidR="00CF4E63" w:rsidRPr="00551581" w:rsidRDefault="00CF4E63" w:rsidP="00CF4E63">
      <w:pPr>
        <w:keepNext/>
        <w:keepLines/>
        <w:widowControl w:val="0"/>
        <w:autoSpaceDE w:val="0"/>
        <w:autoSpaceDN w:val="0"/>
        <w:adjustRightInd w:val="0"/>
        <w:spacing w:after="0" w:line="276" w:lineRule="auto"/>
        <w:ind w:left="120" w:right="114"/>
        <w:rPr>
          <w:rFonts w:ascii="Arial" w:hAnsi="Arial" w:cs="Arial"/>
        </w:rPr>
      </w:pPr>
      <w:r w:rsidRPr="00551581">
        <w:rPr>
          <w:rFonts w:ascii="Arial" w:hAnsi="Arial" w:cs="Arial"/>
        </w:rPr>
        <w:t>link the SAQ response to the specific risk assessment for this Contract</w:t>
      </w:r>
    </w:p>
    <w:p w14:paraId="364F2CFB" w14:textId="77777777" w:rsidR="00CF4E63" w:rsidRPr="00E01BB6" w:rsidRDefault="00CF4E63" w:rsidP="00E01BB6">
      <w:pPr>
        <w:widowControl w:val="0"/>
        <w:autoSpaceDE w:val="0"/>
        <w:autoSpaceDN w:val="0"/>
        <w:adjustRightInd w:val="0"/>
        <w:spacing w:after="60" w:line="240" w:lineRule="auto"/>
        <w:ind w:left="120"/>
        <w:rPr>
          <w:rFonts w:ascii="Arial" w:hAnsi="Arial" w:cs="Arial"/>
          <w:sz w:val="24"/>
          <w:szCs w:val="24"/>
        </w:rPr>
      </w:pPr>
    </w:p>
    <w:p w14:paraId="167D640A" w14:textId="77777777" w:rsidR="00E01BB6" w:rsidRPr="00E01BB6" w:rsidRDefault="00E01BB6">
      <w:pPr>
        <w:widowControl w:val="0"/>
        <w:autoSpaceDE w:val="0"/>
        <w:autoSpaceDN w:val="0"/>
        <w:adjustRightInd w:val="0"/>
        <w:spacing w:after="200" w:line="276" w:lineRule="auto"/>
        <w:ind w:left="120" w:right="114"/>
        <w:rPr>
          <w:rFonts w:ascii="Arial" w:hAnsi="Arial" w:cs="Arial"/>
          <w:sz w:val="24"/>
          <w:szCs w:val="24"/>
        </w:rPr>
      </w:pPr>
    </w:p>
    <w:p w14:paraId="637398B7" w14:textId="77777777" w:rsidR="008F32E1" w:rsidRPr="00E01BB6" w:rsidRDefault="008F32E1" w:rsidP="00E01BB6">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26" w:name="_Toc501022445_4"/>
      <w:r w:rsidRPr="00E01BB6">
        <w:rPr>
          <w:rFonts w:ascii="Arial" w:hAnsi="Arial" w:cs="Arial"/>
          <w:b/>
          <w:bCs/>
          <w:sz w:val="28"/>
          <w:szCs w:val="28"/>
        </w:rPr>
        <w:lastRenderedPageBreak/>
        <w:t>General Conditions</w:t>
      </w:r>
      <w:bookmarkEnd w:id="26"/>
    </w:p>
    <w:p w14:paraId="64B69073" w14:textId="77777777" w:rsidR="008F32E1" w:rsidRPr="00E01BB6" w:rsidRDefault="008F32E1" w:rsidP="00E01BB6">
      <w:pPr>
        <w:widowControl w:val="0"/>
        <w:autoSpaceDE w:val="0"/>
        <w:autoSpaceDN w:val="0"/>
        <w:adjustRightInd w:val="0"/>
        <w:spacing w:after="0" w:line="276" w:lineRule="auto"/>
        <w:ind w:right="114"/>
        <w:rPr>
          <w:rFonts w:ascii="Arial" w:hAnsi="Arial" w:cs="Arial"/>
          <w:sz w:val="24"/>
          <w:szCs w:val="24"/>
        </w:rPr>
      </w:pPr>
      <w:bookmarkStart w:id="27" w:name="_Toc501022446_4_1"/>
      <w:r w:rsidRPr="00E01BB6">
        <w:rPr>
          <w:rFonts w:ascii="Arial" w:hAnsi="Arial" w:cs="Arial"/>
          <w:b/>
          <w:bCs/>
          <w:sz w:val="26"/>
          <w:szCs w:val="26"/>
        </w:rPr>
        <w:t>DEFCON 532B</w:t>
      </w:r>
      <w:bookmarkEnd w:id="27"/>
    </w:p>
    <w:p w14:paraId="4AD0822A" w14:textId="77777777" w:rsidR="008F32E1" w:rsidRDefault="008F32E1" w:rsidP="00E01BB6">
      <w:pPr>
        <w:widowControl w:val="0"/>
        <w:autoSpaceDE w:val="0"/>
        <w:autoSpaceDN w:val="0"/>
        <w:adjustRightInd w:val="0"/>
        <w:spacing w:after="0" w:line="240" w:lineRule="auto"/>
        <w:rPr>
          <w:rFonts w:ascii="Arial" w:hAnsi="Arial" w:cs="Arial"/>
          <w:sz w:val="24"/>
          <w:szCs w:val="24"/>
        </w:rPr>
      </w:pPr>
      <w:r>
        <w:rPr>
          <w:rFonts w:ascii="Arial" w:hAnsi="Arial" w:cs="Arial"/>
          <w:color w:val="000000"/>
        </w:rPr>
        <w:t>DEFCON 532B (</w:t>
      </w:r>
      <w:proofErr w:type="spellStart"/>
      <w:r>
        <w:rPr>
          <w:rFonts w:ascii="Arial" w:hAnsi="Arial" w:cs="Arial"/>
          <w:color w:val="000000"/>
        </w:rPr>
        <w:t>Edn</w:t>
      </w:r>
      <w:proofErr w:type="spellEnd"/>
      <w:r>
        <w:rPr>
          <w:rFonts w:ascii="Arial" w:hAnsi="Arial" w:cs="Arial"/>
          <w:color w:val="000000"/>
        </w:rPr>
        <w:t xml:space="preserve">. 05/18) - Protection </w:t>
      </w:r>
      <w:proofErr w:type="gramStart"/>
      <w:r>
        <w:rPr>
          <w:rFonts w:ascii="Arial" w:hAnsi="Arial" w:cs="Arial"/>
          <w:color w:val="000000"/>
        </w:rPr>
        <w:t>Of</w:t>
      </w:r>
      <w:proofErr w:type="gramEnd"/>
      <w:r>
        <w:rPr>
          <w:rFonts w:ascii="Arial" w:hAnsi="Arial" w:cs="Arial"/>
          <w:color w:val="000000"/>
        </w:rPr>
        <w:t xml:space="preserve"> Personal Data (Where Personal Data is being processed on behalf of the Authority)</w:t>
      </w:r>
    </w:p>
    <w:p w14:paraId="3C1E5ECC" w14:textId="77777777" w:rsidR="008F32E1" w:rsidRDefault="008F32E1" w:rsidP="00E01BB6">
      <w:pPr>
        <w:widowControl w:val="0"/>
        <w:autoSpaceDE w:val="0"/>
        <w:autoSpaceDN w:val="0"/>
        <w:adjustRightInd w:val="0"/>
        <w:spacing w:after="200" w:line="276" w:lineRule="auto"/>
        <w:ind w:left="120" w:right="114"/>
        <w:rPr>
          <w:rFonts w:ascii="Arial" w:hAnsi="Arial" w:cs="Arial"/>
          <w:sz w:val="24"/>
          <w:szCs w:val="24"/>
        </w:rPr>
      </w:pPr>
      <w:bookmarkStart w:id="28" w:name="_Toc501022446_4_2"/>
      <w:r>
        <w:rPr>
          <w:rFonts w:ascii="Arial" w:hAnsi="Arial" w:cs="Arial"/>
          <w:b/>
          <w:bCs/>
          <w:color w:val="FFFFFF"/>
          <w:sz w:val="26"/>
          <w:szCs w:val="26"/>
        </w:rPr>
        <w:t>DEFFORM 532</w:t>
      </w:r>
      <w:bookmarkEnd w:id="28"/>
    </w:p>
    <w:tbl>
      <w:tblPr>
        <w:tblW w:w="0" w:type="auto"/>
        <w:tblLayout w:type="fixed"/>
        <w:tblCellMar>
          <w:left w:w="0" w:type="dxa"/>
          <w:right w:w="0" w:type="dxa"/>
        </w:tblCellMar>
        <w:tblLook w:val="0000" w:firstRow="0" w:lastRow="0" w:firstColumn="0" w:lastColumn="0" w:noHBand="0" w:noVBand="0"/>
      </w:tblPr>
      <w:tblGrid>
        <w:gridCol w:w="6001"/>
        <w:gridCol w:w="3028"/>
      </w:tblGrid>
      <w:tr w:rsidR="008F32E1" w:rsidRPr="00917B8F" w14:paraId="1A828381" w14:textId="77777777" w:rsidTr="00E01BB6">
        <w:trPr>
          <w:trHeight w:val="80"/>
        </w:trPr>
        <w:tc>
          <w:tcPr>
            <w:tcW w:w="6001" w:type="dxa"/>
            <w:tcBorders>
              <w:top w:val="nil"/>
              <w:left w:val="nil"/>
              <w:bottom w:val="nil"/>
              <w:right w:val="nil"/>
            </w:tcBorders>
            <w:shd w:val="clear" w:color="auto" w:fill="FFFFFF"/>
          </w:tcPr>
          <w:p w14:paraId="74279445"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Personal Data Particulars</w:t>
            </w:r>
          </w:p>
        </w:tc>
        <w:tc>
          <w:tcPr>
            <w:tcW w:w="3028" w:type="dxa"/>
            <w:tcBorders>
              <w:top w:val="nil"/>
              <w:left w:val="nil"/>
              <w:bottom w:val="nil"/>
              <w:right w:val="nil"/>
            </w:tcBorders>
            <w:shd w:val="clear" w:color="auto" w:fill="FFFFFF"/>
          </w:tcPr>
          <w:p w14:paraId="2D7004F1" w14:textId="77777777" w:rsidR="008F32E1" w:rsidRPr="00917B8F" w:rsidRDefault="008F32E1">
            <w:pPr>
              <w:widowControl w:val="0"/>
              <w:autoSpaceDE w:val="0"/>
              <w:autoSpaceDN w:val="0"/>
              <w:adjustRightInd w:val="0"/>
              <w:spacing w:after="60" w:line="240" w:lineRule="auto"/>
              <w:ind w:left="1339"/>
              <w:rPr>
                <w:rFonts w:ascii="Arial" w:hAnsi="Arial" w:cs="Arial"/>
                <w:b/>
                <w:bCs/>
                <w:color w:val="000000"/>
              </w:rPr>
            </w:pPr>
            <w:r w:rsidRPr="00917B8F">
              <w:rPr>
                <w:rFonts w:ascii="Arial" w:hAnsi="Arial" w:cs="Arial"/>
                <w:b/>
                <w:bCs/>
                <w:color w:val="000000"/>
              </w:rPr>
              <w:t>DEFFORM 532</w:t>
            </w:r>
          </w:p>
          <w:p w14:paraId="3D7A5E5A" w14:textId="77777777" w:rsidR="008F32E1" w:rsidRPr="00917B8F" w:rsidRDefault="008F32E1">
            <w:pPr>
              <w:widowControl w:val="0"/>
              <w:autoSpaceDE w:val="0"/>
              <w:autoSpaceDN w:val="0"/>
              <w:adjustRightInd w:val="0"/>
              <w:spacing w:after="60" w:line="240" w:lineRule="auto"/>
              <w:ind w:left="1339"/>
              <w:rPr>
                <w:rFonts w:ascii="Arial" w:hAnsi="Arial" w:cs="Arial"/>
                <w:sz w:val="24"/>
                <w:szCs w:val="24"/>
              </w:rPr>
            </w:pPr>
            <w:proofErr w:type="spellStart"/>
            <w:r w:rsidRPr="00917B8F">
              <w:rPr>
                <w:rFonts w:ascii="Arial" w:hAnsi="Arial" w:cs="Arial"/>
                <w:color w:val="000000"/>
              </w:rPr>
              <w:t>Edn</w:t>
            </w:r>
            <w:proofErr w:type="spellEnd"/>
            <w:r w:rsidRPr="00917B8F">
              <w:rPr>
                <w:rFonts w:ascii="Arial" w:hAnsi="Arial" w:cs="Arial"/>
                <w:color w:val="000000"/>
              </w:rPr>
              <w:t xml:space="preserve"> 05/18</w:t>
            </w:r>
          </w:p>
        </w:tc>
      </w:tr>
    </w:tbl>
    <w:p w14:paraId="1BFBB96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2304F146" w14:textId="77777777" w:rsidR="008F32E1" w:rsidRDefault="008F32E1">
      <w:pPr>
        <w:widowControl w:val="0"/>
        <w:tabs>
          <w:tab w:val="left" w:leader="dot" w:pos="6000"/>
        </w:tabs>
        <w:autoSpaceDE w:val="0"/>
        <w:autoSpaceDN w:val="0"/>
        <w:adjustRightInd w:val="0"/>
        <w:spacing w:after="0" w:line="240" w:lineRule="auto"/>
        <w:ind w:left="120"/>
        <w:jc w:val="both"/>
        <w:rPr>
          <w:rFonts w:ascii="Arial" w:hAnsi="Arial" w:cs="Arial"/>
          <w:sz w:val="24"/>
          <w:szCs w:val="24"/>
        </w:rPr>
      </w:pPr>
      <w:r>
        <w:rPr>
          <w:rFonts w:ascii="Arial" w:hAnsi="Arial" w:cs="Arial"/>
          <w:sz w:val="24"/>
          <w:szCs w:val="24"/>
        </w:rPr>
        <w:tab/>
      </w:r>
    </w:p>
    <w:p w14:paraId="0FA8D523"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B0556D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This Form forms part of the Contract and must be completed and attached to each Contract containing DEFCON 532B.</w:t>
      </w:r>
    </w:p>
    <w:tbl>
      <w:tblPr>
        <w:tblW w:w="0" w:type="auto"/>
        <w:jc w:val="center"/>
        <w:tblLayout w:type="fixed"/>
        <w:tblCellMar>
          <w:left w:w="0" w:type="dxa"/>
          <w:right w:w="0" w:type="dxa"/>
        </w:tblCellMar>
        <w:tblLook w:val="0000" w:firstRow="0" w:lastRow="0" w:firstColumn="0" w:lastColumn="0" w:noHBand="0" w:noVBand="0"/>
      </w:tblPr>
      <w:tblGrid>
        <w:gridCol w:w="5000"/>
        <w:gridCol w:w="5000"/>
      </w:tblGrid>
      <w:tr w:rsidR="008F32E1" w:rsidRPr="00917B8F" w14:paraId="007FFF6A"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76E22A22"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Data Controller</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5D774FFD"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The Data Controller is the Secretary of State for Defence (the Authority).</w:t>
            </w:r>
          </w:p>
          <w:p w14:paraId="45447DA5"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The Personal Data will be provided by:</w:t>
            </w:r>
          </w:p>
          <w:p w14:paraId="6F94E985"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[insert the PT name (or equivalent source), address and contact details]</w:t>
            </w:r>
          </w:p>
          <w:p w14:paraId="3ECF9791"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CF66015"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52D0C744"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2E795A0A"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0632DD39"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9762773"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Data Processor</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54D44B7B"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The Data Processor is the Contractor.</w:t>
            </w:r>
          </w:p>
          <w:p w14:paraId="6F6097C8"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 xml:space="preserve">The Personal Data will be processed at: </w:t>
            </w:r>
          </w:p>
          <w:p w14:paraId="67ABB549"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[insert location(s), address and contact details]</w:t>
            </w:r>
          </w:p>
          <w:p w14:paraId="4156A56F"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4156D17"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506D60F"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624EDAF5"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0D31871B"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685D7C9E"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Data Subjects</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658299FB"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Personal Data to be processed under the Contract concern the following Data Subjects or categories of Data Subjects: </w:t>
            </w:r>
            <w:r w:rsidRPr="00917B8F">
              <w:rPr>
                <w:rFonts w:ascii="Arial" w:hAnsi="Arial" w:cs="Arial"/>
                <w:i/>
                <w:iCs/>
                <w:color w:val="000000"/>
              </w:rPr>
              <w:t>[please specify]</w:t>
            </w:r>
          </w:p>
          <w:p w14:paraId="5E5A1131"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 xml:space="preserve">[Examples include: Staff (including volunteers, agents, and temporary workers), customers/ clients, suppliers, patients, students / pupils, members of the public, users of a </w:t>
            </w:r>
            <w:proofErr w:type="gramStart"/>
            <w:r w:rsidRPr="00917B8F">
              <w:rPr>
                <w:rFonts w:ascii="Arial" w:hAnsi="Arial" w:cs="Arial"/>
                <w:i/>
                <w:iCs/>
                <w:color w:val="000000"/>
              </w:rPr>
              <w:t>particular website</w:t>
            </w:r>
            <w:proofErr w:type="gramEnd"/>
            <w:r w:rsidRPr="00917B8F">
              <w:rPr>
                <w:rFonts w:ascii="Arial" w:hAnsi="Arial" w:cs="Arial"/>
                <w:i/>
                <w:iCs/>
                <w:color w:val="000000"/>
              </w:rPr>
              <w:t xml:space="preserve"> etc]</w:t>
            </w:r>
          </w:p>
          <w:p w14:paraId="40526AEE"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4DCF60B"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1BD7C5B6"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FC8960F"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123975A3"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018DF7D"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 xml:space="preserve">Categories of Data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15429F98"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Personal Data to be processed under the Contract concern the following categories of data: </w:t>
            </w:r>
            <w:r w:rsidRPr="00917B8F">
              <w:rPr>
                <w:rFonts w:ascii="Arial" w:hAnsi="Arial" w:cs="Arial"/>
                <w:i/>
                <w:iCs/>
                <w:color w:val="000000"/>
              </w:rPr>
              <w:t>[please specify]</w:t>
            </w:r>
          </w:p>
          <w:p w14:paraId="37F15440"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 xml:space="preserve">[Examples include name, address, telephone </w:t>
            </w:r>
            <w:r w:rsidRPr="00917B8F">
              <w:rPr>
                <w:rFonts w:ascii="Arial" w:hAnsi="Arial" w:cs="Arial"/>
                <w:i/>
                <w:iCs/>
                <w:color w:val="000000"/>
              </w:rPr>
              <w:lastRenderedPageBreak/>
              <w:t>number, medical records etc]</w:t>
            </w:r>
          </w:p>
          <w:p w14:paraId="4039E06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0762E8BA"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7886CD1B"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66778515"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6ADD98D9"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1629D1F"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lastRenderedPageBreak/>
              <w:t>Special Categories of data (if appropriate)</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7F327CDC"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Personal Data to be processed under the Contract concern the following Special Categories of data: </w:t>
            </w:r>
            <w:r w:rsidRPr="00917B8F">
              <w:rPr>
                <w:rFonts w:ascii="Arial" w:hAnsi="Arial" w:cs="Arial"/>
                <w:i/>
                <w:iCs/>
                <w:color w:val="000000"/>
              </w:rPr>
              <w:t>[please specify]</w:t>
            </w:r>
          </w:p>
          <w:p w14:paraId="4EECF284"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73208FB0"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433535B1"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6B59B0B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4FE88003"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523DAF8C"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Subject matter of the processing</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3846B4C"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processing activities to be performed under the contract are as follows: </w:t>
            </w:r>
            <w:r w:rsidRPr="00917B8F">
              <w:rPr>
                <w:rFonts w:ascii="Arial" w:hAnsi="Arial" w:cs="Arial"/>
                <w:i/>
                <w:iCs/>
                <w:color w:val="000000"/>
              </w:rPr>
              <w:t>[please specify]</w:t>
            </w:r>
          </w:p>
          <w:p w14:paraId="2A15097E"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 xml:space="preserve"> [This should be a high level, short description of what the processing is about i.e. its subject matter]</w:t>
            </w:r>
          </w:p>
          <w:p w14:paraId="0419FA2C"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739F23D4"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B2E5E8C"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7CEDF54D"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78C7E168"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583C271"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 xml:space="preserve">Nature and the purposes of the Processing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AC72A3D"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Personal Data to be processed under the Contract will be processed as follows: </w:t>
            </w:r>
            <w:r w:rsidRPr="00917B8F">
              <w:rPr>
                <w:rFonts w:ascii="Arial" w:hAnsi="Arial" w:cs="Arial"/>
                <w:i/>
                <w:iCs/>
                <w:color w:val="000000"/>
              </w:rPr>
              <w:t>[please specify]</w:t>
            </w:r>
          </w:p>
          <w:p w14:paraId="55AC410C"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by automated means or not) etc. The purpose might include: employment processing, statutory obligation, recruitment assessment etc]</w:t>
            </w:r>
          </w:p>
          <w:p w14:paraId="4C484FDC"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0D2C975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02B6DE71"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C8055DD"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226ADDB3"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5B12A894"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71F5AA1"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Technical and organisational measures</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78E49219"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following technical and organisational measures to safeguard the Personal Data are required for the performance of this Contract: </w:t>
            </w:r>
            <w:r w:rsidRPr="00917B8F">
              <w:rPr>
                <w:rFonts w:ascii="Arial" w:hAnsi="Arial" w:cs="Arial"/>
                <w:i/>
                <w:iCs/>
                <w:color w:val="000000"/>
              </w:rPr>
              <w:t xml:space="preserve">[please specify] </w:t>
            </w:r>
          </w:p>
          <w:p w14:paraId="73C5D173"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[Cross reference with the System Requirements or Statement of Work]</w:t>
            </w:r>
          </w:p>
          <w:p w14:paraId="0701191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502C925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58F737FF"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1F2C1F6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7ABDB697"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6FD6E09B"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75DA1AFE"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lastRenderedPageBreak/>
              <w:t xml:space="preserve">Instructions for disposal of Personal Data </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4B4A6B53"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The disposal instructions for the Personal Data to be processed under the Contract are as follows (where Disposal Instructions are available at the commencement of Contract): </w:t>
            </w:r>
            <w:r w:rsidRPr="00917B8F">
              <w:rPr>
                <w:rFonts w:ascii="Arial" w:hAnsi="Arial" w:cs="Arial"/>
                <w:i/>
                <w:iCs/>
                <w:color w:val="000000"/>
              </w:rPr>
              <w:t>[please specify]</w:t>
            </w:r>
          </w:p>
          <w:p w14:paraId="01041C1C"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[Describe how long the data will be retained for, how it be</w:t>
            </w:r>
          </w:p>
          <w:p w14:paraId="15B70031"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i/>
                <w:iCs/>
                <w:color w:val="000000"/>
              </w:rPr>
              <w:t>returned or destroyed]</w:t>
            </w:r>
          </w:p>
          <w:p w14:paraId="288F1D1D"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155CA131"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1DA080C0"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177FA77"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62D0659B"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104E5806" w14:textId="77777777" w:rsidTr="00E01BB6">
        <w:trPr>
          <w:jc w:val="center"/>
        </w:trPr>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2173950B"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Date from which Personal Data is to be processed</w:t>
            </w:r>
          </w:p>
        </w:tc>
        <w:tc>
          <w:tcPr>
            <w:tcW w:w="5000" w:type="dxa"/>
            <w:tcBorders>
              <w:top w:val="single" w:sz="8" w:space="0" w:color="000000"/>
              <w:left w:val="single" w:sz="8" w:space="0" w:color="000000"/>
              <w:bottom w:val="single" w:sz="8" w:space="0" w:color="000000"/>
              <w:right w:val="single" w:sz="8" w:space="0" w:color="000000"/>
            </w:tcBorders>
            <w:shd w:val="clear" w:color="auto" w:fill="FFFFFF"/>
          </w:tcPr>
          <w:p w14:paraId="6A298EDA" w14:textId="77777777" w:rsidR="008F32E1" w:rsidRPr="00917B8F" w:rsidRDefault="008F32E1">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Where the date from which the Personal Data will be processed is different from the Contract commencement date this should be specified here: </w:t>
            </w:r>
            <w:r w:rsidRPr="00917B8F">
              <w:rPr>
                <w:rFonts w:ascii="Arial" w:hAnsi="Arial" w:cs="Arial"/>
                <w:i/>
                <w:iCs/>
                <w:color w:val="000000"/>
              </w:rPr>
              <w:t>[please specify]</w:t>
            </w:r>
          </w:p>
          <w:p w14:paraId="575A2273"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37E88D24"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6F7B5F1D"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6AFCCED9"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p w14:paraId="7F9849A6" w14:textId="77777777" w:rsidR="00FE284D" w:rsidRPr="00917B8F" w:rsidRDefault="00FE284D">
            <w:pPr>
              <w:widowControl w:val="0"/>
              <w:autoSpaceDE w:val="0"/>
              <w:autoSpaceDN w:val="0"/>
              <w:adjustRightInd w:val="0"/>
              <w:spacing w:after="60" w:line="240" w:lineRule="auto"/>
              <w:ind w:left="118" w:right="10"/>
              <w:rPr>
                <w:rFonts w:ascii="Arial" w:hAnsi="Arial" w:cs="Arial"/>
                <w:sz w:val="24"/>
                <w:szCs w:val="24"/>
              </w:rPr>
            </w:pPr>
          </w:p>
        </w:tc>
      </w:tr>
    </w:tbl>
    <w:p w14:paraId="28939541" w14:textId="77777777" w:rsidR="008F32E1" w:rsidRPr="00E01BB6" w:rsidRDefault="008F32E1">
      <w:pPr>
        <w:widowControl w:val="0"/>
        <w:autoSpaceDE w:val="0"/>
        <w:autoSpaceDN w:val="0"/>
        <w:adjustRightInd w:val="0"/>
        <w:spacing w:after="60" w:line="240" w:lineRule="auto"/>
        <w:ind w:left="120"/>
        <w:rPr>
          <w:rFonts w:ascii="Arial" w:hAnsi="Arial" w:cs="Arial"/>
          <w:sz w:val="24"/>
          <w:szCs w:val="24"/>
        </w:rPr>
      </w:pPr>
      <w:r w:rsidRPr="00E01BB6">
        <w:rPr>
          <w:rFonts w:ascii="Arial" w:hAnsi="Arial" w:cs="Arial"/>
        </w:rPr>
        <w:t xml:space="preserve">The capitalised terms used in this form shall have the same meanings as in the General Data Protection Regulations. </w:t>
      </w:r>
    </w:p>
    <w:p w14:paraId="40D1A57F" w14:textId="77777777" w:rsidR="008F32E1" w:rsidRPr="00E01BB6" w:rsidRDefault="008F32E1">
      <w:pPr>
        <w:widowControl w:val="0"/>
        <w:autoSpaceDE w:val="0"/>
        <w:autoSpaceDN w:val="0"/>
        <w:adjustRightInd w:val="0"/>
        <w:spacing w:after="60" w:line="240" w:lineRule="auto"/>
        <w:ind w:left="120"/>
        <w:rPr>
          <w:rFonts w:ascii="Arial" w:hAnsi="Arial" w:cs="Arial"/>
          <w:sz w:val="24"/>
          <w:szCs w:val="24"/>
        </w:rPr>
      </w:pPr>
    </w:p>
    <w:p w14:paraId="45C6CC88" w14:textId="77777777" w:rsidR="008F32E1" w:rsidRPr="00E01BB6" w:rsidRDefault="008F32E1">
      <w:pPr>
        <w:widowControl w:val="0"/>
        <w:autoSpaceDE w:val="0"/>
        <w:autoSpaceDN w:val="0"/>
        <w:adjustRightInd w:val="0"/>
        <w:spacing w:after="60" w:line="240" w:lineRule="auto"/>
        <w:ind w:left="120"/>
        <w:jc w:val="right"/>
        <w:rPr>
          <w:rFonts w:ascii="Arial" w:hAnsi="Arial" w:cs="Arial"/>
        </w:rPr>
      </w:pPr>
    </w:p>
    <w:p w14:paraId="76A15D9C" w14:textId="77777777" w:rsidR="008F32E1" w:rsidRPr="00E01BB6" w:rsidRDefault="008F32E1">
      <w:pPr>
        <w:widowControl w:val="0"/>
        <w:autoSpaceDE w:val="0"/>
        <w:autoSpaceDN w:val="0"/>
        <w:adjustRightInd w:val="0"/>
        <w:spacing w:after="200" w:line="276" w:lineRule="auto"/>
        <w:ind w:left="120" w:right="114"/>
        <w:rPr>
          <w:rFonts w:ascii="Arial" w:hAnsi="Arial" w:cs="Arial"/>
          <w:sz w:val="24"/>
          <w:szCs w:val="24"/>
        </w:rPr>
      </w:pPr>
    </w:p>
    <w:p w14:paraId="27913291" w14:textId="70F8A353" w:rsidR="008F32E1" w:rsidRDefault="008F32E1" w:rsidP="00E01BB6">
      <w:pPr>
        <w:widowControl w:val="0"/>
        <w:autoSpaceDE w:val="0"/>
        <w:autoSpaceDN w:val="0"/>
        <w:adjustRightInd w:val="0"/>
        <w:spacing w:after="0" w:line="276" w:lineRule="auto"/>
        <w:ind w:right="114"/>
        <w:rPr>
          <w:rFonts w:ascii="Arial" w:hAnsi="Arial" w:cs="Arial"/>
          <w:b/>
          <w:bCs/>
          <w:color w:val="000000"/>
          <w:sz w:val="28"/>
          <w:szCs w:val="28"/>
        </w:rPr>
      </w:pPr>
      <w:r>
        <w:rPr>
          <w:rFonts w:ascii="Arial" w:hAnsi="Arial" w:cs="Arial"/>
          <w:sz w:val="24"/>
          <w:szCs w:val="24"/>
        </w:rPr>
        <w:br w:type="page"/>
      </w:r>
      <w:bookmarkStart w:id="29" w:name="_Toc501022445_5"/>
      <w:r w:rsidR="009F66D4" w:rsidRPr="009F66D4">
        <w:rPr>
          <w:rFonts w:ascii="Arial" w:hAnsi="Arial" w:cs="Arial"/>
          <w:b/>
          <w:sz w:val="28"/>
          <w:szCs w:val="28"/>
        </w:rPr>
        <w:lastRenderedPageBreak/>
        <w:t>45. 1</w:t>
      </w:r>
      <w:r w:rsidR="009F66D4">
        <w:rPr>
          <w:rFonts w:ascii="Arial" w:hAnsi="Arial" w:cs="Arial"/>
          <w:sz w:val="24"/>
          <w:szCs w:val="24"/>
        </w:rPr>
        <w:t xml:space="preserve"> </w:t>
      </w:r>
      <w:r>
        <w:rPr>
          <w:rFonts w:ascii="Arial" w:hAnsi="Arial" w:cs="Arial"/>
          <w:b/>
          <w:bCs/>
          <w:color w:val="000000"/>
          <w:sz w:val="28"/>
          <w:szCs w:val="28"/>
        </w:rPr>
        <w:t>Intellectual Property Rights</w:t>
      </w:r>
      <w:bookmarkEnd w:id="29"/>
    </w:p>
    <w:p w14:paraId="084DB920" w14:textId="77777777" w:rsidR="00864D4D" w:rsidRDefault="00864D4D" w:rsidP="00E01BB6">
      <w:pPr>
        <w:widowControl w:val="0"/>
        <w:autoSpaceDE w:val="0"/>
        <w:autoSpaceDN w:val="0"/>
        <w:adjustRightInd w:val="0"/>
        <w:spacing w:after="0" w:line="276" w:lineRule="auto"/>
        <w:ind w:right="114"/>
        <w:rPr>
          <w:rFonts w:ascii="Arial" w:hAnsi="Arial" w:cs="Arial"/>
          <w:sz w:val="24"/>
          <w:szCs w:val="24"/>
        </w:rPr>
      </w:pPr>
    </w:p>
    <w:p w14:paraId="28C3A8F0" w14:textId="77777777" w:rsidR="00E01BB6" w:rsidRPr="00551581" w:rsidRDefault="00E01BB6" w:rsidP="00E01BB6">
      <w:pPr>
        <w:widowControl w:val="0"/>
        <w:autoSpaceDE w:val="0"/>
        <w:autoSpaceDN w:val="0"/>
        <w:adjustRightInd w:val="0"/>
        <w:spacing w:after="0" w:line="276" w:lineRule="auto"/>
        <w:ind w:right="114"/>
        <w:rPr>
          <w:rFonts w:ascii="Arial" w:hAnsi="Arial" w:cs="Arial"/>
          <w:sz w:val="24"/>
          <w:szCs w:val="24"/>
        </w:rPr>
      </w:pPr>
      <w:r w:rsidRPr="00551581">
        <w:rPr>
          <w:rFonts w:ascii="Arial" w:hAnsi="Arial" w:cs="Arial"/>
          <w:sz w:val="24"/>
          <w:szCs w:val="24"/>
        </w:rPr>
        <w:t>Not Applicable</w:t>
      </w:r>
    </w:p>
    <w:p w14:paraId="7534CE62" w14:textId="77777777" w:rsidR="00E01BB6" w:rsidRPr="00551581" w:rsidRDefault="00E01BB6" w:rsidP="00E01BB6">
      <w:pPr>
        <w:widowControl w:val="0"/>
        <w:autoSpaceDE w:val="0"/>
        <w:autoSpaceDN w:val="0"/>
        <w:adjustRightInd w:val="0"/>
        <w:spacing w:after="0" w:line="276" w:lineRule="auto"/>
        <w:ind w:left="120" w:right="114"/>
        <w:rPr>
          <w:rFonts w:ascii="Arial" w:hAnsi="Arial" w:cs="Arial"/>
          <w:sz w:val="24"/>
          <w:szCs w:val="24"/>
        </w:rPr>
      </w:pPr>
    </w:p>
    <w:p w14:paraId="05DE8595" w14:textId="77777777" w:rsidR="00E01BB6" w:rsidRPr="00551581" w:rsidRDefault="00E01BB6" w:rsidP="00E01BB6">
      <w:pPr>
        <w:keepNext/>
        <w:keepLines/>
        <w:widowControl w:val="0"/>
        <w:autoSpaceDE w:val="0"/>
        <w:autoSpaceDN w:val="0"/>
        <w:adjustRightInd w:val="0"/>
        <w:spacing w:after="0" w:line="276" w:lineRule="auto"/>
        <w:ind w:right="114"/>
        <w:rPr>
          <w:rFonts w:ascii="Arial" w:hAnsi="Arial" w:cs="Arial"/>
          <w:b/>
          <w:bCs/>
          <w:color w:val="000000"/>
          <w:sz w:val="28"/>
          <w:szCs w:val="28"/>
        </w:rPr>
      </w:pPr>
      <w:bookmarkStart w:id="30" w:name="_Toc501022446_5_1"/>
      <w:bookmarkStart w:id="31" w:name="_Toc501022445_6"/>
      <w:bookmarkEnd w:id="30"/>
    </w:p>
    <w:p w14:paraId="44B761E5" w14:textId="7291D59C" w:rsidR="00E01BB6" w:rsidRPr="00551581" w:rsidRDefault="009F66D4" w:rsidP="00E01BB6">
      <w:pPr>
        <w:keepNext/>
        <w:keepLines/>
        <w:widowControl w:val="0"/>
        <w:autoSpaceDE w:val="0"/>
        <w:autoSpaceDN w:val="0"/>
        <w:adjustRightInd w:val="0"/>
        <w:spacing w:after="0" w:line="276" w:lineRule="auto"/>
        <w:ind w:right="114"/>
        <w:rPr>
          <w:rFonts w:ascii="Arial" w:hAnsi="Arial" w:cs="Arial"/>
          <w:b/>
          <w:bCs/>
          <w:color w:val="000000"/>
          <w:sz w:val="28"/>
          <w:szCs w:val="28"/>
        </w:rPr>
      </w:pPr>
      <w:r>
        <w:rPr>
          <w:rFonts w:ascii="Arial" w:hAnsi="Arial" w:cs="Arial"/>
          <w:b/>
          <w:bCs/>
          <w:color w:val="000000"/>
          <w:sz w:val="28"/>
          <w:szCs w:val="28"/>
        </w:rPr>
        <w:t xml:space="preserve">45.2 </w:t>
      </w:r>
      <w:r w:rsidR="008F32E1" w:rsidRPr="00551581">
        <w:rPr>
          <w:rFonts w:ascii="Arial" w:hAnsi="Arial" w:cs="Arial"/>
          <w:b/>
          <w:bCs/>
          <w:color w:val="000000"/>
          <w:sz w:val="28"/>
          <w:szCs w:val="28"/>
        </w:rPr>
        <w:t>Payment Terms</w:t>
      </w:r>
      <w:bookmarkEnd w:id="31"/>
    </w:p>
    <w:p w14:paraId="662F2759" w14:textId="3F0B3314" w:rsidR="002114BE" w:rsidRPr="002114BE" w:rsidRDefault="002114BE" w:rsidP="002114BE">
      <w:pPr>
        <w:rPr>
          <w:rFonts w:ascii="Arial" w:hAnsi="Arial" w:cs="Arial"/>
        </w:rPr>
      </w:pPr>
      <w:bookmarkStart w:id="32" w:name="_Toc501022446_6_1"/>
      <w:bookmarkStart w:id="33" w:name="_Toc501022445_7"/>
      <w:bookmarkEnd w:id="32"/>
      <w:r w:rsidRPr="002114BE">
        <w:rPr>
          <w:rFonts w:ascii="Arial" w:hAnsi="Arial" w:cs="Arial"/>
        </w:rPr>
        <w:t xml:space="preserve">In support of the Tasking Process at Section 47 an agreed limit of liability shall be incorporated within this Contract, of which its intended use is to support future buys in accordance with the Tasking Process Task Approval Form (TAF) at Annex D. </w:t>
      </w:r>
    </w:p>
    <w:p w14:paraId="3A0572C6" w14:textId="124BC668" w:rsidR="002114BE" w:rsidRPr="002114BE" w:rsidRDefault="009F66D4" w:rsidP="002114BE">
      <w:pPr>
        <w:rPr>
          <w:rFonts w:ascii="Arial" w:hAnsi="Arial" w:cs="Arial"/>
        </w:rPr>
      </w:pPr>
      <w:r w:rsidRPr="002114BE">
        <w:rPr>
          <w:rFonts w:ascii="Arial" w:hAnsi="Arial" w:cs="Arial"/>
        </w:rPr>
        <w:t xml:space="preserve">The price of Item </w:t>
      </w:r>
      <w:r>
        <w:rPr>
          <w:rFonts w:ascii="Arial" w:hAnsi="Arial" w:cs="Arial"/>
        </w:rPr>
        <w:t xml:space="preserve">4 </w:t>
      </w:r>
      <w:r w:rsidRPr="002114BE">
        <w:rPr>
          <w:rFonts w:ascii="Arial" w:hAnsi="Arial" w:cs="Arial"/>
        </w:rPr>
        <w:t xml:space="preserve">within Schedule of Requirements at Schedule </w:t>
      </w:r>
      <w:r>
        <w:rPr>
          <w:rFonts w:ascii="Arial" w:hAnsi="Arial" w:cs="Arial"/>
        </w:rPr>
        <w:t>2</w:t>
      </w:r>
      <w:r w:rsidR="002114BE" w:rsidRPr="002114BE">
        <w:rPr>
          <w:rFonts w:ascii="Arial" w:hAnsi="Arial" w:cs="Arial"/>
        </w:rPr>
        <w:t xml:space="preserve"> is an indication of the predicted value of Tasks under this Contract. However, this does not constitute a guarantee of work under S</w:t>
      </w:r>
      <w:r>
        <w:rPr>
          <w:rFonts w:ascii="Arial" w:hAnsi="Arial" w:cs="Arial"/>
        </w:rPr>
        <w:t>chedule of Requirements</w:t>
      </w:r>
      <w:r w:rsidR="002114BE" w:rsidRPr="002114BE">
        <w:rPr>
          <w:rFonts w:ascii="Arial" w:hAnsi="Arial" w:cs="Arial"/>
        </w:rPr>
        <w:t xml:space="preserve"> Item </w:t>
      </w:r>
      <w:r>
        <w:rPr>
          <w:rFonts w:ascii="Arial" w:hAnsi="Arial" w:cs="Arial"/>
        </w:rPr>
        <w:t>4</w:t>
      </w:r>
      <w:r w:rsidR="002114BE" w:rsidRPr="002114BE">
        <w:rPr>
          <w:rFonts w:ascii="Arial" w:hAnsi="Arial" w:cs="Arial"/>
        </w:rPr>
        <w:t xml:space="preserve"> and no work under</w:t>
      </w:r>
      <w:r>
        <w:rPr>
          <w:rFonts w:ascii="Arial" w:hAnsi="Arial" w:cs="Arial"/>
        </w:rPr>
        <w:t xml:space="preserve"> </w:t>
      </w:r>
      <w:r w:rsidR="002114BE" w:rsidRPr="002114BE">
        <w:rPr>
          <w:rFonts w:ascii="Arial" w:hAnsi="Arial" w:cs="Arial"/>
        </w:rPr>
        <w:t xml:space="preserve">Item </w:t>
      </w:r>
      <w:r>
        <w:rPr>
          <w:rFonts w:ascii="Arial" w:hAnsi="Arial" w:cs="Arial"/>
        </w:rPr>
        <w:t>4</w:t>
      </w:r>
      <w:r w:rsidR="002114BE" w:rsidRPr="002114BE">
        <w:rPr>
          <w:rFonts w:ascii="Arial" w:hAnsi="Arial" w:cs="Arial"/>
        </w:rPr>
        <w:t xml:space="preserve"> shall proceed until the Tasking Process Task Approval Form (TAF) at </w:t>
      </w:r>
      <w:r>
        <w:rPr>
          <w:rFonts w:ascii="Arial" w:hAnsi="Arial" w:cs="Arial"/>
        </w:rPr>
        <w:t>Annex D</w:t>
      </w:r>
      <w:r w:rsidR="002114BE" w:rsidRPr="002114BE">
        <w:rPr>
          <w:rFonts w:ascii="Arial" w:hAnsi="Arial" w:cs="Arial"/>
        </w:rPr>
        <w:t xml:space="preserve"> has been properly authorised by the Authority representative.</w:t>
      </w:r>
    </w:p>
    <w:p w14:paraId="4FB2E7C5" w14:textId="4E757BB1" w:rsidR="008F32E1" w:rsidRPr="00551581" w:rsidRDefault="009F66D4" w:rsidP="00E01BB6">
      <w:pPr>
        <w:keepNext/>
        <w:keepLines/>
        <w:widowControl w:val="0"/>
        <w:autoSpaceDE w:val="0"/>
        <w:autoSpaceDN w:val="0"/>
        <w:adjustRightInd w:val="0"/>
        <w:spacing w:before="480" w:after="0" w:line="276" w:lineRule="auto"/>
        <w:ind w:right="114"/>
        <w:rPr>
          <w:rFonts w:ascii="Arial" w:hAnsi="Arial" w:cs="Arial"/>
          <w:sz w:val="24"/>
          <w:szCs w:val="24"/>
        </w:rPr>
      </w:pPr>
      <w:r>
        <w:rPr>
          <w:rFonts w:ascii="Arial" w:hAnsi="Arial" w:cs="Arial"/>
          <w:b/>
          <w:bCs/>
          <w:color w:val="000000"/>
          <w:sz w:val="28"/>
          <w:szCs w:val="28"/>
        </w:rPr>
        <w:t xml:space="preserve">45.3 </w:t>
      </w:r>
      <w:r w:rsidR="008F32E1" w:rsidRPr="00551581">
        <w:rPr>
          <w:rFonts w:ascii="Arial" w:hAnsi="Arial" w:cs="Arial"/>
          <w:b/>
          <w:bCs/>
          <w:color w:val="000000"/>
          <w:sz w:val="28"/>
          <w:szCs w:val="28"/>
        </w:rPr>
        <w:t>Special Indemnity Conditions</w:t>
      </w:r>
      <w:bookmarkEnd w:id="33"/>
    </w:p>
    <w:p w14:paraId="1D725400" w14:textId="77777777" w:rsidR="008F32E1" w:rsidRPr="00551581" w:rsidRDefault="008F32E1" w:rsidP="00E01BB6">
      <w:pPr>
        <w:widowControl w:val="0"/>
        <w:autoSpaceDE w:val="0"/>
        <w:autoSpaceDN w:val="0"/>
        <w:adjustRightInd w:val="0"/>
        <w:spacing w:after="0" w:line="276" w:lineRule="auto"/>
        <w:ind w:left="120" w:right="114"/>
        <w:rPr>
          <w:rFonts w:ascii="Arial" w:hAnsi="Arial" w:cs="Arial"/>
          <w:sz w:val="24"/>
          <w:szCs w:val="24"/>
        </w:rPr>
      </w:pPr>
      <w:r w:rsidRPr="00551581">
        <w:rPr>
          <w:rFonts w:ascii="Arial" w:hAnsi="Arial" w:cs="Arial"/>
          <w:color w:val="000000"/>
        </w:rPr>
        <w:t xml:space="preserve"> </w:t>
      </w:r>
    </w:p>
    <w:p w14:paraId="2E124178" w14:textId="77777777" w:rsidR="00EA0EA8" w:rsidRPr="00E01BB6" w:rsidRDefault="00EA0EA8" w:rsidP="00EA0EA8">
      <w:pPr>
        <w:keepNext/>
        <w:keepLines/>
        <w:widowControl w:val="0"/>
        <w:autoSpaceDE w:val="0"/>
        <w:autoSpaceDN w:val="0"/>
        <w:adjustRightInd w:val="0"/>
        <w:spacing w:after="0" w:line="276" w:lineRule="auto"/>
        <w:ind w:left="120" w:right="114"/>
        <w:rPr>
          <w:rFonts w:ascii="Arial" w:hAnsi="Arial" w:cs="Arial"/>
          <w:sz w:val="24"/>
          <w:szCs w:val="24"/>
        </w:rPr>
      </w:pPr>
      <w:bookmarkStart w:id="34" w:name="_Toc501022446_7_1"/>
      <w:bookmarkEnd w:id="34"/>
      <w:r w:rsidRPr="00E01BB6">
        <w:rPr>
          <w:rFonts w:ascii="Arial" w:hAnsi="Arial" w:cs="Arial"/>
          <w:b/>
          <w:bCs/>
          <w:sz w:val="26"/>
          <w:szCs w:val="26"/>
        </w:rPr>
        <w:t>DEFCON 6</w:t>
      </w:r>
      <w:r>
        <w:rPr>
          <w:rFonts w:ascii="Arial" w:hAnsi="Arial" w:cs="Arial"/>
          <w:b/>
          <w:bCs/>
          <w:sz w:val="26"/>
          <w:szCs w:val="26"/>
        </w:rPr>
        <w:t>84</w:t>
      </w:r>
      <w:r w:rsidRPr="00E01BB6">
        <w:rPr>
          <w:rFonts w:ascii="Arial" w:hAnsi="Arial" w:cs="Arial"/>
          <w:b/>
          <w:bCs/>
          <w:sz w:val="26"/>
          <w:szCs w:val="26"/>
        </w:rPr>
        <w:t xml:space="preserve"> </w:t>
      </w:r>
    </w:p>
    <w:p w14:paraId="044CB28A" w14:textId="2DE20244" w:rsidR="008F32E1" w:rsidRPr="00EA0EA8" w:rsidRDefault="00EA0EA8" w:rsidP="00EA0EA8">
      <w:pPr>
        <w:widowControl w:val="0"/>
        <w:autoSpaceDE w:val="0"/>
        <w:autoSpaceDN w:val="0"/>
        <w:adjustRightInd w:val="0"/>
        <w:spacing w:after="60" w:line="240" w:lineRule="auto"/>
        <w:ind w:left="120"/>
        <w:rPr>
          <w:rFonts w:ascii="Arial" w:hAnsi="Arial" w:cs="Arial"/>
        </w:rPr>
      </w:pPr>
      <w:r w:rsidRPr="00E01BB6">
        <w:rPr>
          <w:rFonts w:ascii="Arial" w:hAnsi="Arial" w:cs="Arial"/>
        </w:rPr>
        <w:t>DEFCON 6</w:t>
      </w:r>
      <w:r>
        <w:rPr>
          <w:rFonts w:ascii="Arial" w:hAnsi="Arial" w:cs="Arial"/>
        </w:rPr>
        <w:t>8</w:t>
      </w:r>
      <w:r w:rsidRPr="00E01BB6">
        <w:rPr>
          <w:rFonts w:ascii="Arial" w:hAnsi="Arial" w:cs="Arial"/>
        </w:rPr>
        <w:t>4 (</w:t>
      </w:r>
      <w:proofErr w:type="spellStart"/>
      <w:r w:rsidRPr="00E01BB6">
        <w:rPr>
          <w:rFonts w:ascii="Arial" w:hAnsi="Arial" w:cs="Arial"/>
        </w:rPr>
        <w:t>Edn</w:t>
      </w:r>
      <w:proofErr w:type="spellEnd"/>
      <w:r w:rsidRPr="00E01BB6">
        <w:rPr>
          <w:rFonts w:ascii="Arial" w:hAnsi="Arial" w:cs="Arial"/>
        </w:rPr>
        <w:t xml:space="preserve">. </w:t>
      </w:r>
      <w:r>
        <w:rPr>
          <w:rFonts w:ascii="Arial" w:hAnsi="Arial" w:cs="Arial"/>
        </w:rPr>
        <w:t>01/04</w:t>
      </w:r>
      <w:r w:rsidRPr="00E01BB6">
        <w:rPr>
          <w:rFonts w:ascii="Arial" w:hAnsi="Arial" w:cs="Arial"/>
        </w:rPr>
        <w:t xml:space="preserve">) </w:t>
      </w:r>
      <w:r>
        <w:rPr>
          <w:rFonts w:ascii="Arial" w:hAnsi="Arial" w:cs="Arial"/>
        </w:rPr>
        <w:t>–</w:t>
      </w:r>
      <w:r w:rsidRPr="00E01BB6">
        <w:rPr>
          <w:rFonts w:ascii="Arial" w:hAnsi="Arial" w:cs="Arial"/>
        </w:rPr>
        <w:t xml:space="preserve"> </w:t>
      </w:r>
      <w:r>
        <w:rPr>
          <w:rFonts w:ascii="Arial" w:hAnsi="Arial" w:cs="Arial"/>
        </w:rPr>
        <w:t xml:space="preserve">Limitation Upon Claims </w:t>
      </w:r>
      <w:proofErr w:type="gramStart"/>
      <w:r>
        <w:rPr>
          <w:rFonts w:ascii="Arial" w:hAnsi="Arial" w:cs="Arial"/>
        </w:rPr>
        <w:t>In</w:t>
      </w:r>
      <w:proofErr w:type="gramEnd"/>
      <w:r>
        <w:rPr>
          <w:rFonts w:ascii="Arial" w:hAnsi="Arial" w:cs="Arial"/>
        </w:rPr>
        <w:t xml:space="preserve"> Respect Of Aviation Products</w:t>
      </w:r>
    </w:p>
    <w:p w14:paraId="0D6A0997" w14:textId="77777777" w:rsidR="008F32E1" w:rsidRPr="00551581" w:rsidRDefault="008F32E1" w:rsidP="00E01BB6">
      <w:pPr>
        <w:keepNext/>
        <w:keepLines/>
        <w:widowControl w:val="0"/>
        <w:autoSpaceDE w:val="0"/>
        <w:autoSpaceDN w:val="0"/>
        <w:adjustRightInd w:val="0"/>
        <w:spacing w:before="480" w:after="0" w:line="276" w:lineRule="auto"/>
        <w:ind w:right="114"/>
        <w:rPr>
          <w:rFonts w:ascii="Arial" w:hAnsi="Arial" w:cs="Arial"/>
          <w:sz w:val="24"/>
          <w:szCs w:val="24"/>
        </w:rPr>
      </w:pPr>
      <w:bookmarkStart w:id="35" w:name="_Toc501022445_8"/>
      <w:r w:rsidRPr="00551581">
        <w:rPr>
          <w:rFonts w:ascii="Arial" w:hAnsi="Arial" w:cs="Arial"/>
          <w:b/>
          <w:bCs/>
          <w:color w:val="000000"/>
          <w:sz w:val="28"/>
          <w:szCs w:val="28"/>
        </w:rPr>
        <w:t>46 Special conditions that apply to this Contract</w:t>
      </w:r>
      <w:bookmarkEnd w:id="35"/>
    </w:p>
    <w:p w14:paraId="37FE94D6" w14:textId="77777777" w:rsidR="008F32E1" w:rsidRPr="00551581" w:rsidRDefault="008F32E1" w:rsidP="00E01BB6">
      <w:pPr>
        <w:widowControl w:val="0"/>
        <w:autoSpaceDE w:val="0"/>
        <w:autoSpaceDN w:val="0"/>
        <w:adjustRightInd w:val="0"/>
        <w:spacing w:after="0" w:line="276" w:lineRule="auto"/>
        <w:ind w:left="120" w:right="114"/>
        <w:rPr>
          <w:rFonts w:ascii="Arial" w:hAnsi="Arial" w:cs="Arial"/>
          <w:sz w:val="24"/>
          <w:szCs w:val="24"/>
        </w:rPr>
      </w:pPr>
      <w:r w:rsidRPr="00551581">
        <w:rPr>
          <w:rFonts w:ascii="Arial" w:hAnsi="Arial" w:cs="Arial"/>
          <w:color w:val="000000"/>
        </w:rPr>
        <w:t xml:space="preserve"> </w:t>
      </w:r>
    </w:p>
    <w:p w14:paraId="3CA0AB50" w14:textId="77777777" w:rsidR="008F32E1" w:rsidRPr="00551581" w:rsidRDefault="00E01BB6" w:rsidP="00E01BB6">
      <w:pPr>
        <w:keepNext/>
        <w:keepLines/>
        <w:widowControl w:val="0"/>
        <w:autoSpaceDE w:val="0"/>
        <w:autoSpaceDN w:val="0"/>
        <w:adjustRightInd w:val="0"/>
        <w:spacing w:after="0" w:line="276" w:lineRule="auto"/>
        <w:ind w:right="114"/>
        <w:rPr>
          <w:rFonts w:ascii="Arial" w:hAnsi="Arial" w:cs="Arial"/>
          <w:sz w:val="24"/>
          <w:szCs w:val="24"/>
        </w:rPr>
      </w:pPr>
      <w:bookmarkStart w:id="36" w:name="_Toc501022446_8_1"/>
      <w:bookmarkEnd w:id="36"/>
      <w:r w:rsidRPr="00551581">
        <w:rPr>
          <w:rFonts w:ascii="Arial" w:hAnsi="Arial" w:cs="Arial"/>
          <w:sz w:val="24"/>
          <w:szCs w:val="24"/>
        </w:rPr>
        <w:t>None</w:t>
      </w:r>
    </w:p>
    <w:p w14:paraId="7AD8E02B" w14:textId="77777777" w:rsidR="00E01BB6" w:rsidRDefault="00E01BB6" w:rsidP="00E01BB6">
      <w:pPr>
        <w:keepNext/>
        <w:keepLines/>
        <w:widowControl w:val="0"/>
        <w:autoSpaceDE w:val="0"/>
        <w:autoSpaceDN w:val="0"/>
        <w:adjustRightInd w:val="0"/>
        <w:spacing w:after="0" w:line="276" w:lineRule="auto"/>
        <w:ind w:right="114"/>
        <w:rPr>
          <w:rFonts w:ascii="Arial" w:hAnsi="Arial" w:cs="Arial"/>
          <w:sz w:val="24"/>
          <w:szCs w:val="24"/>
        </w:rPr>
      </w:pPr>
    </w:p>
    <w:p w14:paraId="6D1CD618" w14:textId="77777777" w:rsidR="00E01BB6" w:rsidRDefault="00E01BB6" w:rsidP="00E01BB6">
      <w:pPr>
        <w:keepNext/>
        <w:keepLines/>
        <w:widowControl w:val="0"/>
        <w:autoSpaceDE w:val="0"/>
        <w:autoSpaceDN w:val="0"/>
        <w:adjustRightInd w:val="0"/>
        <w:spacing w:after="0" w:line="276" w:lineRule="auto"/>
        <w:ind w:right="114"/>
        <w:rPr>
          <w:rFonts w:ascii="Arial" w:hAnsi="Arial" w:cs="Arial"/>
          <w:sz w:val="24"/>
          <w:szCs w:val="24"/>
        </w:rPr>
      </w:pPr>
    </w:p>
    <w:p w14:paraId="064E35F5" w14:textId="77777777" w:rsidR="008F32E1" w:rsidRDefault="008F32E1" w:rsidP="00E01BB6">
      <w:pPr>
        <w:widowControl w:val="0"/>
        <w:autoSpaceDE w:val="0"/>
        <w:autoSpaceDN w:val="0"/>
        <w:adjustRightInd w:val="0"/>
        <w:spacing w:after="0" w:line="276" w:lineRule="auto"/>
        <w:ind w:right="114"/>
        <w:rPr>
          <w:rFonts w:ascii="Arial" w:hAnsi="Arial" w:cs="Arial"/>
          <w:sz w:val="24"/>
          <w:szCs w:val="24"/>
        </w:rPr>
      </w:pPr>
      <w:bookmarkStart w:id="37" w:name="_Toc501022445_9"/>
      <w:r>
        <w:rPr>
          <w:rFonts w:ascii="Arial" w:hAnsi="Arial" w:cs="Arial"/>
          <w:b/>
          <w:bCs/>
          <w:color w:val="000000"/>
          <w:sz w:val="28"/>
          <w:szCs w:val="28"/>
        </w:rPr>
        <w:t xml:space="preserve">47 The processes that apply to this Contract </w:t>
      </w:r>
      <w:bookmarkEnd w:id="37"/>
    </w:p>
    <w:p w14:paraId="0C93E827" w14:textId="0291D98F" w:rsidR="00877D96" w:rsidRDefault="00877D96" w:rsidP="009F66D4">
      <w:pPr>
        <w:widowControl w:val="0"/>
        <w:autoSpaceDE w:val="0"/>
        <w:autoSpaceDN w:val="0"/>
        <w:adjustRightInd w:val="0"/>
        <w:spacing w:after="200" w:line="276" w:lineRule="auto"/>
        <w:ind w:right="114"/>
        <w:rPr>
          <w:rFonts w:ascii="Arial" w:hAnsi="Arial" w:cs="Arial"/>
          <w:sz w:val="24"/>
          <w:szCs w:val="24"/>
        </w:rPr>
      </w:pPr>
      <w:bookmarkStart w:id="38" w:name="_Toc501022446_9_1"/>
      <w:bookmarkEnd w:id="38"/>
      <w:r>
        <w:rPr>
          <w:rFonts w:ascii="Arial" w:hAnsi="Arial" w:cs="Arial"/>
          <w:color w:val="000000"/>
        </w:rPr>
        <w:t xml:space="preserve">A Tasking Mechanism has been included within this contract to allow the Authority to procure further spares </w:t>
      </w:r>
      <w:r w:rsidRPr="001D661F">
        <w:rPr>
          <w:rFonts w:ascii="Arial" w:hAnsi="Arial" w:cs="Arial"/>
          <w:color w:val="000000"/>
        </w:rPr>
        <w:t>on an ad-hoc basis</w:t>
      </w:r>
      <w:r>
        <w:rPr>
          <w:rFonts w:ascii="Arial" w:hAnsi="Arial" w:cs="Arial"/>
          <w:color w:val="000000"/>
        </w:rPr>
        <w:t xml:space="preserve">. </w:t>
      </w:r>
      <w:r w:rsidRPr="001D661F">
        <w:rPr>
          <w:rFonts w:ascii="Arial" w:hAnsi="Arial" w:cs="Arial"/>
          <w:color w:val="000000"/>
        </w:rPr>
        <w:t xml:space="preserve">A copy of the Task Approval Form </w:t>
      </w:r>
      <w:r>
        <w:rPr>
          <w:rFonts w:ascii="Arial" w:hAnsi="Arial" w:cs="Arial"/>
          <w:color w:val="000000"/>
        </w:rPr>
        <w:t xml:space="preserve">can be found </w:t>
      </w:r>
      <w:r w:rsidR="002114BE">
        <w:rPr>
          <w:rFonts w:ascii="Arial" w:hAnsi="Arial" w:cs="Arial"/>
          <w:color w:val="000000"/>
        </w:rPr>
        <w:t xml:space="preserve">at </w:t>
      </w:r>
      <w:bookmarkStart w:id="39" w:name="_Hlk16507891"/>
      <w:r w:rsidR="002114BE" w:rsidRPr="002114BE">
        <w:rPr>
          <w:rFonts w:ascii="Arial" w:hAnsi="Arial" w:cs="Arial"/>
          <w:color w:val="000000"/>
        </w:rPr>
        <w:t xml:space="preserve">Annex D </w:t>
      </w:r>
      <w:bookmarkEnd w:id="39"/>
      <w:r w:rsidR="002114BE" w:rsidRPr="002114BE">
        <w:rPr>
          <w:rFonts w:ascii="Arial" w:hAnsi="Arial" w:cs="Arial"/>
          <w:color w:val="000000"/>
        </w:rPr>
        <w:t>- Tasking Process - Task Approval Form</w:t>
      </w:r>
      <w:r>
        <w:rPr>
          <w:rFonts w:ascii="Arial" w:hAnsi="Arial" w:cs="Arial"/>
          <w:color w:val="000000"/>
        </w:rPr>
        <w:t>.</w:t>
      </w:r>
    </w:p>
    <w:p w14:paraId="213DDEE3" w14:textId="77777777" w:rsidR="00FE284D" w:rsidRPr="00551581" w:rsidRDefault="00877D96" w:rsidP="00877D96">
      <w:pPr>
        <w:widowControl w:val="0"/>
        <w:autoSpaceDE w:val="0"/>
        <w:autoSpaceDN w:val="0"/>
        <w:adjustRightInd w:val="0"/>
        <w:spacing w:after="200" w:line="276" w:lineRule="auto"/>
        <w:ind w:right="114"/>
        <w:jc w:val="center"/>
        <w:rPr>
          <w:rFonts w:ascii="Arial" w:hAnsi="Arial" w:cs="Arial"/>
          <w:sz w:val="24"/>
          <w:szCs w:val="24"/>
        </w:rPr>
      </w:pPr>
      <w:r>
        <w:rPr>
          <w:rFonts w:ascii="Arial" w:hAnsi="Arial" w:cs="Arial"/>
          <w:color w:val="000000"/>
        </w:rPr>
        <w:br w:type="page"/>
      </w:r>
      <w:r w:rsidR="00FE284D" w:rsidRPr="00551581">
        <w:rPr>
          <w:rFonts w:ascii="Arial" w:hAnsi="Arial" w:cs="Arial"/>
          <w:b/>
          <w:bCs/>
          <w:color w:val="000000"/>
        </w:rPr>
        <w:lastRenderedPageBreak/>
        <w:t>SC</w:t>
      </w:r>
      <w:r w:rsidRPr="00551581">
        <w:rPr>
          <w:rFonts w:ascii="Arial" w:hAnsi="Arial" w:cs="Arial"/>
          <w:b/>
          <w:bCs/>
          <w:color w:val="000000"/>
        </w:rPr>
        <w:t>2</w:t>
      </w:r>
      <w:r w:rsidR="00FE284D" w:rsidRPr="00551581">
        <w:rPr>
          <w:rFonts w:ascii="Arial" w:hAnsi="Arial" w:cs="Arial"/>
          <w:b/>
          <w:bCs/>
          <w:color w:val="000000"/>
        </w:rPr>
        <w:t xml:space="preserve"> ITT Ref No CHC/6</w:t>
      </w:r>
      <w:r w:rsidRPr="00551581">
        <w:rPr>
          <w:rFonts w:ascii="Arial" w:hAnsi="Arial" w:cs="Arial"/>
          <w:b/>
          <w:bCs/>
          <w:color w:val="000000"/>
        </w:rPr>
        <w:t>21</w:t>
      </w:r>
    </w:p>
    <w:p w14:paraId="5D9C6AB7" w14:textId="77777777" w:rsidR="00FE284D" w:rsidRPr="00CE50D6" w:rsidRDefault="00FE284D" w:rsidP="00FE284D">
      <w:pPr>
        <w:widowControl w:val="0"/>
        <w:autoSpaceDE w:val="0"/>
        <w:autoSpaceDN w:val="0"/>
        <w:adjustRightInd w:val="0"/>
        <w:spacing w:before="120" w:after="180" w:line="240" w:lineRule="auto"/>
        <w:ind w:left="120"/>
        <w:jc w:val="center"/>
        <w:rPr>
          <w:rFonts w:ascii="Arial" w:hAnsi="Arial" w:cs="Arial"/>
          <w:b/>
          <w:sz w:val="26"/>
          <w:szCs w:val="26"/>
        </w:rPr>
      </w:pPr>
      <w:bookmarkStart w:id="40" w:name="_Hlk16507579"/>
      <w:r w:rsidRPr="00551581">
        <w:rPr>
          <w:rFonts w:ascii="Arial" w:hAnsi="Arial" w:cs="Arial"/>
          <w:b/>
          <w:sz w:val="26"/>
          <w:szCs w:val="26"/>
        </w:rPr>
        <w:t>Annex D -</w:t>
      </w:r>
      <w:r w:rsidRPr="00551581">
        <w:rPr>
          <w:rFonts w:ascii="Arial" w:hAnsi="Arial" w:cs="Arial"/>
          <w:b/>
          <w:bCs/>
          <w:color w:val="000000"/>
          <w:sz w:val="26"/>
          <w:szCs w:val="26"/>
        </w:rPr>
        <w:t xml:space="preserve"> Tasking Process - Task Approval Form</w:t>
      </w:r>
    </w:p>
    <w:bookmarkEnd w:id="40"/>
    <w:p w14:paraId="54B6D22C" w14:textId="77777777" w:rsidR="00FE284D" w:rsidRPr="00877D96" w:rsidRDefault="00FE284D" w:rsidP="00FE284D">
      <w:pPr>
        <w:widowControl w:val="0"/>
        <w:tabs>
          <w:tab w:val="left" w:pos="120"/>
        </w:tabs>
        <w:autoSpaceDE w:val="0"/>
        <w:autoSpaceDN w:val="0"/>
        <w:adjustRightInd w:val="0"/>
        <w:spacing w:after="0" w:line="240" w:lineRule="auto"/>
        <w:ind w:left="120"/>
        <w:rPr>
          <w:rFonts w:ascii="Arial" w:hAnsi="Arial" w:cs="Arial"/>
        </w:rPr>
      </w:pPr>
      <w:r w:rsidRPr="00877D96">
        <w:rPr>
          <w:rFonts w:ascii="Arial" w:hAnsi="Arial" w:cs="Arial"/>
          <w:color w:val="000000"/>
        </w:rPr>
        <w:t>a.</w:t>
      </w:r>
      <w:r w:rsidRPr="00877D96">
        <w:rPr>
          <w:rFonts w:ascii="Arial" w:hAnsi="Arial" w:cs="Arial"/>
        </w:rPr>
        <w:tab/>
      </w:r>
      <w:r w:rsidRPr="00877D96">
        <w:rPr>
          <w:rFonts w:ascii="Arial" w:hAnsi="Arial" w:cs="Arial"/>
          <w:color w:val="000000"/>
        </w:rPr>
        <w:t xml:space="preserve">Part 1 of the TAF will provide details of the task including task number, name and scope of work and will be signed by the Authority’s Commercial Officer (ACO) and sent to the Contractor.  </w:t>
      </w:r>
    </w:p>
    <w:p w14:paraId="04A9C27F" w14:textId="77777777" w:rsidR="00FE284D" w:rsidRPr="00877D96" w:rsidRDefault="00FE284D" w:rsidP="00FE284D">
      <w:pPr>
        <w:widowControl w:val="0"/>
        <w:autoSpaceDE w:val="0"/>
        <w:autoSpaceDN w:val="0"/>
        <w:adjustRightInd w:val="0"/>
        <w:spacing w:after="60" w:line="240" w:lineRule="auto"/>
        <w:ind w:left="971"/>
        <w:rPr>
          <w:rFonts w:ascii="Arial" w:hAnsi="Arial" w:cs="Arial"/>
        </w:rPr>
      </w:pPr>
    </w:p>
    <w:p w14:paraId="7F9733D0" w14:textId="77777777" w:rsidR="00FE284D" w:rsidRPr="00877D96" w:rsidRDefault="00FE284D" w:rsidP="00FE284D">
      <w:pPr>
        <w:widowControl w:val="0"/>
        <w:tabs>
          <w:tab w:val="left" w:pos="120"/>
        </w:tabs>
        <w:autoSpaceDE w:val="0"/>
        <w:autoSpaceDN w:val="0"/>
        <w:adjustRightInd w:val="0"/>
        <w:spacing w:after="0" w:line="240" w:lineRule="auto"/>
        <w:ind w:left="120"/>
        <w:rPr>
          <w:rFonts w:ascii="Arial" w:hAnsi="Arial" w:cs="Arial"/>
        </w:rPr>
      </w:pPr>
      <w:r w:rsidRPr="00877D96">
        <w:rPr>
          <w:rFonts w:ascii="Arial" w:hAnsi="Arial" w:cs="Arial"/>
          <w:color w:val="000000"/>
        </w:rPr>
        <w:t>b.</w:t>
      </w:r>
      <w:r w:rsidRPr="00877D96">
        <w:rPr>
          <w:rFonts w:ascii="Arial" w:hAnsi="Arial" w:cs="Arial"/>
        </w:rPr>
        <w:tab/>
      </w:r>
      <w:r w:rsidRPr="00877D96">
        <w:rPr>
          <w:rFonts w:ascii="Arial" w:hAnsi="Arial" w:cs="Arial"/>
          <w:color w:val="000000"/>
        </w:rPr>
        <w:t>Part 2 of the TAF shall include a Firm Price quotation, completed by the Contractor within 10 working days of receipt from the Authority. It shall contain a cost breakdown using agreed prices and rates; as well as associated sub-contractor price breakdowns where applicable. Part 2 shall also include details of any task-specific GFE required and any additional expenditure, including travel and subsistence.</w:t>
      </w:r>
    </w:p>
    <w:p w14:paraId="66AB9CCF" w14:textId="77777777" w:rsidR="00FE284D" w:rsidRPr="00877D96" w:rsidRDefault="00FE284D" w:rsidP="00FE284D">
      <w:pPr>
        <w:widowControl w:val="0"/>
        <w:autoSpaceDE w:val="0"/>
        <w:autoSpaceDN w:val="0"/>
        <w:adjustRightInd w:val="0"/>
        <w:spacing w:after="60" w:line="240" w:lineRule="auto"/>
        <w:ind w:left="971"/>
        <w:rPr>
          <w:rFonts w:ascii="Arial" w:hAnsi="Arial" w:cs="Arial"/>
        </w:rPr>
      </w:pPr>
    </w:p>
    <w:p w14:paraId="60ABA0EA" w14:textId="77777777" w:rsidR="00FE284D" w:rsidRPr="00877D96" w:rsidRDefault="00FE284D" w:rsidP="00FE284D">
      <w:pPr>
        <w:widowControl w:val="0"/>
        <w:tabs>
          <w:tab w:val="left" w:pos="120"/>
        </w:tabs>
        <w:autoSpaceDE w:val="0"/>
        <w:autoSpaceDN w:val="0"/>
        <w:adjustRightInd w:val="0"/>
        <w:spacing w:after="0" w:line="240" w:lineRule="auto"/>
        <w:ind w:left="120"/>
        <w:rPr>
          <w:rFonts w:ascii="Arial" w:hAnsi="Arial" w:cs="Arial"/>
        </w:rPr>
      </w:pPr>
      <w:r w:rsidRPr="00877D96">
        <w:rPr>
          <w:rFonts w:ascii="Arial" w:hAnsi="Arial" w:cs="Arial"/>
          <w:color w:val="000000"/>
        </w:rPr>
        <w:t>c.</w:t>
      </w:r>
      <w:r w:rsidRPr="00877D96">
        <w:rPr>
          <w:rFonts w:ascii="Arial" w:hAnsi="Arial" w:cs="Arial"/>
        </w:rPr>
        <w:tab/>
      </w:r>
      <w:r w:rsidRPr="00877D96">
        <w:rPr>
          <w:rFonts w:ascii="Arial" w:hAnsi="Arial" w:cs="Arial"/>
          <w:color w:val="000000"/>
        </w:rPr>
        <w:t xml:space="preserve">Upon receipt of Part 2 of the TAF, if acceptable, the Authority shall complete Part 3. Part 3 will contain signed confirmation of approval to proceed with the work by the Authority’s Commercial Branch as stated on DEFFORM 111 and will be returned to the Contractor. The date of commencement of the work shall be on receipt of the signed Part 3 by the Contractor, or later if detailed on the TAF. </w:t>
      </w:r>
    </w:p>
    <w:p w14:paraId="33492A8B" w14:textId="77777777" w:rsidR="00FE284D" w:rsidRPr="00877D96" w:rsidRDefault="00FE284D" w:rsidP="00FE284D">
      <w:pPr>
        <w:widowControl w:val="0"/>
        <w:autoSpaceDE w:val="0"/>
        <w:autoSpaceDN w:val="0"/>
        <w:adjustRightInd w:val="0"/>
        <w:spacing w:after="60" w:line="240" w:lineRule="auto"/>
        <w:ind w:left="120"/>
        <w:rPr>
          <w:rFonts w:ascii="Arial" w:hAnsi="Arial" w:cs="Arial"/>
        </w:rPr>
      </w:pPr>
    </w:p>
    <w:p w14:paraId="18F1E1CD" w14:textId="77777777" w:rsidR="00FE284D" w:rsidRPr="00877D96" w:rsidRDefault="00FE284D" w:rsidP="00FE284D">
      <w:pPr>
        <w:widowControl w:val="0"/>
        <w:tabs>
          <w:tab w:val="left" w:pos="120"/>
        </w:tabs>
        <w:autoSpaceDE w:val="0"/>
        <w:autoSpaceDN w:val="0"/>
        <w:adjustRightInd w:val="0"/>
        <w:spacing w:after="0" w:line="240" w:lineRule="auto"/>
        <w:ind w:left="120"/>
        <w:rPr>
          <w:rFonts w:ascii="Arial" w:hAnsi="Arial" w:cs="Arial"/>
        </w:rPr>
      </w:pPr>
      <w:r w:rsidRPr="00877D96">
        <w:rPr>
          <w:rFonts w:ascii="Arial" w:hAnsi="Arial" w:cs="Arial"/>
          <w:color w:val="000000"/>
        </w:rPr>
        <w:t>d.</w:t>
      </w:r>
      <w:r w:rsidRPr="00877D96">
        <w:rPr>
          <w:rFonts w:ascii="Arial" w:hAnsi="Arial" w:cs="Arial"/>
        </w:rPr>
        <w:tab/>
      </w:r>
      <w:r w:rsidRPr="00877D96">
        <w:rPr>
          <w:rFonts w:ascii="Arial" w:hAnsi="Arial" w:cs="Arial"/>
          <w:color w:val="000000"/>
        </w:rPr>
        <w:t>No work shall be undertaken by the Contractor until Part 3, providing signed commercial approval to proceed is received by the contractor.</w:t>
      </w:r>
    </w:p>
    <w:p w14:paraId="12703E02" w14:textId="77777777" w:rsidR="00FE284D" w:rsidRPr="00877D96" w:rsidRDefault="00FE284D" w:rsidP="00FE284D">
      <w:pPr>
        <w:widowControl w:val="0"/>
        <w:autoSpaceDE w:val="0"/>
        <w:autoSpaceDN w:val="0"/>
        <w:adjustRightInd w:val="0"/>
        <w:spacing w:after="60" w:line="240" w:lineRule="auto"/>
        <w:ind w:left="120"/>
        <w:rPr>
          <w:rFonts w:ascii="Arial" w:hAnsi="Arial" w:cs="Arial"/>
        </w:rPr>
      </w:pPr>
    </w:p>
    <w:p w14:paraId="77077F9B" w14:textId="77777777" w:rsidR="00FE284D" w:rsidRPr="00037E87" w:rsidRDefault="00FE284D" w:rsidP="00FE284D">
      <w:pPr>
        <w:widowControl w:val="0"/>
        <w:tabs>
          <w:tab w:val="left" w:pos="120"/>
        </w:tabs>
        <w:autoSpaceDE w:val="0"/>
        <w:autoSpaceDN w:val="0"/>
        <w:adjustRightInd w:val="0"/>
        <w:spacing w:after="0" w:line="240" w:lineRule="auto"/>
        <w:ind w:left="120"/>
        <w:rPr>
          <w:rFonts w:ascii="Arial" w:hAnsi="Arial" w:cs="Arial"/>
        </w:rPr>
      </w:pPr>
      <w:r w:rsidRPr="00877D96">
        <w:rPr>
          <w:rFonts w:ascii="Arial" w:hAnsi="Arial" w:cs="Arial"/>
          <w:color w:val="000000"/>
        </w:rPr>
        <w:t>e.</w:t>
      </w:r>
      <w:r w:rsidRPr="00877D96">
        <w:rPr>
          <w:rFonts w:ascii="Arial" w:hAnsi="Arial" w:cs="Arial"/>
        </w:rPr>
        <w:tab/>
      </w:r>
      <w:r w:rsidRPr="00877D96">
        <w:rPr>
          <w:rFonts w:ascii="Arial" w:hAnsi="Arial" w:cs="Arial"/>
          <w:color w:val="000000"/>
        </w:rPr>
        <w:t xml:space="preserve">Upon completion of a task, the Contractor shall complete Part 4 of the TAF and send it to the Authority's Project Manager for completion of Part 5, under which the Authority will approve </w:t>
      </w:r>
      <w:r w:rsidRPr="00037E87">
        <w:rPr>
          <w:rFonts w:ascii="Arial" w:hAnsi="Arial" w:cs="Arial"/>
        </w:rPr>
        <w:t>formal closure of the task.</w:t>
      </w:r>
    </w:p>
    <w:p w14:paraId="75B755F1" w14:textId="77777777" w:rsidR="0072290C" w:rsidRPr="00037E87" w:rsidRDefault="0072290C" w:rsidP="00FE284D">
      <w:pPr>
        <w:widowControl w:val="0"/>
        <w:tabs>
          <w:tab w:val="left" w:pos="120"/>
        </w:tabs>
        <w:autoSpaceDE w:val="0"/>
        <w:autoSpaceDN w:val="0"/>
        <w:adjustRightInd w:val="0"/>
        <w:spacing w:after="0" w:line="240" w:lineRule="auto"/>
        <w:ind w:left="120"/>
        <w:rPr>
          <w:rFonts w:ascii="Arial" w:hAnsi="Arial" w:cs="Arial"/>
        </w:rPr>
      </w:pPr>
    </w:p>
    <w:p w14:paraId="1568E97A" w14:textId="77777777" w:rsidR="0072290C" w:rsidRPr="00037E87" w:rsidRDefault="0072290C" w:rsidP="0072290C">
      <w:pPr>
        <w:widowControl w:val="0"/>
        <w:autoSpaceDE w:val="0"/>
        <w:autoSpaceDN w:val="0"/>
        <w:adjustRightInd w:val="0"/>
        <w:spacing w:after="60" w:line="240" w:lineRule="auto"/>
        <w:ind w:left="120"/>
        <w:jc w:val="center"/>
        <w:rPr>
          <w:rFonts w:ascii="Arial" w:hAnsi="Arial" w:cs="Arial"/>
          <w:b/>
          <w:bCs/>
          <w:u w:val="single"/>
        </w:rPr>
      </w:pPr>
      <w:r w:rsidRPr="00037E87">
        <w:rPr>
          <w:rFonts w:ascii="Arial" w:hAnsi="Arial" w:cs="Arial"/>
          <w:b/>
          <w:bCs/>
          <w:u w:val="single"/>
        </w:rPr>
        <w:t>Labour Rate Price</w:t>
      </w:r>
    </w:p>
    <w:p w14:paraId="74D1A896" w14:textId="77777777" w:rsidR="0072290C" w:rsidRPr="00037E87" w:rsidRDefault="0072290C" w:rsidP="0072290C">
      <w:pPr>
        <w:widowControl w:val="0"/>
        <w:autoSpaceDE w:val="0"/>
        <w:autoSpaceDN w:val="0"/>
        <w:adjustRightInd w:val="0"/>
        <w:spacing w:after="60" w:line="240" w:lineRule="auto"/>
        <w:ind w:left="120"/>
        <w:jc w:val="center"/>
        <w:rPr>
          <w:rFonts w:ascii="Arial" w:hAnsi="Arial" w:cs="Arial"/>
        </w:rPr>
      </w:pPr>
    </w:p>
    <w:p w14:paraId="2A3D7655" w14:textId="33091214" w:rsidR="00037E87" w:rsidRPr="00037E87" w:rsidRDefault="00037E87" w:rsidP="00037E87">
      <w:pPr>
        <w:spacing w:after="0"/>
        <w:rPr>
          <w:rFonts w:ascii="Arial" w:hAnsi="Arial" w:cs="Arial"/>
        </w:rPr>
      </w:pPr>
      <w:r w:rsidRPr="00037E87">
        <w:rPr>
          <w:rFonts w:ascii="Arial" w:hAnsi="Arial" w:cs="Arial"/>
        </w:rPr>
        <w:t>In support of the tasking process</w:t>
      </w:r>
      <w:r>
        <w:rPr>
          <w:rFonts w:ascii="Arial" w:hAnsi="Arial" w:cs="Arial"/>
        </w:rPr>
        <w:t>,</w:t>
      </w:r>
      <w:r w:rsidRPr="00037E87">
        <w:rPr>
          <w:rFonts w:ascii="Arial" w:hAnsi="Arial" w:cs="Arial"/>
        </w:rPr>
        <w:t xml:space="preserve"> it is requested that the below table is populated with the tender</w:t>
      </w:r>
      <w:r w:rsidR="00FD2343">
        <w:rPr>
          <w:rFonts w:ascii="Arial" w:hAnsi="Arial" w:cs="Arial"/>
        </w:rPr>
        <w:t>’</w:t>
      </w:r>
      <w:r w:rsidRPr="00037E87">
        <w:rPr>
          <w:rFonts w:ascii="Arial" w:hAnsi="Arial" w:cs="Arial"/>
        </w:rPr>
        <w:t xml:space="preserve">s </w:t>
      </w:r>
      <w:r w:rsidR="00FD2343">
        <w:rPr>
          <w:rFonts w:ascii="Arial" w:hAnsi="Arial" w:cs="Arial"/>
        </w:rPr>
        <w:t>l</w:t>
      </w:r>
      <w:r w:rsidRPr="00037E87">
        <w:rPr>
          <w:rFonts w:ascii="Arial" w:hAnsi="Arial" w:cs="Arial"/>
        </w:rPr>
        <w:t xml:space="preserve">abour </w:t>
      </w:r>
      <w:r w:rsidR="00FD2343">
        <w:rPr>
          <w:rFonts w:ascii="Arial" w:hAnsi="Arial" w:cs="Arial"/>
        </w:rPr>
        <w:t>r</w:t>
      </w:r>
      <w:r w:rsidRPr="00037E87">
        <w:rPr>
          <w:rFonts w:ascii="Arial" w:hAnsi="Arial" w:cs="Arial"/>
        </w:rPr>
        <w:t xml:space="preserve">ate. </w:t>
      </w:r>
      <w:r w:rsidR="00B5674B">
        <w:rPr>
          <w:rFonts w:ascii="Arial" w:hAnsi="Arial" w:cs="Arial"/>
        </w:rPr>
        <w:t xml:space="preserve">The winning </w:t>
      </w:r>
      <w:r w:rsidR="00FD2343">
        <w:rPr>
          <w:rFonts w:ascii="Arial" w:hAnsi="Arial" w:cs="Arial"/>
        </w:rPr>
        <w:t>tender’s</w:t>
      </w:r>
      <w:r w:rsidR="00B5674B">
        <w:rPr>
          <w:rFonts w:ascii="Arial" w:hAnsi="Arial" w:cs="Arial"/>
        </w:rPr>
        <w:t xml:space="preserve"> labour rate</w:t>
      </w:r>
      <w:r w:rsidRPr="00037E87">
        <w:rPr>
          <w:rFonts w:ascii="Arial" w:hAnsi="Arial" w:cs="Arial"/>
        </w:rPr>
        <w:t xml:space="preserve"> </w:t>
      </w:r>
      <w:r w:rsidR="00B5674B">
        <w:rPr>
          <w:rFonts w:ascii="Arial" w:hAnsi="Arial" w:cs="Arial"/>
        </w:rPr>
        <w:t xml:space="preserve">shall apply </w:t>
      </w:r>
      <w:r w:rsidRPr="00037E87">
        <w:rPr>
          <w:rFonts w:ascii="Arial" w:hAnsi="Arial" w:cs="Arial"/>
        </w:rPr>
        <w:t>throughou</w:t>
      </w:r>
      <w:r>
        <w:rPr>
          <w:rFonts w:ascii="Arial" w:hAnsi="Arial" w:cs="Arial"/>
        </w:rPr>
        <w:t>t the duration of the Contract.</w:t>
      </w:r>
    </w:p>
    <w:p w14:paraId="12F16DD4" w14:textId="77777777" w:rsidR="00877D96" w:rsidRDefault="00877D96" w:rsidP="00FE284D">
      <w:pPr>
        <w:widowControl w:val="0"/>
        <w:tabs>
          <w:tab w:val="left" w:pos="120"/>
        </w:tabs>
        <w:autoSpaceDE w:val="0"/>
        <w:autoSpaceDN w:val="0"/>
        <w:adjustRightInd w:val="0"/>
        <w:spacing w:after="0" w:line="240" w:lineRule="auto"/>
        <w:ind w:left="120"/>
        <w:rPr>
          <w:rFonts w:ascii="Arial" w:hAnsi="Arial" w:cs="Arial"/>
          <w:sz w:val="24"/>
          <w:szCs w:val="24"/>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673"/>
      </w:tblGrid>
      <w:tr w:rsidR="00037E87" w:rsidRPr="00917B8F" w14:paraId="0E9D3AF9" w14:textId="77777777" w:rsidTr="00917B8F">
        <w:tc>
          <w:tcPr>
            <w:tcW w:w="4738" w:type="dxa"/>
            <w:shd w:val="clear" w:color="auto" w:fill="auto"/>
          </w:tcPr>
          <w:p w14:paraId="530F146A" w14:textId="77777777" w:rsidR="00037E87" w:rsidRPr="00917B8F" w:rsidRDefault="00037E87" w:rsidP="00917B8F">
            <w:pPr>
              <w:widowControl w:val="0"/>
              <w:tabs>
                <w:tab w:val="left" w:pos="120"/>
              </w:tabs>
              <w:autoSpaceDE w:val="0"/>
              <w:autoSpaceDN w:val="0"/>
              <w:adjustRightInd w:val="0"/>
              <w:spacing w:after="0" w:line="240" w:lineRule="auto"/>
              <w:rPr>
                <w:rFonts w:ascii="Arial" w:hAnsi="Arial" w:cs="Arial"/>
                <w:b/>
                <w:u w:val="single"/>
              </w:rPr>
            </w:pPr>
            <w:r w:rsidRPr="00917B8F">
              <w:rPr>
                <w:rFonts w:ascii="Arial" w:hAnsi="Arial" w:cs="Arial"/>
                <w:b/>
                <w:u w:val="single"/>
              </w:rPr>
              <w:t>Labour Rate per Hour:</w:t>
            </w:r>
          </w:p>
          <w:p w14:paraId="048EFB68" w14:textId="77777777" w:rsidR="00037E87" w:rsidRPr="00917B8F" w:rsidRDefault="00037E87" w:rsidP="00917B8F">
            <w:pPr>
              <w:widowControl w:val="0"/>
              <w:tabs>
                <w:tab w:val="left" w:pos="120"/>
              </w:tabs>
              <w:autoSpaceDE w:val="0"/>
              <w:autoSpaceDN w:val="0"/>
              <w:adjustRightInd w:val="0"/>
              <w:spacing w:after="0" w:line="240" w:lineRule="auto"/>
              <w:rPr>
                <w:rFonts w:ascii="Arial" w:hAnsi="Arial" w:cs="Arial"/>
                <w:sz w:val="24"/>
                <w:szCs w:val="24"/>
              </w:rPr>
            </w:pPr>
          </w:p>
        </w:tc>
        <w:tc>
          <w:tcPr>
            <w:tcW w:w="4738" w:type="dxa"/>
            <w:shd w:val="clear" w:color="auto" w:fill="auto"/>
          </w:tcPr>
          <w:p w14:paraId="7C4F7089" w14:textId="77777777" w:rsidR="00037E87" w:rsidRPr="00917B8F" w:rsidRDefault="00037E87" w:rsidP="00917B8F">
            <w:pPr>
              <w:widowControl w:val="0"/>
              <w:tabs>
                <w:tab w:val="left" w:pos="120"/>
              </w:tabs>
              <w:autoSpaceDE w:val="0"/>
              <w:autoSpaceDN w:val="0"/>
              <w:adjustRightInd w:val="0"/>
              <w:spacing w:after="0" w:line="240" w:lineRule="auto"/>
              <w:rPr>
                <w:rFonts w:ascii="Arial" w:hAnsi="Arial" w:cs="Arial"/>
                <w:sz w:val="24"/>
                <w:szCs w:val="24"/>
              </w:rPr>
            </w:pPr>
          </w:p>
        </w:tc>
      </w:tr>
    </w:tbl>
    <w:p w14:paraId="40EC1808" w14:textId="77777777" w:rsidR="0072290C" w:rsidRDefault="0072290C" w:rsidP="00FE284D">
      <w:pPr>
        <w:widowControl w:val="0"/>
        <w:tabs>
          <w:tab w:val="left" w:pos="120"/>
        </w:tabs>
        <w:autoSpaceDE w:val="0"/>
        <w:autoSpaceDN w:val="0"/>
        <w:adjustRightInd w:val="0"/>
        <w:spacing w:after="0" w:line="240" w:lineRule="auto"/>
        <w:ind w:left="120"/>
        <w:rPr>
          <w:rFonts w:ascii="Arial" w:hAnsi="Arial" w:cs="Arial"/>
          <w:sz w:val="24"/>
          <w:szCs w:val="24"/>
        </w:rPr>
      </w:pPr>
    </w:p>
    <w:p w14:paraId="3C62BFE0" w14:textId="77777777" w:rsidR="00877D96" w:rsidRDefault="00877D96" w:rsidP="00877D96">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b/>
          <w:bCs/>
          <w:color w:val="000000"/>
          <w:u w:val="single"/>
        </w:rPr>
        <w:t xml:space="preserve">Tasking </w:t>
      </w:r>
      <w:r w:rsidR="0072290C">
        <w:rPr>
          <w:rFonts w:ascii="Arial" w:hAnsi="Arial" w:cs="Arial"/>
          <w:b/>
          <w:bCs/>
          <w:color w:val="000000"/>
          <w:u w:val="single"/>
        </w:rPr>
        <w:t xml:space="preserve">Process </w:t>
      </w:r>
      <w:r>
        <w:rPr>
          <w:rFonts w:ascii="Arial" w:hAnsi="Arial" w:cs="Arial"/>
          <w:b/>
          <w:bCs/>
          <w:color w:val="000000"/>
          <w:u w:val="single"/>
        </w:rPr>
        <w:t>Price List</w:t>
      </w:r>
    </w:p>
    <w:p w14:paraId="3367CD77" w14:textId="77777777" w:rsidR="00877D96" w:rsidRDefault="00877D96" w:rsidP="00877D96">
      <w:pPr>
        <w:widowControl w:val="0"/>
        <w:autoSpaceDE w:val="0"/>
        <w:autoSpaceDN w:val="0"/>
        <w:adjustRightInd w:val="0"/>
        <w:spacing w:after="60" w:line="240" w:lineRule="auto"/>
        <w:ind w:left="120"/>
        <w:jc w:val="center"/>
        <w:rPr>
          <w:rFonts w:ascii="Arial" w:hAnsi="Arial" w:cs="Arial"/>
          <w:sz w:val="24"/>
          <w:szCs w:val="24"/>
        </w:rPr>
      </w:pPr>
    </w:p>
    <w:p w14:paraId="304226F2" w14:textId="7B7D7F78" w:rsidR="00B5674B" w:rsidRDefault="00B5674B" w:rsidP="00037E87">
      <w:pPr>
        <w:spacing w:after="0"/>
        <w:rPr>
          <w:rFonts w:ascii="Arial" w:hAnsi="Arial" w:cs="Arial"/>
          <w:color w:val="000000"/>
        </w:rPr>
      </w:pPr>
      <w:r>
        <w:rPr>
          <w:rFonts w:ascii="Arial" w:hAnsi="Arial" w:cs="Arial"/>
          <w:color w:val="000000"/>
        </w:rPr>
        <w:t>A Limit of Liability (</w:t>
      </w:r>
      <w:proofErr w:type="spellStart"/>
      <w:r>
        <w:rPr>
          <w:rFonts w:ascii="Arial" w:hAnsi="Arial" w:cs="Arial"/>
          <w:color w:val="000000"/>
        </w:rPr>
        <w:t>LoL</w:t>
      </w:r>
      <w:proofErr w:type="spellEnd"/>
      <w:r>
        <w:rPr>
          <w:rFonts w:ascii="Arial" w:hAnsi="Arial" w:cs="Arial"/>
          <w:color w:val="000000"/>
        </w:rPr>
        <w:t xml:space="preserve">) has been allocated </w:t>
      </w:r>
      <w:r w:rsidR="009F66D4">
        <w:rPr>
          <w:rFonts w:ascii="Arial" w:hAnsi="Arial" w:cs="Arial"/>
          <w:color w:val="000000"/>
        </w:rPr>
        <w:t xml:space="preserve">to </w:t>
      </w:r>
      <w:r>
        <w:rPr>
          <w:rFonts w:ascii="Arial" w:hAnsi="Arial" w:cs="Arial"/>
          <w:color w:val="000000"/>
        </w:rPr>
        <w:t xml:space="preserve">this </w:t>
      </w:r>
      <w:r w:rsidR="009F66D4">
        <w:rPr>
          <w:rFonts w:ascii="Arial" w:hAnsi="Arial" w:cs="Arial"/>
          <w:color w:val="000000"/>
        </w:rPr>
        <w:t>C</w:t>
      </w:r>
      <w:r>
        <w:rPr>
          <w:rFonts w:ascii="Arial" w:hAnsi="Arial" w:cs="Arial"/>
          <w:color w:val="000000"/>
        </w:rPr>
        <w:t xml:space="preserve">ontract </w:t>
      </w:r>
      <w:r w:rsidR="009F66D4">
        <w:rPr>
          <w:rFonts w:ascii="Arial" w:hAnsi="Arial" w:cs="Arial"/>
          <w:color w:val="000000"/>
        </w:rPr>
        <w:t xml:space="preserve">of </w:t>
      </w:r>
      <w:r>
        <w:rPr>
          <w:rFonts w:ascii="Arial" w:hAnsi="Arial" w:cs="Arial"/>
          <w:color w:val="000000"/>
        </w:rPr>
        <w:t>w</w:t>
      </w:r>
      <w:r w:rsidR="009F66D4">
        <w:rPr>
          <w:rFonts w:ascii="Arial" w:hAnsi="Arial" w:cs="Arial"/>
          <w:color w:val="000000"/>
        </w:rPr>
        <w:t>hich the</w:t>
      </w:r>
      <w:r>
        <w:rPr>
          <w:rFonts w:ascii="Arial" w:hAnsi="Arial" w:cs="Arial"/>
          <w:color w:val="000000"/>
        </w:rPr>
        <w:t xml:space="preserve"> Authority </w:t>
      </w:r>
      <w:r w:rsidR="009F66D4">
        <w:rPr>
          <w:rFonts w:ascii="Arial" w:hAnsi="Arial" w:cs="Arial"/>
          <w:color w:val="000000"/>
        </w:rPr>
        <w:t>shall use to</w:t>
      </w:r>
      <w:r>
        <w:rPr>
          <w:rFonts w:ascii="Arial" w:hAnsi="Arial" w:cs="Arial"/>
          <w:color w:val="000000"/>
        </w:rPr>
        <w:t xml:space="preserve"> procure spares on an ad-hoc basis outside the initial buys, in accordance with </w:t>
      </w:r>
      <w:r w:rsidR="009F66D4">
        <w:rPr>
          <w:rFonts w:ascii="Arial" w:hAnsi="Arial" w:cs="Arial"/>
          <w:color w:val="000000"/>
        </w:rPr>
        <w:t xml:space="preserve">Condition 45.2 (Payment Terms). </w:t>
      </w:r>
    </w:p>
    <w:p w14:paraId="74DCEE26" w14:textId="77777777" w:rsidR="00B5674B" w:rsidRDefault="00B5674B" w:rsidP="00037E87">
      <w:pPr>
        <w:spacing w:after="0"/>
        <w:rPr>
          <w:rFonts w:ascii="Arial" w:hAnsi="Arial" w:cs="Arial"/>
        </w:rPr>
      </w:pPr>
    </w:p>
    <w:p w14:paraId="5AA918A5" w14:textId="77777777" w:rsidR="00037E87" w:rsidRPr="00037E87" w:rsidRDefault="00877D96" w:rsidP="00037E87">
      <w:pPr>
        <w:spacing w:after="0"/>
        <w:rPr>
          <w:rFonts w:ascii="Arial" w:hAnsi="Arial" w:cs="Arial"/>
        </w:rPr>
      </w:pPr>
      <w:r w:rsidRPr="00877D96">
        <w:rPr>
          <w:rFonts w:ascii="Arial" w:hAnsi="Arial" w:cs="Arial"/>
        </w:rPr>
        <w:t xml:space="preserve">The Supplier has been requested to provide prices for </w:t>
      </w:r>
      <w:r w:rsidR="0072290C">
        <w:rPr>
          <w:rFonts w:ascii="Arial" w:hAnsi="Arial" w:cs="Arial"/>
        </w:rPr>
        <w:t xml:space="preserve">both </w:t>
      </w:r>
      <w:r w:rsidRPr="00877D96">
        <w:rPr>
          <w:rFonts w:ascii="Arial" w:hAnsi="Arial" w:cs="Arial"/>
        </w:rPr>
        <w:t xml:space="preserve">‘bulk buys’ and </w:t>
      </w:r>
      <w:r>
        <w:rPr>
          <w:rFonts w:ascii="Arial" w:hAnsi="Arial" w:cs="Arial"/>
        </w:rPr>
        <w:t>to also</w:t>
      </w:r>
      <w:r w:rsidRPr="00877D96">
        <w:rPr>
          <w:rFonts w:ascii="Arial" w:hAnsi="Arial" w:cs="Arial"/>
        </w:rPr>
        <w:t xml:space="preserve"> provide a </w:t>
      </w:r>
      <w:r w:rsidR="00B5674B">
        <w:rPr>
          <w:rFonts w:ascii="Arial" w:hAnsi="Arial" w:cs="Arial"/>
        </w:rPr>
        <w:t xml:space="preserve">full </w:t>
      </w:r>
      <w:r w:rsidRPr="00877D96">
        <w:rPr>
          <w:rFonts w:ascii="Arial" w:hAnsi="Arial" w:cs="Arial"/>
        </w:rPr>
        <w:t>price list of requested parts to facilitate the</w:t>
      </w:r>
      <w:r w:rsidR="00037E87">
        <w:rPr>
          <w:rFonts w:ascii="Arial" w:hAnsi="Arial" w:cs="Arial"/>
        </w:rPr>
        <w:t xml:space="preserve"> </w:t>
      </w:r>
      <w:r w:rsidRPr="00877D96">
        <w:rPr>
          <w:rFonts w:ascii="Arial" w:hAnsi="Arial" w:cs="Arial"/>
        </w:rPr>
        <w:t xml:space="preserve">tasking mechanism. </w:t>
      </w:r>
      <w:r w:rsidR="00037E87">
        <w:rPr>
          <w:rFonts w:ascii="Arial" w:hAnsi="Arial" w:cs="Arial"/>
        </w:rPr>
        <w:t xml:space="preserve"> </w:t>
      </w:r>
      <w:r w:rsidR="00A175EA">
        <w:rPr>
          <w:rFonts w:ascii="Arial" w:hAnsi="Arial" w:cs="Arial"/>
        </w:rPr>
        <w:t>I</w:t>
      </w:r>
      <w:r w:rsidR="00037E87" w:rsidRPr="00037E87">
        <w:rPr>
          <w:rFonts w:ascii="Arial" w:hAnsi="Arial" w:cs="Arial"/>
        </w:rPr>
        <w:t xml:space="preserve">t is requested that the </w:t>
      </w:r>
    </w:p>
    <w:p w14:paraId="24236110" w14:textId="77777777" w:rsidR="00877D96" w:rsidRPr="00877D96" w:rsidRDefault="00037E87" w:rsidP="00A175EA">
      <w:pPr>
        <w:widowControl w:val="0"/>
        <w:autoSpaceDE w:val="0"/>
        <w:autoSpaceDN w:val="0"/>
        <w:adjustRightInd w:val="0"/>
        <w:spacing w:after="60" w:line="276" w:lineRule="auto"/>
        <w:rPr>
          <w:rFonts w:ascii="Arial" w:hAnsi="Arial" w:cs="Arial"/>
        </w:rPr>
      </w:pPr>
      <w:r w:rsidRPr="00037E87">
        <w:rPr>
          <w:rFonts w:ascii="Arial" w:hAnsi="Arial" w:cs="Arial"/>
        </w:rPr>
        <w:t>below table is populated with the tenderers</w:t>
      </w:r>
      <w:r>
        <w:rPr>
          <w:rFonts w:ascii="Arial" w:hAnsi="Arial" w:cs="Arial"/>
        </w:rPr>
        <w:t>’</w:t>
      </w:r>
      <w:r w:rsidRPr="00037E87">
        <w:rPr>
          <w:rFonts w:ascii="Arial" w:hAnsi="Arial" w:cs="Arial"/>
        </w:rPr>
        <w:t xml:space="preserve"> </w:t>
      </w:r>
      <w:r>
        <w:rPr>
          <w:rFonts w:ascii="Arial" w:hAnsi="Arial" w:cs="Arial"/>
        </w:rPr>
        <w:t>prices. U</w:t>
      </w:r>
      <w:r w:rsidR="00877D96">
        <w:rPr>
          <w:rFonts w:ascii="Arial" w:hAnsi="Arial" w:cs="Arial"/>
          <w:color w:val="000000"/>
        </w:rPr>
        <w:t>pon Contract Award</w:t>
      </w:r>
      <w:r w:rsidR="00EF2F27">
        <w:rPr>
          <w:rFonts w:ascii="Arial" w:hAnsi="Arial" w:cs="Arial"/>
          <w:color w:val="000000"/>
        </w:rPr>
        <w:t>,</w:t>
      </w:r>
      <w:r w:rsidR="00A175EA">
        <w:rPr>
          <w:rFonts w:ascii="Arial" w:hAnsi="Arial" w:cs="Arial"/>
          <w:color w:val="000000"/>
        </w:rPr>
        <w:t xml:space="preserve"> this agreed tasking price list will apply for the duration of the Contract.</w:t>
      </w:r>
      <w:r w:rsidR="00EF2F27">
        <w:rPr>
          <w:rFonts w:ascii="Arial" w:hAnsi="Arial" w:cs="Arial"/>
          <w:color w:val="000000"/>
        </w:rPr>
        <w:t xml:space="preserve"> </w:t>
      </w:r>
    </w:p>
    <w:p w14:paraId="7C4F6499" w14:textId="77777777" w:rsidR="00877D96" w:rsidRDefault="00037E87" w:rsidP="00FE284D">
      <w:pPr>
        <w:widowControl w:val="0"/>
        <w:tabs>
          <w:tab w:val="left" w:pos="120"/>
        </w:tabs>
        <w:autoSpaceDE w:val="0"/>
        <w:autoSpaceDN w:val="0"/>
        <w:adjustRightInd w:val="0"/>
        <w:spacing w:after="0" w:line="240" w:lineRule="auto"/>
        <w:ind w:left="120"/>
        <w:rPr>
          <w:rFonts w:ascii="Arial" w:hAnsi="Arial" w:cs="Arial"/>
          <w:sz w:val="24"/>
          <w:szCs w:val="24"/>
        </w:rPr>
      </w:pPr>
      <w:r>
        <w:rPr>
          <w:rFonts w:ascii="Arial" w:hAnsi="Arial" w:cs="Arial"/>
          <w:sz w:val="24"/>
          <w:szCs w:val="24"/>
        </w:rPr>
        <w:br w:type="page"/>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339"/>
        <w:gridCol w:w="1868"/>
        <w:gridCol w:w="1849"/>
      </w:tblGrid>
      <w:tr w:rsidR="00037E87" w:rsidRPr="00917B8F" w14:paraId="1C92F02B" w14:textId="77777777" w:rsidTr="00917B8F">
        <w:trPr>
          <w:trHeight w:val="457"/>
          <w:jc w:val="center"/>
        </w:trPr>
        <w:tc>
          <w:tcPr>
            <w:tcW w:w="8912" w:type="dxa"/>
            <w:gridSpan w:val="4"/>
            <w:shd w:val="clear" w:color="auto" w:fill="D0CECE"/>
            <w:noWrap/>
            <w:vAlign w:val="center"/>
          </w:tcPr>
          <w:p w14:paraId="0CD32DDB" w14:textId="77777777" w:rsidR="00037E87" w:rsidRPr="00917B8F" w:rsidRDefault="00037E87" w:rsidP="00917B8F">
            <w:pPr>
              <w:spacing w:after="0" w:line="240" w:lineRule="auto"/>
              <w:jc w:val="center"/>
              <w:rPr>
                <w:rFonts w:ascii="Arial" w:hAnsi="Arial" w:cs="Arial"/>
                <w:b/>
                <w:bCs/>
                <w:sz w:val="20"/>
                <w:u w:val="single"/>
                <w:lang w:eastAsia="en-US"/>
              </w:rPr>
            </w:pPr>
            <w:r w:rsidRPr="00917B8F">
              <w:rPr>
                <w:rFonts w:ascii="Arial" w:hAnsi="Arial" w:cs="Arial"/>
                <w:b/>
                <w:bCs/>
                <w:sz w:val="20"/>
                <w:u w:val="single"/>
                <w:lang w:eastAsia="en-US"/>
              </w:rPr>
              <w:t>Price List</w:t>
            </w:r>
          </w:p>
        </w:tc>
      </w:tr>
      <w:tr w:rsidR="00917B8F" w:rsidRPr="00917B8F" w14:paraId="5087EAE2" w14:textId="77777777" w:rsidTr="00917B8F">
        <w:trPr>
          <w:trHeight w:val="2091"/>
          <w:jc w:val="center"/>
        </w:trPr>
        <w:tc>
          <w:tcPr>
            <w:tcW w:w="2856" w:type="dxa"/>
            <w:shd w:val="clear" w:color="auto" w:fill="auto"/>
            <w:noWrap/>
            <w:vAlign w:val="center"/>
            <w:hideMark/>
          </w:tcPr>
          <w:p w14:paraId="4C1471A5" w14:textId="77777777" w:rsidR="00037E87" w:rsidRPr="00917B8F" w:rsidRDefault="00037E87" w:rsidP="00917B8F">
            <w:pPr>
              <w:spacing w:line="240" w:lineRule="auto"/>
              <w:jc w:val="center"/>
              <w:rPr>
                <w:rFonts w:ascii="Arial" w:hAnsi="Arial" w:cs="Arial"/>
                <w:b/>
                <w:bCs/>
                <w:sz w:val="20"/>
                <w:u w:val="single"/>
                <w:lang w:eastAsia="en-US"/>
              </w:rPr>
            </w:pPr>
            <w:r w:rsidRPr="00917B8F">
              <w:rPr>
                <w:rFonts w:ascii="Arial" w:hAnsi="Arial" w:cs="Arial"/>
                <w:b/>
                <w:bCs/>
                <w:sz w:val="20"/>
                <w:u w:val="single"/>
                <w:lang w:eastAsia="en-US"/>
              </w:rPr>
              <w:t>OEM Pt #</w:t>
            </w:r>
          </w:p>
        </w:tc>
        <w:tc>
          <w:tcPr>
            <w:tcW w:w="2339" w:type="dxa"/>
            <w:shd w:val="clear" w:color="auto" w:fill="auto"/>
            <w:noWrap/>
            <w:vAlign w:val="center"/>
            <w:hideMark/>
          </w:tcPr>
          <w:p w14:paraId="4758A07B" w14:textId="77777777" w:rsidR="00037E87" w:rsidRPr="00917B8F" w:rsidRDefault="00037E87" w:rsidP="00917B8F">
            <w:pPr>
              <w:spacing w:line="240" w:lineRule="auto"/>
              <w:jc w:val="center"/>
              <w:rPr>
                <w:rFonts w:ascii="Arial" w:hAnsi="Arial" w:cs="Arial"/>
                <w:b/>
                <w:bCs/>
                <w:sz w:val="20"/>
                <w:u w:val="single"/>
                <w:lang w:eastAsia="en-US"/>
              </w:rPr>
            </w:pPr>
            <w:r w:rsidRPr="00917B8F">
              <w:rPr>
                <w:rFonts w:ascii="Arial" w:hAnsi="Arial" w:cs="Arial"/>
                <w:b/>
                <w:bCs/>
                <w:sz w:val="20"/>
                <w:u w:val="single"/>
                <w:lang w:eastAsia="en-US"/>
              </w:rPr>
              <w:t>Name</w:t>
            </w:r>
          </w:p>
        </w:tc>
        <w:tc>
          <w:tcPr>
            <w:tcW w:w="1868" w:type="dxa"/>
            <w:shd w:val="clear" w:color="auto" w:fill="auto"/>
            <w:noWrap/>
            <w:vAlign w:val="center"/>
            <w:hideMark/>
          </w:tcPr>
          <w:p w14:paraId="2E116AD9" w14:textId="77777777" w:rsidR="00037E87" w:rsidRPr="00917B8F" w:rsidRDefault="00037E87" w:rsidP="00917B8F">
            <w:pPr>
              <w:spacing w:line="240" w:lineRule="auto"/>
              <w:jc w:val="center"/>
              <w:rPr>
                <w:rFonts w:ascii="Arial" w:hAnsi="Arial" w:cs="Arial"/>
                <w:b/>
                <w:bCs/>
                <w:sz w:val="20"/>
                <w:u w:val="single"/>
                <w:lang w:eastAsia="en-US"/>
              </w:rPr>
            </w:pPr>
            <w:r w:rsidRPr="00917B8F">
              <w:rPr>
                <w:rFonts w:ascii="Arial" w:hAnsi="Arial" w:cs="Arial"/>
                <w:b/>
                <w:bCs/>
                <w:sz w:val="20"/>
                <w:u w:val="single"/>
                <w:lang w:eastAsia="en-US"/>
              </w:rPr>
              <w:t>Pt # or NSN</w:t>
            </w:r>
          </w:p>
        </w:tc>
        <w:tc>
          <w:tcPr>
            <w:tcW w:w="1849" w:type="dxa"/>
            <w:shd w:val="clear" w:color="auto" w:fill="auto"/>
          </w:tcPr>
          <w:p w14:paraId="6D3CCA57" w14:textId="77777777" w:rsidR="00A175EA" w:rsidRPr="00917B8F" w:rsidRDefault="00037E87" w:rsidP="00917B8F">
            <w:pPr>
              <w:spacing w:after="0" w:line="240" w:lineRule="auto"/>
              <w:jc w:val="center"/>
              <w:rPr>
                <w:rFonts w:ascii="Arial" w:hAnsi="Arial" w:cs="Arial"/>
                <w:b/>
                <w:sz w:val="20"/>
                <w:u w:val="single"/>
                <w:lang w:eastAsia="en-US"/>
              </w:rPr>
            </w:pPr>
            <w:r w:rsidRPr="00917B8F">
              <w:rPr>
                <w:rFonts w:ascii="Arial" w:hAnsi="Arial" w:cs="Arial"/>
                <w:b/>
                <w:sz w:val="20"/>
                <w:u w:val="single"/>
                <w:lang w:eastAsia="en-US"/>
              </w:rPr>
              <w:t>Firm Price (£) Ex VAT</w:t>
            </w:r>
            <w:r w:rsidR="00A175EA" w:rsidRPr="00917B8F">
              <w:rPr>
                <w:rFonts w:ascii="Arial" w:hAnsi="Arial" w:cs="Arial"/>
                <w:b/>
                <w:sz w:val="20"/>
                <w:u w:val="single"/>
                <w:lang w:eastAsia="en-US"/>
              </w:rPr>
              <w:t xml:space="preserve"> </w:t>
            </w:r>
          </w:p>
          <w:p w14:paraId="502B5EB2" w14:textId="77777777" w:rsidR="00037E87" w:rsidRPr="00917B8F" w:rsidRDefault="00037E87" w:rsidP="00917B8F">
            <w:pPr>
              <w:spacing w:after="0" w:line="240" w:lineRule="auto"/>
              <w:jc w:val="center"/>
              <w:rPr>
                <w:rFonts w:ascii="Arial" w:hAnsi="Arial" w:cs="Arial"/>
                <w:b/>
                <w:sz w:val="20"/>
                <w:lang w:eastAsia="en-US"/>
              </w:rPr>
            </w:pPr>
            <w:r w:rsidRPr="00917B8F">
              <w:rPr>
                <w:rFonts w:ascii="Arial" w:hAnsi="Arial" w:cs="Arial"/>
                <w:b/>
                <w:sz w:val="20"/>
                <w:lang w:eastAsia="en-US"/>
              </w:rPr>
              <w:t>Total Price</w:t>
            </w:r>
          </w:p>
          <w:p w14:paraId="2ADCAC81" w14:textId="77777777" w:rsidR="00037E87" w:rsidRPr="00917B8F" w:rsidRDefault="00037E87" w:rsidP="00917B8F">
            <w:pPr>
              <w:spacing w:after="0" w:line="240" w:lineRule="auto"/>
              <w:jc w:val="center"/>
              <w:rPr>
                <w:rFonts w:ascii="Arial" w:hAnsi="Arial" w:cs="Arial"/>
                <w:sz w:val="18"/>
                <w:lang w:eastAsia="en-US"/>
              </w:rPr>
            </w:pPr>
            <w:proofErr w:type="spellStart"/>
            <w:r w:rsidRPr="00917B8F">
              <w:rPr>
                <w:rFonts w:ascii="Arial" w:hAnsi="Arial" w:cs="Arial"/>
                <w:b/>
                <w:sz w:val="20"/>
                <w:lang w:eastAsia="en-US"/>
              </w:rPr>
              <w:t>inc.</w:t>
            </w:r>
            <w:proofErr w:type="spellEnd"/>
            <w:r w:rsidR="00A175EA" w:rsidRPr="00917B8F">
              <w:rPr>
                <w:rFonts w:ascii="Arial" w:hAnsi="Arial" w:cs="Arial"/>
                <w:b/>
                <w:sz w:val="20"/>
                <w:lang w:eastAsia="en-US"/>
              </w:rPr>
              <w:t xml:space="preserve"> </w:t>
            </w:r>
            <w:r w:rsidRPr="00917B8F">
              <w:rPr>
                <w:rFonts w:ascii="Arial" w:hAnsi="Arial" w:cs="Arial"/>
                <w:b/>
                <w:sz w:val="20"/>
                <w:lang w:eastAsia="en-US"/>
              </w:rPr>
              <w:t>packaging</w:t>
            </w:r>
            <w:r w:rsidRPr="00917B8F">
              <w:rPr>
                <w:rFonts w:ascii="Arial" w:hAnsi="Arial" w:cs="Arial"/>
                <w:b/>
                <w:sz w:val="20"/>
                <w:u w:val="single"/>
                <w:lang w:eastAsia="en-US"/>
              </w:rPr>
              <w:t xml:space="preserve"> </w:t>
            </w:r>
            <w:r w:rsidRPr="00917B8F">
              <w:rPr>
                <w:rFonts w:ascii="Arial" w:hAnsi="Arial" w:cs="Arial"/>
                <w:sz w:val="18"/>
                <w:lang w:eastAsia="en-US"/>
              </w:rPr>
              <w:t>(and delivery</w:t>
            </w:r>
          </w:p>
          <w:p w14:paraId="6ED2A288" w14:textId="77777777" w:rsidR="00037E87" w:rsidRPr="00917B8F" w:rsidRDefault="00037E87" w:rsidP="00917B8F">
            <w:pPr>
              <w:spacing w:after="0" w:line="240" w:lineRule="auto"/>
              <w:jc w:val="center"/>
              <w:rPr>
                <w:rFonts w:ascii="Arial" w:hAnsi="Arial" w:cs="Arial"/>
                <w:sz w:val="18"/>
                <w:lang w:eastAsia="en-US"/>
              </w:rPr>
            </w:pPr>
            <w:r w:rsidRPr="00917B8F">
              <w:rPr>
                <w:rFonts w:ascii="Arial" w:hAnsi="Arial" w:cs="Arial"/>
                <w:sz w:val="18"/>
                <w:lang w:eastAsia="en-US"/>
              </w:rPr>
              <w:t>if specified in the</w:t>
            </w:r>
          </w:p>
          <w:p w14:paraId="21B23B29" w14:textId="77777777" w:rsidR="00037E87" w:rsidRPr="00917B8F" w:rsidRDefault="00037E87" w:rsidP="00917B8F">
            <w:pPr>
              <w:spacing w:after="0" w:line="240" w:lineRule="auto"/>
              <w:jc w:val="center"/>
              <w:rPr>
                <w:rFonts w:ascii="Arial" w:hAnsi="Arial" w:cs="Arial"/>
                <w:sz w:val="18"/>
                <w:lang w:eastAsia="en-US"/>
              </w:rPr>
            </w:pPr>
            <w:r w:rsidRPr="00917B8F">
              <w:rPr>
                <w:rFonts w:ascii="Arial" w:hAnsi="Arial" w:cs="Arial"/>
                <w:sz w:val="18"/>
                <w:lang w:eastAsia="en-US"/>
              </w:rPr>
              <w:t>Purchase Order)</w:t>
            </w:r>
          </w:p>
          <w:p w14:paraId="4D946232" w14:textId="77777777" w:rsidR="00037E87" w:rsidRPr="00917B8F" w:rsidRDefault="00037E87" w:rsidP="00917B8F">
            <w:pPr>
              <w:spacing w:after="0" w:line="240" w:lineRule="auto"/>
              <w:jc w:val="center"/>
              <w:rPr>
                <w:bCs/>
                <w:lang w:eastAsia="en-US"/>
              </w:rPr>
            </w:pPr>
            <w:r w:rsidRPr="00917B8F">
              <w:rPr>
                <w:rFonts w:ascii="Arial" w:hAnsi="Arial" w:cs="Arial"/>
                <w:b/>
                <w:sz w:val="20"/>
                <w:lang w:eastAsia="en-US"/>
              </w:rPr>
              <w:t>Quantity 1</w:t>
            </w:r>
          </w:p>
        </w:tc>
      </w:tr>
      <w:tr w:rsidR="00917B8F" w:rsidRPr="00917B8F" w14:paraId="20AAE7D2" w14:textId="77777777" w:rsidTr="00917B8F">
        <w:trPr>
          <w:trHeight w:val="295"/>
          <w:jc w:val="center"/>
        </w:trPr>
        <w:tc>
          <w:tcPr>
            <w:tcW w:w="2856" w:type="dxa"/>
            <w:shd w:val="clear" w:color="auto" w:fill="auto"/>
            <w:vAlign w:val="center"/>
            <w:hideMark/>
          </w:tcPr>
          <w:p w14:paraId="094ACE53" w14:textId="77777777" w:rsidR="00037E87" w:rsidRPr="00917B8F" w:rsidRDefault="00037E87" w:rsidP="00917B8F">
            <w:pPr>
              <w:jc w:val="center"/>
              <w:rPr>
                <w:rFonts w:cs="Arial"/>
                <w:lang w:eastAsia="en-US"/>
              </w:rPr>
            </w:pPr>
            <w:r w:rsidRPr="00917B8F">
              <w:rPr>
                <w:rFonts w:cs="Arial"/>
                <w:lang w:eastAsia="en-US"/>
              </w:rPr>
              <w:t>33004800</w:t>
            </w:r>
          </w:p>
        </w:tc>
        <w:tc>
          <w:tcPr>
            <w:tcW w:w="2339" w:type="dxa"/>
            <w:shd w:val="clear" w:color="auto" w:fill="auto"/>
            <w:vAlign w:val="center"/>
            <w:hideMark/>
          </w:tcPr>
          <w:p w14:paraId="15DA010D" w14:textId="77777777" w:rsidR="00037E87" w:rsidRPr="00917B8F" w:rsidRDefault="00037E87" w:rsidP="00917B8F">
            <w:pPr>
              <w:jc w:val="center"/>
              <w:rPr>
                <w:rFonts w:cs="Arial"/>
                <w:lang w:eastAsia="en-US"/>
              </w:rPr>
            </w:pPr>
            <w:r w:rsidRPr="00917B8F">
              <w:rPr>
                <w:rFonts w:cs="Arial"/>
                <w:lang w:eastAsia="en-US"/>
              </w:rPr>
              <w:t>SCREW 2-56 X 3/16</w:t>
            </w:r>
          </w:p>
        </w:tc>
        <w:tc>
          <w:tcPr>
            <w:tcW w:w="1868" w:type="dxa"/>
            <w:shd w:val="clear" w:color="auto" w:fill="auto"/>
            <w:vAlign w:val="center"/>
            <w:hideMark/>
          </w:tcPr>
          <w:p w14:paraId="6766FA5B" w14:textId="77777777" w:rsidR="00037E87" w:rsidRPr="00917B8F" w:rsidRDefault="00037E87" w:rsidP="00917B8F">
            <w:pPr>
              <w:jc w:val="center"/>
              <w:rPr>
                <w:rFonts w:cs="Arial"/>
                <w:lang w:eastAsia="en-US"/>
              </w:rPr>
            </w:pPr>
            <w:r w:rsidRPr="00917B8F">
              <w:rPr>
                <w:rFonts w:cs="Arial"/>
                <w:lang w:eastAsia="en-US"/>
              </w:rPr>
              <w:t>Not codified</w:t>
            </w:r>
          </w:p>
        </w:tc>
        <w:tc>
          <w:tcPr>
            <w:tcW w:w="1849" w:type="dxa"/>
            <w:shd w:val="clear" w:color="auto" w:fill="auto"/>
          </w:tcPr>
          <w:p w14:paraId="749F5C75" w14:textId="77777777" w:rsidR="00037E87" w:rsidRPr="00917B8F" w:rsidRDefault="00037E87" w:rsidP="00917B8F">
            <w:pPr>
              <w:spacing w:after="0" w:line="240" w:lineRule="auto"/>
              <w:jc w:val="center"/>
              <w:rPr>
                <w:rFonts w:cs="Arial"/>
                <w:b/>
                <w:lang w:eastAsia="en-US"/>
              </w:rPr>
            </w:pPr>
          </w:p>
        </w:tc>
      </w:tr>
      <w:tr w:rsidR="00917B8F" w:rsidRPr="00917B8F" w14:paraId="51475008" w14:textId="77777777" w:rsidTr="00917B8F">
        <w:trPr>
          <w:trHeight w:val="295"/>
          <w:jc w:val="center"/>
        </w:trPr>
        <w:tc>
          <w:tcPr>
            <w:tcW w:w="2856" w:type="dxa"/>
            <w:shd w:val="clear" w:color="auto" w:fill="auto"/>
            <w:vAlign w:val="center"/>
            <w:hideMark/>
          </w:tcPr>
          <w:p w14:paraId="578C2BBE" w14:textId="77777777" w:rsidR="00037E87" w:rsidRPr="00917B8F" w:rsidRDefault="00037E87" w:rsidP="00917B8F">
            <w:pPr>
              <w:jc w:val="center"/>
              <w:rPr>
                <w:rFonts w:cs="Arial"/>
                <w:lang w:eastAsia="en-US"/>
              </w:rPr>
            </w:pPr>
            <w:r w:rsidRPr="00917B8F">
              <w:rPr>
                <w:rFonts w:cs="Arial"/>
                <w:lang w:eastAsia="en-US"/>
              </w:rPr>
              <w:t>35027100</w:t>
            </w:r>
          </w:p>
        </w:tc>
        <w:tc>
          <w:tcPr>
            <w:tcW w:w="2339" w:type="dxa"/>
            <w:shd w:val="clear" w:color="auto" w:fill="auto"/>
            <w:vAlign w:val="center"/>
            <w:hideMark/>
          </w:tcPr>
          <w:p w14:paraId="37770AAA" w14:textId="77777777" w:rsidR="00037E87" w:rsidRPr="00917B8F" w:rsidRDefault="00037E87" w:rsidP="00917B8F">
            <w:pPr>
              <w:jc w:val="center"/>
              <w:rPr>
                <w:rFonts w:cs="Arial"/>
                <w:lang w:eastAsia="en-US"/>
              </w:rPr>
            </w:pPr>
            <w:r w:rsidRPr="00917B8F">
              <w:rPr>
                <w:rFonts w:cs="Arial"/>
                <w:lang w:eastAsia="en-US"/>
              </w:rPr>
              <w:t>WASHER STAR</w:t>
            </w:r>
          </w:p>
        </w:tc>
        <w:tc>
          <w:tcPr>
            <w:tcW w:w="1868" w:type="dxa"/>
            <w:shd w:val="clear" w:color="auto" w:fill="auto"/>
            <w:vAlign w:val="center"/>
            <w:hideMark/>
          </w:tcPr>
          <w:p w14:paraId="6CE0F226" w14:textId="77777777" w:rsidR="00037E87" w:rsidRPr="00917B8F" w:rsidRDefault="00037E87" w:rsidP="00917B8F">
            <w:pPr>
              <w:jc w:val="center"/>
              <w:rPr>
                <w:rFonts w:cs="Arial"/>
                <w:lang w:eastAsia="en-US"/>
              </w:rPr>
            </w:pPr>
            <w:r w:rsidRPr="00917B8F">
              <w:rPr>
                <w:rFonts w:cs="Arial"/>
                <w:lang w:eastAsia="en-US"/>
              </w:rPr>
              <w:t>MS35333-69</w:t>
            </w:r>
          </w:p>
        </w:tc>
        <w:tc>
          <w:tcPr>
            <w:tcW w:w="1849" w:type="dxa"/>
            <w:shd w:val="clear" w:color="auto" w:fill="auto"/>
          </w:tcPr>
          <w:p w14:paraId="0CB68635" w14:textId="77777777" w:rsidR="00037E87" w:rsidRPr="00917B8F" w:rsidRDefault="00037E87" w:rsidP="00917B8F">
            <w:pPr>
              <w:spacing w:after="0" w:line="240" w:lineRule="auto"/>
              <w:jc w:val="center"/>
              <w:rPr>
                <w:rFonts w:cs="Arial"/>
                <w:b/>
                <w:lang w:eastAsia="en-US"/>
              </w:rPr>
            </w:pPr>
          </w:p>
        </w:tc>
      </w:tr>
      <w:tr w:rsidR="00917B8F" w:rsidRPr="00917B8F" w14:paraId="04DD777F" w14:textId="77777777" w:rsidTr="00917B8F">
        <w:trPr>
          <w:trHeight w:val="295"/>
          <w:jc w:val="center"/>
        </w:trPr>
        <w:tc>
          <w:tcPr>
            <w:tcW w:w="2856" w:type="dxa"/>
            <w:shd w:val="clear" w:color="auto" w:fill="auto"/>
            <w:vAlign w:val="center"/>
            <w:hideMark/>
          </w:tcPr>
          <w:p w14:paraId="37D62643" w14:textId="77777777" w:rsidR="00037E87" w:rsidRPr="00917B8F" w:rsidRDefault="00037E87" w:rsidP="00917B8F">
            <w:pPr>
              <w:jc w:val="center"/>
              <w:rPr>
                <w:rFonts w:cs="Arial"/>
                <w:lang w:eastAsia="en-US"/>
              </w:rPr>
            </w:pPr>
            <w:r w:rsidRPr="00917B8F">
              <w:rPr>
                <w:rFonts w:cs="Arial"/>
                <w:lang w:eastAsia="en-US"/>
              </w:rPr>
              <w:t>82525045</w:t>
            </w:r>
          </w:p>
        </w:tc>
        <w:tc>
          <w:tcPr>
            <w:tcW w:w="2339" w:type="dxa"/>
            <w:shd w:val="clear" w:color="auto" w:fill="auto"/>
            <w:vAlign w:val="center"/>
            <w:hideMark/>
          </w:tcPr>
          <w:p w14:paraId="2D86ACA3" w14:textId="77777777" w:rsidR="00037E87" w:rsidRPr="00917B8F" w:rsidRDefault="00037E87" w:rsidP="00917B8F">
            <w:pPr>
              <w:jc w:val="center"/>
              <w:rPr>
                <w:rFonts w:cs="Arial"/>
                <w:lang w:eastAsia="en-US"/>
              </w:rPr>
            </w:pPr>
            <w:r w:rsidRPr="00917B8F">
              <w:rPr>
                <w:rFonts w:cs="Arial"/>
                <w:lang w:eastAsia="en-US"/>
              </w:rPr>
              <w:t>SCREW 4-40 X 5/16</w:t>
            </w:r>
          </w:p>
        </w:tc>
        <w:tc>
          <w:tcPr>
            <w:tcW w:w="1868" w:type="dxa"/>
            <w:shd w:val="clear" w:color="auto" w:fill="auto"/>
            <w:hideMark/>
          </w:tcPr>
          <w:p w14:paraId="2299A9F4"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7C19CD14" w14:textId="77777777" w:rsidR="00037E87" w:rsidRPr="00917B8F" w:rsidRDefault="00037E87" w:rsidP="00917B8F">
            <w:pPr>
              <w:spacing w:after="0" w:line="240" w:lineRule="auto"/>
              <w:jc w:val="center"/>
              <w:rPr>
                <w:rFonts w:cs="Arial"/>
                <w:b/>
                <w:lang w:eastAsia="en-US"/>
              </w:rPr>
            </w:pPr>
          </w:p>
        </w:tc>
      </w:tr>
      <w:tr w:rsidR="00917B8F" w:rsidRPr="00917B8F" w14:paraId="3C7CE50E" w14:textId="77777777" w:rsidTr="00917B8F">
        <w:trPr>
          <w:trHeight w:val="295"/>
          <w:jc w:val="center"/>
        </w:trPr>
        <w:tc>
          <w:tcPr>
            <w:tcW w:w="2856" w:type="dxa"/>
            <w:shd w:val="clear" w:color="auto" w:fill="auto"/>
            <w:vAlign w:val="center"/>
            <w:hideMark/>
          </w:tcPr>
          <w:p w14:paraId="3F3E0719" w14:textId="77777777" w:rsidR="00037E87" w:rsidRPr="00917B8F" w:rsidRDefault="00037E87" w:rsidP="00917B8F">
            <w:pPr>
              <w:jc w:val="center"/>
              <w:rPr>
                <w:rFonts w:cs="Arial"/>
                <w:lang w:eastAsia="en-US"/>
              </w:rPr>
            </w:pPr>
            <w:r w:rsidRPr="00917B8F">
              <w:rPr>
                <w:rFonts w:cs="Arial"/>
                <w:lang w:eastAsia="en-US"/>
              </w:rPr>
              <w:t>93221302</w:t>
            </w:r>
          </w:p>
        </w:tc>
        <w:tc>
          <w:tcPr>
            <w:tcW w:w="2339" w:type="dxa"/>
            <w:shd w:val="clear" w:color="auto" w:fill="auto"/>
            <w:vAlign w:val="center"/>
            <w:hideMark/>
          </w:tcPr>
          <w:p w14:paraId="49A31A41" w14:textId="77777777" w:rsidR="00037E87" w:rsidRPr="00917B8F" w:rsidRDefault="00037E87" w:rsidP="00917B8F">
            <w:pPr>
              <w:jc w:val="center"/>
              <w:rPr>
                <w:rFonts w:cs="Arial"/>
                <w:lang w:eastAsia="en-US"/>
              </w:rPr>
            </w:pPr>
            <w:r w:rsidRPr="00917B8F">
              <w:rPr>
                <w:rFonts w:cs="Arial"/>
                <w:lang w:eastAsia="en-US"/>
              </w:rPr>
              <w:t>ROTATE COVER</w:t>
            </w:r>
          </w:p>
        </w:tc>
        <w:tc>
          <w:tcPr>
            <w:tcW w:w="1868" w:type="dxa"/>
            <w:shd w:val="clear" w:color="auto" w:fill="auto"/>
            <w:hideMark/>
          </w:tcPr>
          <w:p w14:paraId="11331718"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7009A146" w14:textId="77777777" w:rsidR="00037E87" w:rsidRPr="00917B8F" w:rsidRDefault="00037E87" w:rsidP="00917B8F">
            <w:pPr>
              <w:spacing w:after="0" w:line="240" w:lineRule="auto"/>
              <w:jc w:val="center"/>
              <w:rPr>
                <w:rFonts w:cs="Arial"/>
                <w:b/>
                <w:lang w:eastAsia="en-US"/>
              </w:rPr>
            </w:pPr>
          </w:p>
        </w:tc>
      </w:tr>
      <w:tr w:rsidR="00917B8F" w:rsidRPr="00917B8F" w14:paraId="34D0874C" w14:textId="77777777" w:rsidTr="00917B8F">
        <w:trPr>
          <w:trHeight w:val="295"/>
          <w:jc w:val="center"/>
        </w:trPr>
        <w:tc>
          <w:tcPr>
            <w:tcW w:w="2856" w:type="dxa"/>
            <w:shd w:val="clear" w:color="auto" w:fill="auto"/>
            <w:vAlign w:val="center"/>
            <w:hideMark/>
          </w:tcPr>
          <w:p w14:paraId="1E6C0FD9" w14:textId="77777777" w:rsidR="00037E87" w:rsidRPr="00917B8F" w:rsidRDefault="00037E87" w:rsidP="00917B8F">
            <w:pPr>
              <w:jc w:val="center"/>
              <w:rPr>
                <w:rFonts w:cs="Arial"/>
                <w:lang w:eastAsia="en-US"/>
              </w:rPr>
            </w:pPr>
            <w:r w:rsidRPr="00917B8F">
              <w:rPr>
                <w:rFonts w:cs="Arial"/>
                <w:lang w:eastAsia="en-US"/>
              </w:rPr>
              <w:t>35006900</w:t>
            </w:r>
          </w:p>
        </w:tc>
        <w:tc>
          <w:tcPr>
            <w:tcW w:w="2339" w:type="dxa"/>
            <w:shd w:val="clear" w:color="auto" w:fill="auto"/>
            <w:vAlign w:val="center"/>
            <w:hideMark/>
          </w:tcPr>
          <w:p w14:paraId="32A8AF6E" w14:textId="77777777" w:rsidR="00037E87" w:rsidRPr="00917B8F" w:rsidRDefault="00037E87" w:rsidP="00917B8F">
            <w:pPr>
              <w:jc w:val="center"/>
              <w:rPr>
                <w:rFonts w:cs="Arial"/>
                <w:lang w:eastAsia="en-US"/>
              </w:rPr>
            </w:pPr>
            <w:r w:rsidRPr="00917B8F">
              <w:rPr>
                <w:rFonts w:cs="Arial"/>
                <w:lang w:eastAsia="en-US"/>
              </w:rPr>
              <w:t>SCREW 6-32 X 1/4</w:t>
            </w:r>
          </w:p>
        </w:tc>
        <w:tc>
          <w:tcPr>
            <w:tcW w:w="1868" w:type="dxa"/>
            <w:shd w:val="clear" w:color="auto" w:fill="auto"/>
            <w:hideMark/>
          </w:tcPr>
          <w:p w14:paraId="0C5EE043"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2ECE20E4" w14:textId="77777777" w:rsidR="00037E87" w:rsidRPr="00917B8F" w:rsidRDefault="00037E87" w:rsidP="00917B8F">
            <w:pPr>
              <w:spacing w:after="0" w:line="240" w:lineRule="auto"/>
              <w:jc w:val="center"/>
              <w:rPr>
                <w:rFonts w:cs="Arial"/>
                <w:b/>
                <w:lang w:eastAsia="en-US"/>
              </w:rPr>
            </w:pPr>
          </w:p>
        </w:tc>
      </w:tr>
      <w:tr w:rsidR="00917B8F" w:rsidRPr="00917B8F" w14:paraId="761587FC" w14:textId="77777777" w:rsidTr="00917B8F">
        <w:trPr>
          <w:trHeight w:val="295"/>
          <w:jc w:val="center"/>
        </w:trPr>
        <w:tc>
          <w:tcPr>
            <w:tcW w:w="2856" w:type="dxa"/>
            <w:shd w:val="clear" w:color="auto" w:fill="auto"/>
            <w:vAlign w:val="center"/>
            <w:hideMark/>
          </w:tcPr>
          <w:p w14:paraId="3EE3387D" w14:textId="77777777" w:rsidR="00037E87" w:rsidRPr="00917B8F" w:rsidRDefault="00037E87" w:rsidP="00917B8F">
            <w:pPr>
              <w:jc w:val="center"/>
              <w:rPr>
                <w:rFonts w:cs="Arial"/>
                <w:lang w:eastAsia="en-US"/>
              </w:rPr>
            </w:pPr>
            <w:r w:rsidRPr="00917B8F">
              <w:rPr>
                <w:rFonts w:cs="Arial"/>
                <w:lang w:eastAsia="en-US"/>
              </w:rPr>
              <w:t>93220300</w:t>
            </w:r>
          </w:p>
        </w:tc>
        <w:tc>
          <w:tcPr>
            <w:tcW w:w="2339" w:type="dxa"/>
            <w:shd w:val="clear" w:color="auto" w:fill="auto"/>
            <w:vAlign w:val="center"/>
            <w:hideMark/>
          </w:tcPr>
          <w:p w14:paraId="2DFAF0FF" w14:textId="77777777" w:rsidR="00037E87" w:rsidRPr="00917B8F" w:rsidRDefault="00037E87" w:rsidP="00917B8F">
            <w:pPr>
              <w:jc w:val="center"/>
              <w:rPr>
                <w:rFonts w:cs="Arial"/>
                <w:lang w:eastAsia="en-US"/>
              </w:rPr>
            </w:pPr>
            <w:r w:rsidRPr="00917B8F">
              <w:rPr>
                <w:rFonts w:cs="Arial"/>
                <w:lang w:eastAsia="en-US"/>
              </w:rPr>
              <w:t>WORM GEAR</w:t>
            </w:r>
          </w:p>
        </w:tc>
        <w:tc>
          <w:tcPr>
            <w:tcW w:w="1868" w:type="dxa"/>
            <w:shd w:val="clear" w:color="auto" w:fill="auto"/>
            <w:hideMark/>
          </w:tcPr>
          <w:p w14:paraId="0EFC3B75"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7D81C2A7" w14:textId="77777777" w:rsidR="00037E87" w:rsidRPr="00917B8F" w:rsidRDefault="00037E87" w:rsidP="00917B8F">
            <w:pPr>
              <w:spacing w:after="0" w:line="240" w:lineRule="auto"/>
              <w:jc w:val="center"/>
              <w:rPr>
                <w:rFonts w:cs="Arial"/>
                <w:b/>
                <w:lang w:eastAsia="en-US"/>
              </w:rPr>
            </w:pPr>
          </w:p>
        </w:tc>
      </w:tr>
      <w:tr w:rsidR="00917B8F" w:rsidRPr="00917B8F" w14:paraId="1EFADA82" w14:textId="77777777" w:rsidTr="00917B8F">
        <w:trPr>
          <w:trHeight w:val="310"/>
          <w:jc w:val="center"/>
        </w:trPr>
        <w:tc>
          <w:tcPr>
            <w:tcW w:w="2856" w:type="dxa"/>
            <w:shd w:val="clear" w:color="auto" w:fill="auto"/>
            <w:vAlign w:val="center"/>
            <w:hideMark/>
          </w:tcPr>
          <w:p w14:paraId="330ED08C" w14:textId="77777777" w:rsidR="00037E87" w:rsidRPr="00917B8F" w:rsidRDefault="00037E87" w:rsidP="00917B8F">
            <w:pPr>
              <w:jc w:val="center"/>
              <w:rPr>
                <w:rFonts w:cs="Arial"/>
                <w:lang w:eastAsia="en-US"/>
              </w:rPr>
            </w:pPr>
            <w:r w:rsidRPr="00917B8F">
              <w:rPr>
                <w:rFonts w:cs="Arial"/>
                <w:lang w:eastAsia="en-US"/>
              </w:rPr>
              <w:t>33009300</w:t>
            </w:r>
          </w:p>
        </w:tc>
        <w:tc>
          <w:tcPr>
            <w:tcW w:w="2339" w:type="dxa"/>
            <w:shd w:val="clear" w:color="auto" w:fill="auto"/>
            <w:vAlign w:val="center"/>
            <w:hideMark/>
          </w:tcPr>
          <w:p w14:paraId="5A636A64" w14:textId="77777777" w:rsidR="00037E87" w:rsidRPr="00917B8F" w:rsidRDefault="00037E87" w:rsidP="00917B8F">
            <w:pPr>
              <w:jc w:val="center"/>
              <w:rPr>
                <w:rFonts w:cs="Arial"/>
                <w:lang w:eastAsia="en-US"/>
              </w:rPr>
            </w:pPr>
            <w:r w:rsidRPr="00917B8F">
              <w:rPr>
                <w:rFonts w:cs="Arial"/>
                <w:lang w:eastAsia="en-US"/>
              </w:rPr>
              <w:t>SET SCREW 6-32 X 3/16</w:t>
            </w:r>
          </w:p>
        </w:tc>
        <w:tc>
          <w:tcPr>
            <w:tcW w:w="1868" w:type="dxa"/>
            <w:shd w:val="clear" w:color="auto" w:fill="auto"/>
            <w:hideMark/>
          </w:tcPr>
          <w:p w14:paraId="32F56EDF"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0CAB341C" w14:textId="77777777" w:rsidR="00037E87" w:rsidRPr="00917B8F" w:rsidRDefault="00037E87" w:rsidP="00917B8F">
            <w:pPr>
              <w:spacing w:after="0" w:line="240" w:lineRule="auto"/>
              <w:jc w:val="center"/>
              <w:rPr>
                <w:rFonts w:cs="Arial"/>
                <w:b/>
                <w:lang w:eastAsia="en-US"/>
              </w:rPr>
            </w:pPr>
          </w:p>
        </w:tc>
      </w:tr>
      <w:tr w:rsidR="00917B8F" w:rsidRPr="00917B8F" w14:paraId="0E563982" w14:textId="77777777" w:rsidTr="00917B8F">
        <w:trPr>
          <w:trHeight w:val="295"/>
          <w:jc w:val="center"/>
        </w:trPr>
        <w:tc>
          <w:tcPr>
            <w:tcW w:w="2856" w:type="dxa"/>
            <w:shd w:val="clear" w:color="auto" w:fill="auto"/>
            <w:vAlign w:val="center"/>
            <w:hideMark/>
          </w:tcPr>
          <w:p w14:paraId="189D79E2" w14:textId="77777777" w:rsidR="00037E87" w:rsidRPr="00917B8F" w:rsidRDefault="00037E87" w:rsidP="00917B8F">
            <w:pPr>
              <w:jc w:val="center"/>
              <w:rPr>
                <w:rFonts w:cs="Arial"/>
                <w:lang w:eastAsia="en-US"/>
              </w:rPr>
            </w:pPr>
            <w:r w:rsidRPr="00917B8F">
              <w:rPr>
                <w:rFonts w:cs="Arial"/>
                <w:lang w:eastAsia="en-US"/>
              </w:rPr>
              <w:t>93220200</w:t>
            </w:r>
          </w:p>
        </w:tc>
        <w:tc>
          <w:tcPr>
            <w:tcW w:w="2339" w:type="dxa"/>
            <w:shd w:val="clear" w:color="auto" w:fill="auto"/>
            <w:vAlign w:val="center"/>
            <w:hideMark/>
          </w:tcPr>
          <w:p w14:paraId="6C597F9B" w14:textId="77777777" w:rsidR="00037E87" w:rsidRPr="00917B8F" w:rsidRDefault="00037E87" w:rsidP="00917B8F">
            <w:pPr>
              <w:jc w:val="center"/>
              <w:rPr>
                <w:rFonts w:cs="Arial"/>
                <w:lang w:eastAsia="en-US"/>
              </w:rPr>
            </w:pPr>
            <w:r w:rsidRPr="00917B8F">
              <w:rPr>
                <w:rFonts w:cs="Arial"/>
                <w:lang w:eastAsia="en-US"/>
              </w:rPr>
              <w:t>WORM GEAR</w:t>
            </w:r>
          </w:p>
        </w:tc>
        <w:tc>
          <w:tcPr>
            <w:tcW w:w="1868" w:type="dxa"/>
            <w:shd w:val="clear" w:color="auto" w:fill="auto"/>
            <w:hideMark/>
          </w:tcPr>
          <w:p w14:paraId="40815977"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3D520352" w14:textId="77777777" w:rsidR="00037E87" w:rsidRPr="00917B8F" w:rsidRDefault="00037E87" w:rsidP="00917B8F">
            <w:pPr>
              <w:spacing w:after="0" w:line="240" w:lineRule="auto"/>
              <w:jc w:val="center"/>
              <w:rPr>
                <w:rFonts w:cs="Arial"/>
                <w:b/>
                <w:lang w:eastAsia="en-US"/>
              </w:rPr>
            </w:pPr>
          </w:p>
        </w:tc>
      </w:tr>
      <w:tr w:rsidR="00917B8F" w:rsidRPr="00917B8F" w14:paraId="72AE8C75" w14:textId="77777777" w:rsidTr="00917B8F">
        <w:trPr>
          <w:trHeight w:val="295"/>
          <w:jc w:val="center"/>
        </w:trPr>
        <w:tc>
          <w:tcPr>
            <w:tcW w:w="2856" w:type="dxa"/>
            <w:shd w:val="clear" w:color="auto" w:fill="auto"/>
            <w:vAlign w:val="center"/>
            <w:hideMark/>
          </w:tcPr>
          <w:p w14:paraId="1CE8E61A" w14:textId="77777777" w:rsidR="00037E87" w:rsidRPr="00917B8F" w:rsidRDefault="00037E87" w:rsidP="00917B8F">
            <w:pPr>
              <w:jc w:val="center"/>
              <w:rPr>
                <w:rFonts w:cs="Arial"/>
                <w:lang w:eastAsia="en-US"/>
              </w:rPr>
            </w:pPr>
            <w:r w:rsidRPr="00917B8F">
              <w:rPr>
                <w:rFonts w:cs="Arial"/>
                <w:lang w:eastAsia="en-US"/>
              </w:rPr>
              <w:t>33003500</w:t>
            </w:r>
          </w:p>
        </w:tc>
        <w:tc>
          <w:tcPr>
            <w:tcW w:w="2339" w:type="dxa"/>
            <w:shd w:val="clear" w:color="auto" w:fill="auto"/>
            <w:vAlign w:val="center"/>
            <w:hideMark/>
          </w:tcPr>
          <w:p w14:paraId="2DD03DED" w14:textId="77777777" w:rsidR="00037E87" w:rsidRPr="00917B8F" w:rsidRDefault="00037E87" w:rsidP="00917B8F">
            <w:pPr>
              <w:jc w:val="center"/>
              <w:rPr>
                <w:rFonts w:cs="Arial"/>
                <w:lang w:eastAsia="en-US"/>
              </w:rPr>
            </w:pPr>
            <w:r w:rsidRPr="00917B8F">
              <w:rPr>
                <w:rFonts w:cs="Arial"/>
                <w:lang w:eastAsia="en-US"/>
              </w:rPr>
              <w:t>SET SCREW 4 – 40</w:t>
            </w:r>
          </w:p>
        </w:tc>
        <w:tc>
          <w:tcPr>
            <w:tcW w:w="1868" w:type="dxa"/>
            <w:shd w:val="clear" w:color="auto" w:fill="auto"/>
            <w:hideMark/>
          </w:tcPr>
          <w:p w14:paraId="28E475B4"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5F84549A" w14:textId="77777777" w:rsidR="00037E87" w:rsidRPr="00917B8F" w:rsidRDefault="00037E87" w:rsidP="00917B8F">
            <w:pPr>
              <w:spacing w:after="0" w:line="240" w:lineRule="auto"/>
              <w:jc w:val="center"/>
              <w:rPr>
                <w:rFonts w:cs="Arial"/>
                <w:b/>
                <w:lang w:eastAsia="en-US"/>
              </w:rPr>
            </w:pPr>
          </w:p>
        </w:tc>
      </w:tr>
      <w:tr w:rsidR="00917B8F" w:rsidRPr="00917B8F" w14:paraId="38D69330" w14:textId="77777777" w:rsidTr="00917B8F">
        <w:trPr>
          <w:trHeight w:val="310"/>
          <w:jc w:val="center"/>
        </w:trPr>
        <w:tc>
          <w:tcPr>
            <w:tcW w:w="2856" w:type="dxa"/>
            <w:shd w:val="clear" w:color="auto" w:fill="auto"/>
            <w:vAlign w:val="center"/>
            <w:hideMark/>
          </w:tcPr>
          <w:p w14:paraId="2D4F4FA7" w14:textId="77777777" w:rsidR="00037E87" w:rsidRPr="00917B8F" w:rsidRDefault="00037E87" w:rsidP="00917B8F">
            <w:pPr>
              <w:jc w:val="center"/>
              <w:rPr>
                <w:rFonts w:cs="Arial"/>
                <w:lang w:eastAsia="en-US"/>
              </w:rPr>
            </w:pPr>
            <w:r w:rsidRPr="00917B8F">
              <w:rPr>
                <w:rFonts w:cs="Arial"/>
                <w:lang w:eastAsia="en-US"/>
              </w:rPr>
              <w:t>X</w:t>
            </w:r>
          </w:p>
        </w:tc>
        <w:tc>
          <w:tcPr>
            <w:tcW w:w="2339" w:type="dxa"/>
            <w:shd w:val="clear" w:color="auto" w:fill="auto"/>
            <w:vAlign w:val="center"/>
            <w:hideMark/>
          </w:tcPr>
          <w:p w14:paraId="56AF89EA" w14:textId="77777777" w:rsidR="00037E87" w:rsidRPr="00917B8F" w:rsidRDefault="00037E87" w:rsidP="00917B8F">
            <w:pPr>
              <w:jc w:val="center"/>
              <w:rPr>
                <w:rFonts w:cs="Arial"/>
                <w:lang w:eastAsia="en-US"/>
              </w:rPr>
            </w:pPr>
            <w:r w:rsidRPr="00917B8F">
              <w:rPr>
                <w:rFonts w:cs="Arial"/>
                <w:lang w:eastAsia="en-US"/>
              </w:rPr>
              <w:t>SCREW 4 -40 X 0.312</w:t>
            </w:r>
          </w:p>
        </w:tc>
        <w:tc>
          <w:tcPr>
            <w:tcW w:w="1868" w:type="dxa"/>
            <w:shd w:val="clear" w:color="auto" w:fill="auto"/>
            <w:vAlign w:val="center"/>
            <w:hideMark/>
          </w:tcPr>
          <w:p w14:paraId="274AC474" w14:textId="77777777" w:rsidR="00037E87" w:rsidRPr="00917B8F" w:rsidRDefault="00037E87" w:rsidP="00917B8F">
            <w:pPr>
              <w:jc w:val="center"/>
              <w:rPr>
                <w:rFonts w:cs="Arial"/>
                <w:lang w:eastAsia="en-US"/>
              </w:rPr>
            </w:pPr>
            <w:r w:rsidRPr="00917B8F">
              <w:rPr>
                <w:rFonts w:cs="Arial"/>
                <w:lang w:eastAsia="en-US"/>
              </w:rPr>
              <w:t>MS51957-15</w:t>
            </w:r>
          </w:p>
        </w:tc>
        <w:tc>
          <w:tcPr>
            <w:tcW w:w="1849" w:type="dxa"/>
            <w:shd w:val="clear" w:color="auto" w:fill="auto"/>
          </w:tcPr>
          <w:p w14:paraId="7A5F65F0" w14:textId="77777777" w:rsidR="00037E87" w:rsidRPr="00917B8F" w:rsidRDefault="00037E87" w:rsidP="00917B8F">
            <w:pPr>
              <w:spacing w:after="0" w:line="240" w:lineRule="auto"/>
              <w:jc w:val="center"/>
              <w:rPr>
                <w:rFonts w:cs="Arial"/>
                <w:b/>
                <w:lang w:eastAsia="en-US"/>
              </w:rPr>
            </w:pPr>
          </w:p>
        </w:tc>
      </w:tr>
      <w:tr w:rsidR="00917B8F" w:rsidRPr="00917B8F" w14:paraId="6EAB530F" w14:textId="77777777" w:rsidTr="00917B8F">
        <w:trPr>
          <w:trHeight w:val="295"/>
          <w:jc w:val="center"/>
        </w:trPr>
        <w:tc>
          <w:tcPr>
            <w:tcW w:w="2856" w:type="dxa"/>
            <w:shd w:val="clear" w:color="auto" w:fill="auto"/>
            <w:vAlign w:val="center"/>
            <w:hideMark/>
          </w:tcPr>
          <w:p w14:paraId="1AD95A9A" w14:textId="77777777" w:rsidR="00037E87" w:rsidRPr="00917B8F" w:rsidRDefault="00037E87" w:rsidP="00917B8F">
            <w:pPr>
              <w:jc w:val="center"/>
              <w:rPr>
                <w:rFonts w:cs="Arial"/>
                <w:lang w:eastAsia="en-US"/>
              </w:rPr>
            </w:pPr>
            <w:r w:rsidRPr="00917B8F">
              <w:rPr>
                <w:rFonts w:cs="Arial"/>
                <w:lang w:eastAsia="en-US"/>
              </w:rPr>
              <w:t>35027300</w:t>
            </w:r>
          </w:p>
        </w:tc>
        <w:tc>
          <w:tcPr>
            <w:tcW w:w="2339" w:type="dxa"/>
            <w:shd w:val="clear" w:color="auto" w:fill="auto"/>
            <w:vAlign w:val="center"/>
            <w:hideMark/>
          </w:tcPr>
          <w:p w14:paraId="1F758856" w14:textId="77777777" w:rsidR="00037E87" w:rsidRPr="00917B8F" w:rsidRDefault="00037E87" w:rsidP="00917B8F">
            <w:pPr>
              <w:jc w:val="center"/>
              <w:rPr>
                <w:rFonts w:cs="Arial"/>
                <w:lang w:eastAsia="en-US"/>
              </w:rPr>
            </w:pPr>
            <w:r w:rsidRPr="00917B8F">
              <w:rPr>
                <w:rFonts w:cs="Arial"/>
                <w:lang w:eastAsia="en-US"/>
              </w:rPr>
              <w:t>WASHER LOCK</w:t>
            </w:r>
          </w:p>
        </w:tc>
        <w:tc>
          <w:tcPr>
            <w:tcW w:w="1868" w:type="dxa"/>
            <w:shd w:val="clear" w:color="auto" w:fill="auto"/>
            <w:vAlign w:val="center"/>
            <w:hideMark/>
          </w:tcPr>
          <w:p w14:paraId="7AFBFC2B" w14:textId="77777777" w:rsidR="00037E87" w:rsidRPr="00917B8F" w:rsidRDefault="00037E87" w:rsidP="00917B8F">
            <w:pPr>
              <w:jc w:val="center"/>
              <w:rPr>
                <w:rFonts w:cs="Arial"/>
                <w:lang w:eastAsia="en-US"/>
              </w:rPr>
            </w:pPr>
            <w:r w:rsidRPr="00917B8F">
              <w:rPr>
                <w:rFonts w:cs="Arial"/>
                <w:lang w:eastAsia="en-US"/>
              </w:rPr>
              <w:t>MS35338-135</w:t>
            </w:r>
          </w:p>
        </w:tc>
        <w:tc>
          <w:tcPr>
            <w:tcW w:w="1849" w:type="dxa"/>
            <w:shd w:val="clear" w:color="auto" w:fill="auto"/>
          </w:tcPr>
          <w:p w14:paraId="3005EEEA" w14:textId="77777777" w:rsidR="00037E87" w:rsidRPr="00917B8F" w:rsidRDefault="00037E87" w:rsidP="00917B8F">
            <w:pPr>
              <w:spacing w:after="0" w:line="240" w:lineRule="auto"/>
              <w:jc w:val="center"/>
              <w:rPr>
                <w:rFonts w:cs="Arial"/>
                <w:b/>
                <w:lang w:eastAsia="en-US"/>
              </w:rPr>
            </w:pPr>
          </w:p>
        </w:tc>
      </w:tr>
      <w:tr w:rsidR="00917B8F" w:rsidRPr="00917B8F" w14:paraId="16C04344" w14:textId="77777777" w:rsidTr="00917B8F">
        <w:trPr>
          <w:trHeight w:val="295"/>
          <w:jc w:val="center"/>
        </w:trPr>
        <w:tc>
          <w:tcPr>
            <w:tcW w:w="2856" w:type="dxa"/>
            <w:shd w:val="clear" w:color="auto" w:fill="auto"/>
            <w:vAlign w:val="center"/>
            <w:hideMark/>
          </w:tcPr>
          <w:p w14:paraId="3D9E4E4D" w14:textId="77777777" w:rsidR="00037E87" w:rsidRPr="00917B8F" w:rsidRDefault="00037E87" w:rsidP="00917B8F">
            <w:pPr>
              <w:jc w:val="center"/>
              <w:rPr>
                <w:rFonts w:cs="Arial"/>
                <w:lang w:eastAsia="en-US"/>
              </w:rPr>
            </w:pPr>
            <w:r w:rsidRPr="00917B8F">
              <w:rPr>
                <w:rFonts w:cs="Arial"/>
                <w:lang w:eastAsia="en-US"/>
              </w:rPr>
              <w:t>40404000</w:t>
            </w:r>
          </w:p>
        </w:tc>
        <w:tc>
          <w:tcPr>
            <w:tcW w:w="2339" w:type="dxa"/>
            <w:shd w:val="clear" w:color="auto" w:fill="auto"/>
            <w:vAlign w:val="center"/>
            <w:hideMark/>
          </w:tcPr>
          <w:p w14:paraId="7D2EB084" w14:textId="77777777" w:rsidR="00037E87" w:rsidRPr="00917B8F" w:rsidRDefault="00037E87" w:rsidP="00917B8F">
            <w:pPr>
              <w:jc w:val="center"/>
              <w:rPr>
                <w:rFonts w:cs="Arial"/>
                <w:lang w:eastAsia="en-US"/>
              </w:rPr>
            </w:pPr>
            <w:r w:rsidRPr="00917B8F">
              <w:rPr>
                <w:rFonts w:cs="Arial"/>
                <w:lang w:eastAsia="en-US"/>
              </w:rPr>
              <w:t>MICROSWITCH</w:t>
            </w:r>
          </w:p>
        </w:tc>
        <w:tc>
          <w:tcPr>
            <w:tcW w:w="1868" w:type="dxa"/>
            <w:shd w:val="clear" w:color="auto" w:fill="auto"/>
            <w:hideMark/>
          </w:tcPr>
          <w:p w14:paraId="0336C246"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6C7B6E4" w14:textId="77777777" w:rsidR="00037E87" w:rsidRPr="00917B8F" w:rsidRDefault="00037E87" w:rsidP="00917B8F">
            <w:pPr>
              <w:spacing w:after="0" w:line="240" w:lineRule="auto"/>
              <w:jc w:val="center"/>
              <w:rPr>
                <w:rFonts w:cs="Arial"/>
                <w:b/>
                <w:lang w:eastAsia="en-US"/>
              </w:rPr>
            </w:pPr>
          </w:p>
        </w:tc>
      </w:tr>
      <w:tr w:rsidR="00917B8F" w:rsidRPr="00917B8F" w14:paraId="7A9197E5" w14:textId="77777777" w:rsidTr="00917B8F">
        <w:trPr>
          <w:trHeight w:val="295"/>
          <w:jc w:val="center"/>
        </w:trPr>
        <w:tc>
          <w:tcPr>
            <w:tcW w:w="2856" w:type="dxa"/>
            <w:shd w:val="clear" w:color="auto" w:fill="auto"/>
            <w:vAlign w:val="center"/>
            <w:hideMark/>
          </w:tcPr>
          <w:p w14:paraId="68E14A89" w14:textId="77777777" w:rsidR="00037E87" w:rsidRPr="00917B8F" w:rsidRDefault="00037E87" w:rsidP="00917B8F">
            <w:pPr>
              <w:jc w:val="center"/>
              <w:rPr>
                <w:rFonts w:cs="Arial"/>
                <w:lang w:eastAsia="en-US"/>
              </w:rPr>
            </w:pPr>
            <w:r w:rsidRPr="00917B8F">
              <w:rPr>
                <w:rFonts w:cs="Arial"/>
                <w:lang w:eastAsia="en-US"/>
              </w:rPr>
              <w:t>40402500</w:t>
            </w:r>
          </w:p>
        </w:tc>
        <w:tc>
          <w:tcPr>
            <w:tcW w:w="2339" w:type="dxa"/>
            <w:shd w:val="clear" w:color="auto" w:fill="auto"/>
            <w:vAlign w:val="center"/>
            <w:hideMark/>
          </w:tcPr>
          <w:p w14:paraId="25F56ADF" w14:textId="77777777" w:rsidR="00037E87" w:rsidRPr="00917B8F" w:rsidRDefault="00037E87" w:rsidP="00917B8F">
            <w:pPr>
              <w:jc w:val="center"/>
              <w:rPr>
                <w:rFonts w:cs="Arial"/>
                <w:lang w:eastAsia="en-US"/>
              </w:rPr>
            </w:pPr>
            <w:r w:rsidRPr="00917B8F">
              <w:rPr>
                <w:rFonts w:cs="Arial"/>
                <w:lang w:eastAsia="en-US"/>
              </w:rPr>
              <w:t>MICROSWITCH</w:t>
            </w:r>
          </w:p>
        </w:tc>
        <w:tc>
          <w:tcPr>
            <w:tcW w:w="1868" w:type="dxa"/>
            <w:shd w:val="clear" w:color="auto" w:fill="auto"/>
            <w:hideMark/>
          </w:tcPr>
          <w:p w14:paraId="5311C593"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BD58D10" w14:textId="77777777" w:rsidR="00037E87" w:rsidRPr="00917B8F" w:rsidRDefault="00037E87" w:rsidP="00917B8F">
            <w:pPr>
              <w:spacing w:after="0" w:line="240" w:lineRule="auto"/>
              <w:jc w:val="center"/>
              <w:rPr>
                <w:rFonts w:cs="Arial"/>
                <w:b/>
                <w:lang w:eastAsia="en-US"/>
              </w:rPr>
            </w:pPr>
          </w:p>
        </w:tc>
      </w:tr>
      <w:tr w:rsidR="00917B8F" w:rsidRPr="00917B8F" w14:paraId="050497CD" w14:textId="77777777" w:rsidTr="00917B8F">
        <w:trPr>
          <w:trHeight w:val="310"/>
          <w:jc w:val="center"/>
        </w:trPr>
        <w:tc>
          <w:tcPr>
            <w:tcW w:w="2856" w:type="dxa"/>
            <w:shd w:val="clear" w:color="auto" w:fill="auto"/>
            <w:vAlign w:val="center"/>
            <w:hideMark/>
          </w:tcPr>
          <w:p w14:paraId="3E7D1A69" w14:textId="77777777" w:rsidR="00037E87" w:rsidRPr="00917B8F" w:rsidRDefault="00037E87" w:rsidP="00917B8F">
            <w:pPr>
              <w:jc w:val="center"/>
              <w:rPr>
                <w:rFonts w:cs="Arial"/>
                <w:lang w:eastAsia="en-US"/>
              </w:rPr>
            </w:pPr>
            <w:r w:rsidRPr="00917B8F">
              <w:rPr>
                <w:rFonts w:cs="Arial"/>
                <w:lang w:eastAsia="en-US"/>
              </w:rPr>
              <w:t>40403200</w:t>
            </w:r>
          </w:p>
        </w:tc>
        <w:tc>
          <w:tcPr>
            <w:tcW w:w="2339" w:type="dxa"/>
            <w:shd w:val="clear" w:color="auto" w:fill="auto"/>
            <w:vAlign w:val="center"/>
            <w:hideMark/>
          </w:tcPr>
          <w:p w14:paraId="606B0F7A" w14:textId="77777777" w:rsidR="00037E87" w:rsidRPr="00917B8F" w:rsidRDefault="00037E87" w:rsidP="00917B8F">
            <w:pPr>
              <w:jc w:val="center"/>
              <w:rPr>
                <w:rFonts w:cs="Arial"/>
                <w:lang w:eastAsia="en-US"/>
              </w:rPr>
            </w:pPr>
            <w:r w:rsidRPr="00917B8F">
              <w:rPr>
                <w:rFonts w:cs="Arial"/>
                <w:lang w:eastAsia="en-US"/>
              </w:rPr>
              <w:t>ACTUATOR -switch</w:t>
            </w:r>
          </w:p>
        </w:tc>
        <w:tc>
          <w:tcPr>
            <w:tcW w:w="1868" w:type="dxa"/>
            <w:shd w:val="clear" w:color="auto" w:fill="auto"/>
            <w:hideMark/>
          </w:tcPr>
          <w:p w14:paraId="063D934A"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03483ACE" w14:textId="77777777" w:rsidR="00037E87" w:rsidRPr="00917B8F" w:rsidRDefault="00037E87" w:rsidP="00917B8F">
            <w:pPr>
              <w:spacing w:after="0" w:line="240" w:lineRule="auto"/>
              <w:jc w:val="center"/>
              <w:rPr>
                <w:rFonts w:cs="Arial"/>
                <w:b/>
                <w:lang w:eastAsia="en-US"/>
              </w:rPr>
            </w:pPr>
          </w:p>
        </w:tc>
      </w:tr>
      <w:tr w:rsidR="00917B8F" w:rsidRPr="00917B8F" w14:paraId="60E4EEF5" w14:textId="77777777" w:rsidTr="00917B8F">
        <w:trPr>
          <w:trHeight w:val="295"/>
          <w:jc w:val="center"/>
        </w:trPr>
        <w:tc>
          <w:tcPr>
            <w:tcW w:w="2856" w:type="dxa"/>
            <w:shd w:val="clear" w:color="auto" w:fill="auto"/>
            <w:vAlign w:val="center"/>
            <w:hideMark/>
          </w:tcPr>
          <w:p w14:paraId="1C405856" w14:textId="77777777" w:rsidR="00037E87" w:rsidRPr="00917B8F" w:rsidRDefault="00037E87" w:rsidP="00917B8F">
            <w:pPr>
              <w:jc w:val="center"/>
              <w:rPr>
                <w:rFonts w:cs="Arial"/>
                <w:lang w:eastAsia="en-US"/>
              </w:rPr>
            </w:pPr>
            <w:r w:rsidRPr="00917B8F">
              <w:rPr>
                <w:rFonts w:cs="Arial"/>
                <w:lang w:eastAsia="en-US"/>
              </w:rPr>
              <w:t>40403300</w:t>
            </w:r>
          </w:p>
        </w:tc>
        <w:tc>
          <w:tcPr>
            <w:tcW w:w="2339" w:type="dxa"/>
            <w:shd w:val="clear" w:color="auto" w:fill="auto"/>
            <w:vAlign w:val="center"/>
            <w:hideMark/>
          </w:tcPr>
          <w:p w14:paraId="6B89A2F0" w14:textId="77777777" w:rsidR="00037E87" w:rsidRPr="00917B8F" w:rsidRDefault="00037E87" w:rsidP="00917B8F">
            <w:pPr>
              <w:jc w:val="center"/>
              <w:rPr>
                <w:rFonts w:cs="Arial"/>
                <w:lang w:eastAsia="en-US"/>
              </w:rPr>
            </w:pPr>
            <w:r w:rsidRPr="00917B8F">
              <w:rPr>
                <w:rFonts w:cs="Arial"/>
                <w:lang w:eastAsia="en-US"/>
              </w:rPr>
              <w:t>ACTUATOR</w:t>
            </w:r>
          </w:p>
        </w:tc>
        <w:tc>
          <w:tcPr>
            <w:tcW w:w="1868" w:type="dxa"/>
            <w:shd w:val="clear" w:color="auto" w:fill="auto"/>
            <w:hideMark/>
          </w:tcPr>
          <w:p w14:paraId="1A3CBBA0"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26F6B0AF" w14:textId="77777777" w:rsidR="00037E87" w:rsidRPr="00917B8F" w:rsidRDefault="00037E87" w:rsidP="00917B8F">
            <w:pPr>
              <w:spacing w:after="0" w:line="240" w:lineRule="auto"/>
              <w:jc w:val="center"/>
              <w:rPr>
                <w:rFonts w:cs="Arial"/>
                <w:b/>
                <w:lang w:eastAsia="en-US"/>
              </w:rPr>
            </w:pPr>
          </w:p>
        </w:tc>
      </w:tr>
      <w:tr w:rsidR="00917B8F" w:rsidRPr="00917B8F" w14:paraId="46E0B3AF" w14:textId="77777777" w:rsidTr="00917B8F">
        <w:trPr>
          <w:trHeight w:val="295"/>
          <w:jc w:val="center"/>
        </w:trPr>
        <w:tc>
          <w:tcPr>
            <w:tcW w:w="2856" w:type="dxa"/>
            <w:shd w:val="clear" w:color="auto" w:fill="auto"/>
            <w:vAlign w:val="center"/>
            <w:hideMark/>
          </w:tcPr>
          <w:p w14:paraId="49B00E7C" w14:textId="77777777" w:rsidR="00037E87" w:rsidRPr="00917B8F" w:rsidRDefault="00037E87" w:rsidP="00917B8F">
            <w:pPr>
              <w:jc w:val="center"/>
              <w:rPr>
                <w:rFonts w:cs="Arial"/>
                <w:lang w:eastAsia="en-US"/>
              </w:rPr>
            </w:pPr>
            <w:r w:rsidRPr="00917B8F">
              <w:rPr>
                <w:rFonts w:cs="Arial"/>
                <w:lang w:eastAsia="en-US"/>
              </w:rPr>
              <w:t>40403100</w:t>
            </w:r>
          </w:p>
        </w:tc>
        <w:tc>
          <w:tcPr>
            <w:tcW w:w="2339" w:type="dxa"/>
            <w:shd w:val="clear" w:color="auto" w:fill="auto"/>
            <w:vAlign w:val="center"/>
            <w:hideMark/>
          </w:tcPr>
          <w:p w14:paraId="022890F4" w14:textId="77777777" w:rsidR="00037E87" w:rsidRPr="00917B8F" w:rsidRDefault="00037E87" w:rsidP="00917B8F">
            <w:pPr>
              <w:jc w:val="center"/>
              <w:rPr>
                <w:rFonts w:cs="Arial"/>
                <w:lang w:eastAsia="en-US"/>
              </w:rPr>
            </w:pPr>
            <w:r w:rsidRPr="00917B8F">
              <w:rPr>
                <w:rFonts w:cs="Arial"/>
                <w:lang w:eastAsia="en-US"/>
              </w:rPr>
              <w:t>ACTUATOR</w:t>
            </w:r>
          </w:p>
        </w:tc>
        <w:tc>
          <w:tcPr>
            <w:tcW w:w="1868" w:type="dxa"/>
            <w:shd w:val="clear" w:color="auto" w:fill="auto"/>
            <w:hideMark/>
          </w:tcPr>
          <w:p w14:paraId="694D9550"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0661280" w14:textId="77777777" w:rsidR="00037E87" w:rsidRPr="00917B8F" w:rsidRDefault="00037E87" w:rsidP="00917B8F">
            <w:pPr>
              <w:spacing w:after="0" w:line="240" w:lineRule="auto"/>
              <w:jc w:val="center"/>
              <w:rPr>
                <w:rFonts w:cs="Arial"/>
                <w:b/>
                <w:lang w:eastAsia="en-US"/>
              </w:rPr>
            </w:pPr>
          </w:p>
        </w:tc>
      </w:tr>
      <w:tr w:rsidR="00917B8F" w:rsidRPr="00917B8F" w14:paraId="4E9FA0EA" w14:textId="77777777" w:rsidTr="00917B8F">
        <w:trPr>
          <w:trHeight w:val="295"/>
          <w:jc w:val="center"/>
        </w:trPr>
        <w:tc>
          <w:tcPr>
            <w:tcW w:w="2856" w:type="dxa"/>
            <w:shd w:val="clear" w:color="auto" w:fill="auto"/>
            <w:vAlign w:val="center"/>
            <w:hideMark/>
          </w:tcPr>
          <w:p w14:paraId="355A0BBA" w14:textId="77777777" w:rsidR="00037E87" w:rsidRPr="00917B8F" w:rsidRDefault="00037E87" w:rsidP="00917B8F">
            <w:pPr>
              <w:jc w:val="center"/>
              <w:rPr>
                <w:rFonts w:cs="Arial"/>
                <w:lang w:eastAsia="en-US"/>
              </w:rPr>
            </w:pPr>
            <w:r w:rsidRPr="00917B8F">
              <w:rPr>
                <w:rFonts w:cs="Arial"/>
                <w:lang w:eastAsia="en-US"/>
              </w:rPr>
              <w:t>40403001</w:t>
            </w:r>
          </w:p>
        </w:tc>
        <w:tc>
          <w:tcPr>
            <w:tcW w:w="2339" w:type="dxa"/>
            <w:shd w:val="clear" w:color="auto" w:fill="auto"/>
            <w:vAlign w:val="center"/>
            <w:hideMark/>
          </w:tcPr>
          <w:p w14:paraId="5A80BF87" w14:textId="77777777" w:rsidR="00037E87" w:rsidRPr="00917B8F" w:rsidRDefault="00037E87" w:rsidP="00917B8F">
            <w:pPr>
              <w:jc w:val="center"/>
              <w:rPr>
                <w:rFonts w:cs="Arial"/>
                <w:lang w:eastAsia="en-US"/>
              </w:rPr>
            </w:pPr>
            <w:r w:rsidRPr="00917B8F">
              <w:rPr>
                <w:rFonts w:cs="Arial"/>
                <w:lang w:eastAsia="en-US"/>
              </w:rPr>
              <w:t>ACTUATOR</w:t>
            </w:r>
          </w:p>
        </w:tc>
        <w:tc>
          <w:tcPr>
            <w:tcW w:w="1868" w:type="dxa"/>
            <w:shd w:val="clear" w:color="auto" w:fill="auto"/>
            <w:hideMark/>
          </w:tcPr>
          <w:p w14:paraId="18407988"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7C8327ED" w14:textId="77777777" w:rsidR="00037E87" w:rsidRPr="00917B8F" w:rsidRDefault="00037E87" w:rsidP="00917B8F">
            <w:pPr>
              <w:spacing w:after="0" w:line="240" w:lineRule="auto"/>
              <w:jc w:val="center"/>
              <w:rPr>
                <w:rFonts w:cs="Arial"/>
                <w:b/>
                <w:lang w:eastAsia="en-US"/>
              </w:rPr>
            </w:pPr>
          </w:p>
        </w:tc>
      </w:tr>
      <w:tr w:rsidR="00917B8F" w:rsidRPr="00917B8F" w14:paraId="5932749F" w14:textId="77777777" w:rsidTr="00917B8F">
        <w:trPr>
          <w:trHeight w:val="295"/>
          <w:jc w:val="center"/>
        </w:trPr>
        <w:tc>
          <w:tcPr>
            <w:tcW w:w="2856" w:type="dxa"/>
            <w:shd w:val="clear" w:color="auto" w:fill="auto"/>
            <w:vAlign w:val="center"/>
            <w:hideMark/>
          </w:tcPr>
          <w:p w14:paraId="5CED078C" w14:textId="77777777" w:rsidR="00037E87" w:rsidRPr="00917B8F" w:rsidRDefault="00037E87" w:rsidP="00917B8F">
            <w:pPr>
              <w:jc w:val="center"/>
              <w:rPr>
                <w:rFonts w:cs="Arial"/>
                <w:lang w:eastAsia="en-US"/>
              </w:rPr>
            </w:pPr>
            <w:r w:rsidRPr="00917B8F">
              <w:rPr>
                <w:rFonts w:cs="Arial"/>
                <w:lang w:eastAsia="en-US"/>
              </w:rPr>
              <w:t>35006300</w:t>
            </w:r>
          </w:p>
        </w:tc>
        <w:tc>
          <w:tcPr>
            <w:tcW w:w="2339" w:type="dxa"/>
            <w:shd w:val="clear" w:color="auto" w:fill="auto"/>
            <w:vAlign w:val="center"/>
            <w:hideMark/>
          </w:tcPr>
          <w:p w14:paraId="0C477E33" w14:textId="77777777" w:rsidR="00037E87" w:rsidRPr="00917B8F" w:rsidRDefault="00037E87" w:rsidP="00917B8F">
            <w:pPr>
              <w:jc w:val="center"/>
              <w:rPr>
                <w:rFonts w:cs="Arial"/>
                <w:lang w:eastAsia="en-US"/>
              </w:rPr>
            </w:pPr>
            <w:r w:rsidRPr="00917B8F">
              <w:rPr>
                <w:rFonts w:cs="Arial"/>
                <w:lang w:eastAsia="en-US"/>
              </w:rPr>
              <w:t>SCREW 2-56 X ¾</w:t>
            </w:r>
          </w:p>
        </w:tc>
        <w:tc>
          <w:tcPr>
            <w:tcW w:w="1868" w:type="dxa"/>
            <w:shd w:val="clear" w:color="auto" w:fill="auto"/>
            <w:vAlign w:val="center"/>
            <w:hideMark/>
          </w:tcPr>
          <w:p w14:paraId="2DC11311" w14:textId="77777777" w:rsidR="00037E87" w:rsidRPr="00917B8F" w:rsidRDefault="00037E87" w:rsidP="00917B8F">
            <w:pPr>
              <w:jc w:val="center"/>
              <w:rPr>
                <w:rFonts w:cs="Arial"/>
                <w:lang w:eastAsia="en-US"/>
              </w:rPr>
            </w:pPr>
            <w:r w:rsidRPr="00917B8F">
              <w:rPr>
                <w:rFonts w:cs="Arial"/>
                <w:lang w:eastAsia="en-US"/>
              </w:rPr>
              <w:t>MS51957-9</w:t>
            </w:r>
          </w:p>
        </w:tc>
        <w:tc>
          <w:tcPr>
            <w:tcW w:w="1849" w:type="dxa"/>
            <w:shd w:val="clear" w:color="auto" w:fill="auto"/>
          </w:tcPr>
          <w:p w14:paraId="630530EA" w14:textId="77777777" w:rsidR="00037E87" w:rsidRPr="00917B8F" w:rsidRDefault="00037E87" w:rsidP="00917B8F">
            <w:pPr>
              <w:spacing w:after="0" w:line="240" w:lineRule="auto"/>
              <w:jc w:val="center"/>
              <w:rPr>
                <w:rFonts w:cs="Arial"/>
                <w:b/>
                <w:lang w:eastAsia="en-US"/>
              </w:rPr>
            </w:pPr>
          </w:p>
        </w:tc>
      </w:tr>
      <w:tr w:rsidR="00917B8F" w:rsidRPr="00917B8F" w14:paraId="7BDFBD9A" w14:textId="77777777" w:rsidTr="00917B8F">
        <w:trPr>
          <w:trHeight w:val="310"/>
          <w:jc w:val="center"/>
        </w:trPr>
        <w:tc>
          <w:tcPr>
            <w:tcW w:w="2856" w:type="dxa"/>
            <w:shd w:val="clear" w:color="auto" w:fill="auto"/>
            <w:vAlign w:val="center"/>
            <w:hideMark/>
          </w:tcPr>
          <w:p w14:paraId="7FB0DC03" w14:textId="77777777" w:rsidR="00037E87" w:rsidRPr="00917B8F" w:rsidRDefault="00037E87" w:rsidP="00917B8F">
            <w:pPr>
              <w:jc w:val="center"/>
              <w:rPr>
                <w:rFonts w:cs="Arial"/>
                <w:lang w:eastAsia="en-US"/>
              </w:rPr>
            </w:pPr>
            <w:r w:rsidRPr="00917B8F">
              <w:rPr>
                <w:rFonts w:cs="Arial"/>
                <w:lang w:eastAsia="en-US"/>
              </w:rPr>
              <w:t>35027100</w:t>
            </w:r>
          </w:p>
        </w:tc>
        <w:tc>
          <w:tcPr>
            <w:tcW w:w="2339" w:type="dxa"/>
            <w:shd w:val="clear" w:color="auto" w:fill="auto"/>
            <w:vAlign w:val="center"/>
            <w:hideMark/>
          </w:tcPr>
          <w:p w14:paraId="3EF560A4" w14:textId="77777777" w:rsidR="00037E87" w:rsidRPr="00917B8F" w:rsidRDefault="00037E87" w:rsidP="00917B8F">
            <w:pPr>
              <w:jc w:val="center"/>
              <w:rPr>
                <w:rFonts w:cs="Arial"/>
                <w:lang w:eastAsia="en-US"/>
              </w:rPr>
            </w:pPr>
            <w:r w:rsidRPr="00917B8F">
              <w:rPr>
                <w:rFonts w:cs="Arial"/>
                <w:lang w:eastAsia="en-US"/>
              </w:rPr>
              <w:t>WASHER LOCK</w:t>
            </w:r>
          </w:p>
        </w:tc>
        <w:tc>
          <w:tcPr>
            <w:tcW w:w="1868" w:type="dxa"/>
            <w:shd w:val="clear" w:color="auto" w:fill="auto"/>
            <w:vAlign w:val="center"/>
            <w:hideMark/>
          </w:tcPr>
          <w:p w14:paraId="66894FAA" w14:textId="77777777" w:rsidR="00037E87" w:rsidRPr="00917B8F" w:rsidRDefault="00037E87" w:rsidP="00917B8F">
            <w:pPr>
              <w:jc w:val="center"/>
              <w:rPr>
                <w:rFonts w:cs="Arial"/>
                <w:lang w:eastAsia="en-US"/>
              </w:rPr>
            </w:pPr>
            <w:r w:rsidRPr="00917B8F">
              <w:rPr>
                <w:rFonts w:cs="Arial"/>
                <w:lang w:eastAsia="en-US"/>
              </w:rPr>
              <w:t>MS35333-69</w:t>
            </w:r>
          </w:p>
        </w:tc>
        <w:tc>
          <w:tcPr>
            <w:tcW w:w="1849" w:type="dxa"/>
            <w:shd w:val="clear" w:color="auto" w:fill="auto"/>
          </w:tcPr>
          <w:p w14:paraId="3CC20FAA" w14:textId="77777777" w:rsidR="00037E87" w:rsidRPr="00917B8F" w:rsidRDefault="00037E87" w:rsidP="00917B8F">
            <w:pPr>
              <w:spacing w:after="0" w:line="240" w:lineRule="auto"/>
              <w:jc w:val="center"/>
              <w:rPr>
                <w:rFonts w:cs="Arial"/>
                <w:b/>
                <w:lang w:eastAsia="en-US"/>
              </w:rPr>
            </w:pPr>
          </w:p>
        </w:tc>
      </w:tr>
      <w:tr w:rsidR="00917B8F" w:rsidRPr="00917B8F" w14:paraId="4D067048" w14:textId="77777777" w:rsidTr="00917B8F">
        <w:trPr>
          <w:trHeight w:val="295"/>
          <w:jc w:val="center"/>
        </w:trPr>
        <w:tc>
          <w:tcPr>
            <w:tcW w:w="2856" w:type="dxa"/>
            <w:shd w:val="clear" w:color="auto" w:fill="auto"/>
            <w:vAlign w:val="center"/>
            <w:hideMark/>
          </w:tcPr>
          <w:p w14:paraId="5179BCC6" w14:textId="77777777" w:rsidR="00037E87" w:rsidRPr="00917B8F" w:rsidRDefault="00037E87" w:rsidP="00917B8F">
            <w:pPr>
              <w:jc w:val="center"/>
              <w:rPr>
                <w:rFonts w:cs="Arial"/>
                <w:lang w:eastAsia="en-US"/>
              </w:rPr>
            </w:pPr>
            <w:r w:rsidRPr="00917B8F">
              <w:rPr>
                <w:rFonts w:cs="Arial"/>
                <w:lang w:eastAsia="en-US"/>
              </w:rPr>
              <w:t>93210800</w:t>
            </w:r>
          </w:p>
        </w:tc>
        <w:tc>
          <w:tcPr>
            <w:tcW w:w="2339" w:type="dxa"/>
            <w:shd w:val="clear" w:color="auto" w:fill="auto"/>
            <w:vAlign w:val="center"/>
            <w:hideMark/>
          </w:tcPr>
          <w:p w14:paraId="464BCD46" w14:textId="77777777" w:rsidR="00037E87" w:rsidRPr="00917B8F" w:rsidRDefault="00037E87" w:rsidP="00917B8F">
            <w:pPr>
              <w:jc w:val="center"/>
              <w:rPr>
                <w:rFonts w:cs="Arial"/>
                <w:lang w:eastAsia="en-US"/>
              </w:rPr>
            </w:pPr>
            <w:r w:rsidRPr="00917B8F">
              <w:rPr>
                <w:rFonts w:cs="Arial"/>
                <w:lang w:eastAsia="en-US"/>
              </w:rPr>
              <w:t>WORM GEAR</w:t>
            </w:r>
          </w:p>
        </w:tc>
        <w:tc>
          <w:tcPr>
            <w:tcW w:w="1868" w:type="dxa"/>
            <w:shd w:val="clear" w:color="auto" w:fill="auto"/>
            <w:hideMark/>
          </w:tcPr>
          <w:p w14:paraId="650ECBFF"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03B4E01D" w14:textId="77777777" w:rsidR="00037E87" w:rsidRPr="00917B8F" w:rsidRDefault="00037E87" w:rsidP="00917B8F">
            <w:pPr>
              <w:spacing w:after="0" w:line="240" w:lineRule="auto"/>
              <w:jc w:val="center"/>
              <w:rPr>
                <w:rFonts w:cs="Arial"/>
                <w:b/>
                <w:lang w:eastAsia="en-US"/>
              </w:rPr>
            </w:pPr>
          </w:p>
        </w:tc>
      </w:tr>
      <w:tr w:rsidR="00917B8F" w:rsidRPr="00917B8F" w14:paraId="2F6F0D73" w14:textId="77777777" w:rsidTr="00917B8F">
        <w:trPr>
          <w:trHeight w:val="310"/>
          <w:jc w:val="center"/>
        </w:trPr>
        <w:tc>
          <w:tcPr>
            <w:tcW w:w="2856" w:type="dxa"/>
            <w:shd w:val="clear" w:color="auto" w:fill="auto"/>
            <w:vAlign w:val="center"/>
            <w:hideMark/>
          </w:tcPr>
          <w:p w14:paraId="0B0E5965" w14:textId="77777777" w:rsidR="00037E87" w:rsidRPr="00917B8F" w:rsidRDefault="00037E87" w:rsidP="00917B8F">
            <w:pPr>
              <w:jc w:val="center"/>
              <w:rPr>
                <w:rFonts w:cs="Arial"/>
                <w:lang w:eastAsia="en-US"/>
              </w:rPr>
            </w:pPr>
            <w:r w:rsidRPr="00917B8F">
              <w:rPr>
                <w:rFonts w:cs="Arial"/>
                <w:lang w:eastAsia="en-US"/>
              </w:rPr>
              <w:t>33003600</w:t>
            </w:r>
          </w:p>
        </w:tc>
        <w:tc>
          <w:tcPr>
            <w:tcW w:w="2339" w:type="dxa"/>
            <w:shd w:val="clear" w:color="auto" w:fill="auto"/>
            <w:vAlign w:val="center"/>
            <w:hideMark/>
          </w:tcPr>
          <w:p w14:paraId="408825FF" w14:textId="77777777" w:rsidR="00037E87" w:rsidRPr="00917B8F" w:rsidRDefault="00037E87" w:rsidP="00917B8F">
            <w:pPr>
              <w:jc w:val="center"/>
              <w:rPr>
                <w:rFonts w:cs="Arial"/>
                <w:lang w:eastAsia="en-US"/>
              </w:rPr>
            </w:pPr>
            <w:r w:rsidRPr="00917B8F">
              <w:rPr>
                <w:rFonts w:cs="Arial"/>
                <w:lang w:eastAsia="en-US"/>
              </w:rPr>
              <w:t>SETSCREW 4-40 X 1/8</w:t>
            </w:r>
          </w:p>
        </w:tc>
        <w:tc>
          <w:tcPr>
            <w:tcW w:w="1868" w:type="dxa"/>
            <w:shd w:val="clear" w:color="auto" w:fill="auto"/>
            <w:hideMark/>
          </w:tcPr>
          <w:p w14:paraId="42268B37"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5BB7A62E" w14:textId="77777777" w:rsidR="00037E87" w:rsidRPr="00917B8F" w:rsidRDefault="00037E87" w:rsidP="00917B8F">
            <w:pPr>
              <w:spacing w:after="0" w:line="240" w:lineRule="auto"/>
              <w:jc w:val="center"/>
              <w:rPr>
                <w:rFonts w:cs="Arial"/>
                <w:b/>
                <w:lang w:eastAsia="en-US"/>
              </w:rPr>
            </w:pPr>
          </w:p>
        </w:tc>
      </w:tr>
      <w:tr w:rsidR="00917B8F" w:rsidRPr="00917B8F" w14:paraId="0E03426C" w14:textId="77777777" w:rsidTr="00917B8F">
        <w:trPr>
          <w:trHeight w:val="295"/>
          <w:jc w:val="center"/>
        </w:trPr>
        <w:tc>
          <w:tcPr>
            <w:tcW w:w="2856" w:type="dxa"/>
            <w:shd w:val="clear" w:color="auto" w:fill="auto"/>
            <w:vAlign w:val="center"/>
            <w:hideMark/>
          </w:tcPr>
          <w:p w14:paraId="5263CD57" w14:textId="77777777" w:rsidR="00037E87" w:rsidRPr="00917B8F" w:rsidRDefault="00037E87" w:rsidP="00917B8F">
            <w:pPr>
              <w:jc w:val="center"/>
              <w:rPr>
                <w:rFonts w:cs="Arial"/>
                <w:lang w:eastAsia="en-US"/>
              </w:rPr>
            </w:pPr>
            <w:r w:rsidRPr="00917B8F">
              <w:rPr>
                <w:rFonts w:cs="Arial"/>
                <w:lang w:eastAsia="en-US"/>
              </w:rPr>
              <w:t>33004700</w:t>
            </w:r>
          </w:p>
        </w:tc>
        <w:tc>
          <w:tcPr>
            <w:tcW w:w="2339" w:type="dxa"/>
            <w:shd w:val="clear" w:color="auto" w:fill="auto"/>
            <w:vAlign w:val="center"/>
            <w:hideMark/>
          </w:tcPr>
          <w:p w14:paraId="59C97744" w14:textId="77777777" w:rsidR="00037E87" w:rsidRPr="00917B8F" w:rsidRDefault="00037E87" w:rsidP="00917B8F">
            <w:pPr>
              <w:jc w:val="center"/>
              <w:rPr>
                <w:rFonts w:cs="Arial"/>
                <w:lang w:eastAsia="en-US"/>
              </w:rPr>
            </w:pPr>
            <w:r w:rsidRPr="00917B8F">
              <w:rPr>
                <w:rFonts w:cs="Arial"/>
                <w:lang w:eastAsia="en-US"/>
              </w:rPr>
              <w:t>SCREW 4-40 X 7/16</w:t>
            </w:r>
          </w:p>
        </w:tc>
        <w:tc>
          <w:tcPr>
            <w:tcW w:w="1868" w:type="dxa"/>
            <w:shd w:val="clear" w:color="auto" w:fill="auto"/>
            <w:hideMark/>
          </w:tcPr>
          <w:p w14:paraId="20F164CA"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7B4613D" w14:textId="77777777" w:rsidR="00037E87" w:rsidRPr="00917B8F" w:rsidRDefault="00037E87" w:rsidP="00917B8F">
            <w:pPr>
              <w:spacing w:after="0" w:line="240" w:lineRule="auto"/>
              <w:jc w:val="center"/>
              <w:rPr>
                <w:rFonts w:cs="Arial"/>
                <w:b/>
                <w:lang w:eastAsia="en-US"/>
              </w:rPr>
            </w:pPr>
          </w:p>
        </w:tc>
      </w:tr>
      <w:tr w:rsidR="00917B8F" w:rsidRPr="00917B8F" w14:paraId="4F3973BE" w14:textId="77777777" w:rsidTr="00917B8F">
        <w:trPr>
          <w:trHeight w:val="310"/>
          <w:jc w:val="center"/>
        </w:trPr>
        <w:tc>
          <w:tcPr>
            <w:tcW w:w="2856" w:type="dxa"/>
            <w:shd w:val="clear" w:color="auto" w:fill="auto"/>
            <w:vAlign w:val="center"/>
            <w:hideMark/>
          </w:tcPr>
          <w:p w14:paraId="2E17D3DF" w14:textId="77777777" w:rsidR="00037E87" w:rsidRPr="00917B8F" w:rsidRDefault="00037E87" w:rsidP="00917B8F">
            <w:pPr>
              <w:jc w:val="center"/>
              <w:rPr>
                <w:rFonts w:cs="Arial"/>
                <w:lang w:eastAsia="en-US"/>
              </w:rPr>
            </w:pPr>
            <w:r w:rsidRPr="00917B8F">
              <w:rPr>
                <w:rFonts w:cs="Arial"/>
                <w:lang w:eastAsia="en-US"/>
              </w:rPr>
              <w:t>35027300</w:t>
            </w:r>
          </w:p>
        </w:tc>
        <w:tc>
          <w:tcPr>
            <w:tcW w:w="2339" w:type="dxa"/>
            <w:shd w:val="clear" w:color="auto" w:fill="auto"/>
            <w:vAlign w:val="center"/>
            <w:hideMark/>
          </w:tcPr>
          <w:p w14:paraId="6327D30C" w14:textId="77777777" w:rsidR="00037E87" w:rsidRPr="00917B8F" w:rsidRDefault="00037E87" w:rsidP="00917B8F">
            <w:pPr>
              <w:jc w:val="center"/>
              <w:rPr>
                <w:rFonts w:cs="Arial"/>
                <w:lang w:eastAsia="en-US"/>
              </w:rPr>
            </w:pPr>
            <w:r w:rsidRPr="00917B8F">
              <w:rPr>
                <w:rFonts w:cs="Arial"/>
                <w:lang w:eastAsia="en-US"/>
              </w:rPr>
              <w:t>LOCK WASHER SPLIT</w:t>
            </w:r>
          </w:p>
        </w:tc>
        <w:tc>
          <w:tcPr>
            <w:tcW w:w="1868" w:type="dxa"/>
            <w:shd w:val="clear" w:color="auto" w:fill="auto"/>
            <w:vAlign w:val="center"/>
            <w:hideMark/>
          </w:tcPr>
          <w:p w14:paraId="09D866AD" w14:textId="77777777" w:rsidR="00037E87" w:rsidRPr="00917B8F" w:rsidRDefault="00037E87" w:rsidP="00917B8F">
            <w:pPr>
              <w:jc w:val="center"/>
              <w:rPr>
                <w:rFonts w:cs="Arial"/>
                <w:lang w:eastAsia="en-US"/>
              </w:rPr>
            </w:pPr>
            <w:r w:rsidRPr="00917B8F">
              <w:rPr>
                <w:rFonts w:cs="Arial"/>
                <w:lang w:eastAsia="en-US"/>
              </w:rPr>
              <w:t>MS35338-135</w:t>
            </w:r>
          </w:p>
        </w:tc>
        <w:tc>
          <w:tcPr>
            <w:tcW w:w="1849" w:type="dxa"/>
            <w:shd w:val="clear" w:color="auto" w:fill="auto"/>
          </w:tcPr>
          <w:p w14:paraId="4DE7C33A" w14:textId="77777777" w:rsidR="00037E87" w:rsidRPr="00917B8F" w:rsidRDefault="00037E87" w:rsidP="00917B8F">
            <w:pPr>
              <w:spacing w:after="0" w:line="240" w:lineRule="auto"/>
              <w:jc w:val="center"/>
              <w:rPr>
                <w:rFonts w:cs="Arial"/>
                <w:b/>
                <w:lang w:eastAsia="en-US"/>
              </w:rPr>
            </w:pPr>
          </w:p>
        </w:tc>
      </w:tr>
      <w:tr w:rsidR="00917B8F" w:rsidRPr="00917B8F" w14:paraId="5DD2E971" w14:textId="77777777" w:rsidTr="00917B8F">
        <w:trPr>
          <w:trHeight w:val="295"/>
          <w:jc w:val="center"/>
        </w:trPr>
        <w:tc>
          <w:tcPr>
            <w:tcW w:w="2856" w:type="dxa"/>
            <w:shd w:val="clear" w:color="auto" w:fill="auto"/>
            <w:vAlign w:val="center"/>
            <w:hideMark/>
          </w:tcPr>
          <w:p w14:paraId="6A1A1A89" w14:textId="77777777" w:rsidR="00037E87" w:rsidRPr="00917B8F" w:rsidRDefault="00037E87" w:rsidP="00917B8F">
            <w:pPr>
              <w:jc w:val="center"/>
              <w:rPr>
                <w:rFonts w:cs="Arial"/>
                <w:lang w:eastAsia="en-US"/>
              </w:rPr>
            </w:pPr>
            <w:r w:rsidRPr="00917B8F">
              <w:rPr>
                <w:rFonts w:cs="Arial"/>
                <w:lang w:eastAsia="en-US"/>
              </w:rPr>
              <w:t>X</w:t>
            </w:r>
          </w:p>
        </w:tc>
        <w:tc>
          <w:tcPr>
            <w:tcW w:w="2339" w:type="dxa"/>
            <w:shd w:val="clear" w:color="auto" w:fill="auto"/>
            <w:vAlign w:val="center"/>
            <w:hideMark/>
          </w:tcPr>
          <w:p w14:paraId="0678E3CC" w14:textId="77777777" w:rsidR="00037E87" w:rsidRPr="00917B8F" w:rsidRDefault="00037E87" w:rsidP="00917B8F">
            <w:pPr>
              <w:jc w:val="center"/>
              <w:rPr>
                <w:rFonts w:cs="Arial"/>
                <w:lang w:eastAsia="en-US"/>
              </w:rPr>
            </w:pPr>
            <w:r w:rsidRPr="00917B8F">
              <w:rPr>
                <w:rFonts w:cs="Arial"/>
                <w:lang w:eastAsia="en-US"/>
              </w:rPr>
              <w:t>FLAT WASHER</w:t>
            </w:r>
          </w:p>
        </w:tc>
        <w:tc>
          <w:tcPr>
            <w:tcW w:w="1868" w:type="dxa"/>
            <w:shd w:val="clear" w:color="auto" w:fill="auto"/>
            <w:vAlign w:val="center"/>
            <w:hideMark/>
          </w:tcPr>
          <w:p w14:paraId="66C7BD68" w14:textId="77777777" w:rsidR="00037E87" w:rsidRPr="00917B8F" w:rsidRDefault="00037E87" w:rsidP="00917B8F">
            <w:pPr>
              <w:jc w:val="center"/>
              <w:rPr>
                <w:rFonts w:cs="Arial"/>
                <w:lang w:eastAsia="en-US"/>
              </w:rPr>
            </w:pPr>
            <w:r w:rsidRPr="00917B8F">
              <w:rPr>
                <w:rFonts w:cs="Arial"/>
                <w:lang w:eastAsia="en-US"/>
              </w:rPr>
              <w:t>MS15795-803</w:t>
            </w:r>
          </w:p>
        </w:tc>
        <w:tc>
          <w:tcPr>
            <w:tcW w:w="1849" w:type="dxa"/>
            <w:shd w:val="clear" w:color="auto" w:fill="auto"/>
          </w:tcPr>
          <w:p w14:paraId="17BA36BF" w14:textId="77777777" w:rsidR="00037E87" w:rsidRPr="00917B8F" w:rsidRDefault="00037E87" w:rsidP="00917B8F">
            <w:pPr>
              <w:spacing w:after="0" w:line="240" w:lineRule="auto"/>
              <w:jc w:val="center"/>
              <w:rPr>
                <w:rFonts w:cs="Arial"/>
                <w:b/>
                <w:lang w:eastAsia="en-US"/>
              </w:rPr>
            </w:pPr>
          </w:p>
        </w:tc>
      </w:tr>
      <w:tr w:rsidR="00917B8F" w:rsidRPr="00917B8F" w14:paraId="52BE31A5" w14:textId="77777777" w:rsidTr="00917B8F">
        <w:trPr>
          <w:trHeight w:val="295"/>
          <w:jc w:val="center"/>
        </w:trPr>
        <w:tc>
          <w:tcPr>
            <w:tcW w:w="2856" w:type="dxa"/>
            <w:shd w:val="clear" w:color="auto" w:fill="auto"/>
            <w:vAlign w:val="center"/>
            <w:hideMark/>
          </w:tcPr>
          <w:p w14:paraId="7F528CC2" w14:textId="77777777" w:rsidR="00037E87" w:rsidRPr="00917B8F" w:rsidRDefault="00037E87" w:rsidP="00917B8F">
            <w:pPr>
              <w:jc w:val="center"/>
              <w:rPr>
                <w:rFonts w:cs="Arial"/>
                <w:lang w:eastAsia="en-US"/>
              </w:rPr>
            </w:pPr>
            <w:r w:rsidRPr="00917B8F">
              <w:rPr>
                <w:rFonts w:cs="Arial"/>
                <w:lang w:eastAsia="en-US"/>
              </w:rPr>
              <w:t>93230302</w:t>
            </w:r>
          </w:p>
        </w:tc>
        <w:tc>
          <w:tcPr>
            <w:tcW w:w="2339" w:type="dxa"/>
            <w:shd w:val="clear" w:color="auto" w:fill="auto"/>
            <w:vAlign w:val="center"/>
            <w:hideMark/>
          </w:tcPr>
          <w:p w14:paraId="1CEEE038" w14:textId="77777777" w:rsidR="00037E87" w:rsidRPr="00917B8F" w:rsidRDefault="00037E87" w:rsidP="00917B8F">
            <w:pPr>
              <w:jc w:val="center"/>
              <w:rPr>
                <w:rFonts w:cs="Arial"/>
                <w:lang w:eastAsia="en-US"/>
              </w:rPr>
            </w:pPr>
            <w:r w:rsidRPr="00917B8F">
              <w:rPr>
                <w:rFonts w:cs="Arial"/>
                <w:lang w:eastAsia="en-US"/>
              </w:rPr>
              <w:t>MCB COVER</w:t>
            </w:r>
          </w:p>
        </w:tc>
        <w:tc>
          <w:tcPr>
            <w:tcW w:w="1868" w:type="dxa"/>
            <w:shd w:val="clear" w:color="auto" w:fill="auto"/>
            <w:hideMark/>
          </w:tcPr>
          <w:p w14:paraId="131C93FF"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4A665456" w14:textId="77777777" w:rsidR="00037E87" w:rsidRPr="00917B8F" w:rsidRDefault="00037E87" w:rsidP="00917B8F">
            <w:pPr>
              <w:spacing w:after="0" w:line="240" w:lineRule="auto"/>
              <w:jc w:val="center"/>
              <w:rPr>
                <w:rFonts w:cs="Arial"/>
                <w:b/>
                <w:lang w:eastAsia="en-US"/>
              </w:rPr>
            </w:pPr>
          </w:p>
        </w:tc>
      </w:tr>
      <w:tr w:rsidR="00917B8F" w:rsidRPr="00917B8F" w14:paraId="7E4B8A75" w14:textId="77777777" w:rsidTr="00917B8F">
        <w:trPr>
          <w:trHeight w:val="591"/>
          <w:jc w:val="center"/>
        </w:trPr>
        <w:tc>
          <w:tcPr>
            <w:tcW w:w="2856" w:type="dxa"/>
            <w:shd w:val="clear" w:color="auto" w:fill="auto"/>
            <w:vAlign w:val="center"/>
            <w:hideMark/>
          </w:tcPr>
          <w:p w14:paraId="65836EF1" w14:textId="77777777" w:rsidR="00037E87" w:rsidRPr="00917B8F" w:rsidRDefault="00037E87" w:rsidP="00917B8F">
            <w:pPr>
              <w:jc w:val="center"/>
              <w:rPr>
                <w:rFonts w:cs="Arial"/>
                <w:lang w:eastAsia="en-US"/>
              </w:rPr>
            </w:pPr>
            <w:r w:rsidRPr="00917B8F">
              <w:rPr>
                <w:rFonts w:cs="Arial"/>
                <w:lang w:eastAsia="en-US"/>
              </w:rPr>
              <w:t>230480001</w:t>
            </w:r>
          </w:p>
        </w:tc>
        <w:tc>
          <w:tcPr>
            <w:tcW w:w="2339" w:type="dxa"/>
            <w:shd w:val="clear" w:color="auto" w:fill="auto"/>
            <w:vAlign w:val="center"/>
            <w:hideMark/>
          </w:tcPr>
          <w:p w14:paraId="7E43F1E2" w14:textId="77777777" w:rsidR="00037E87" w:rsidRPr="00917B8F" w:rsidRDefault="00037E87" w:rsidP="00917B8F">
            <w:pPr>
              <w:jc w:val="center"/>
              <w:rPr>
                <w:rFonts w:cs="Arial"/>
                <w:lang w:eastAsia="en-US"/>
              </w:rPr>
            </w:pPr>
            <w:r w:rsidRPr="00917B8F">
              <w:rPr>
                <w:rFonts w:cs="Arial"/>
                <w:lang w:eastAsia="en-US"/>
              </w:rPr>
              <w:t>LAMP CONTROL BOARD</w:t>
            </w:r>
          </w:p>
        </w:tc>
        <w:tc>
          <w:tcPr>
            <w:tcW w:w="1868" w:type="dxa"/>
            <w:shd w:val="clear" w:color="auto" w:fill="auto"/>
            <w:hideMark/>
          </w:tcPr>
          <w:p w14:paraId="0FA35F3E"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098995FC" w14:textId="77777777" w:rsidR="00037E87" w:rsidRPr="00917B8F" w:rsidRDefault="00037E87" w:rsidP="00917B8F">
            <w:pPr>
              <w:spacing w:after="0" w:line="240" w:lineRule="auto"/>
              <w:jc w:val="center"/>
              <w:rPr>
                <w:rFonts w:cs="Arial"/>
                <w:b/>
                <w:lang w:eastAsia="en-US"/>
              </w:rPr>
            </w:pPr>
          </w:p>
        </w:tc>
      </w:tr>
      <w:tr w:rsidR="00917B8F" w:rsidRPr="00917B8F" w14:paraId="7A0F1CB1" w14:textId="77777777" w:rsidTr="00917B8F">
        <w:trPr>
          <w:trHeight w:val="295"/>
          <w:jc w:val="center"/>
        </w:trPr>
        <w:tc>
          <w:tcPr>
            <w:tcW w:w="2856" w:type="dxa"/>
            <w:shd w:val="clear" w:color="auto" w:fill="auto"/>
            <w:vAlign w:val="center"/>
            <w:hideMark/>
          </w:tcPr>
          <w:p w14:paraId="330BA743" w14:textId="77777777" w:rsidR="00037E87" w:rsidRPr="00917B8F" w:rsidRDefault="00037E87" w:rsidP="00917B8F">
            <w:pPr>
              <w:jc w:val="center"/>
              <w:rPr>
                <w:rFonts w:cs="Arial"/>
                <w:lang w:eastAsia="en-US"/>
              </w:rPr>
            </w:pPr>
            <w:r w:rsidRPr="00917B8F">
              <w:rPr>
                <w:rFonts w:cs="Arial"/>
                <w:lang w:eastAsia="en-US"/>
              </w:rPr>
              <w:t>33500810</w:t>
            </w:r>
          </w:p>
        </w:tc>
        <w:tc>
          <w:tcPr>
            <w:tcW w:w="2339" w:type="dxa"/>
            <w:shd w:val="clear" w:color="auto" w:fill="auto"/>
            <w:vAlign w:val="center"/>
            <w:hideMark/>
          </w:tcPr>
          <w:p w14:paraId="611C7973" w14:textId="77777777" w:rsidR="00037E87" w:rsidRPr="00917B8F" w:rsidRDefault="00037E87" w:rsidP="00917B8F">
            <w:pPr>
              <w:jc w:val="center"/>
              <w:rPr>
                <w:rFonts w:cs="Arial"/>
                <w:lang w:eastAsia="en-US"/>
              </w:rPr>
            </w:pPr>
            <w:r w:rsidRPr="00917B8F">
              <w:rPr>
                <w:rFonts w:cs="Arial"/>
                <w:lang w:eastAsia="en-US"/>
              </w:rPr>
              <w:t>STANDOFF (HEX)</w:t>
            </w:r>
          </w:p>
        </w:tc>
        <w:tc>
          <w:tcPr>
            <w:tcW w:w="1868" w:type="dxa"/>
            <w:shd w:val="clear" w:color="auto" w:fill="auto"/>
            <w:hideMark/>
          </w:tcPr>
          <w:p w14:paraId="1C6C0EE4"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7883F9B2" w14:textId="77777777" w:rsidR="00037E87" w:rsidRPr="00917B8F" w:rsidRDefault="00037E87" w:rsidP="00917B8F">
            <w:pPr>
              <w:spacing w:after="0" w:line="240" w:lineRule="auto"/>
              <w:jc w:val="center"/>
              <w:rPr>
                <w:rFonts w:cs="Arial"/>
                <w:b/>
                <w:lang w:eastAsia="en-US"/>
              </w:rPr>
            </w:pPr>
          </w:p>
        </w:tc>
      </w:tr>
      <w:tr w:rsidR="00917B8F" w:rsidRPr="00917B8F" w14:paraId="6A1F4DEC" w14:textId="77777777" w:rsidTr="00917B8F">
        <w:trPr>
          <w:trHeight w:val="310"/>
          <w:jc w:val="center"/>
        </w:trPr>
        <w:tc>
          <w:tcPr>
            <w:tcW w:w="2856" w:type="dxa"/>
            <w:shd w:val="clear" w:color="auto" w:fill="auto"/>
            <w:vAlign w:val="center"/>
            <w:hideMark/>
          </w:tcPr>
          <w:p w14:paraId="30CCBC65" w14:textId="77777777" w:rsidR="00037E87" w:rsidRPr="00917B8F" w:rsidRDefault="00037E87" w:rsidP="00917B8F">
            <w:pPr>
              <w:jc w:val="center"/>
              <w:rPr>
                <w:rFonts w:cs="Arial"/>
                <w:lang w:eastAsia="en-US"/>
              </w:rPr>
            </w:pPr>
            <w:r w:rsidRPr="00917B8F">
              <w:rPr>
                <w:rFonts w:cs="Arial"/>
                <w:lang w:eastAsia="en-US"/>
              </w:rPr>
              <w:t>82525044</w:t>
            </w:r>
          </w:p>
        </w:tc>
        <w:tc>
          <w:tcPr>
            <w:tcW w:w="2339" w:type="dxa"/>
            <w:shd w:val="clear" w:color="auto" w:fill="auto"/>
            <w:vAlign w:val="center"/>
            <w:hideMark/>
          </w:tcPr>
          <w:p w14:paraId="39643F8A" w14:textId="77777777" w:rsidR="00037E87" w:rsidRPr="00917B8F" w:rsidRDefault="00037E87" w:rsidP="00917B8F">
            <w:pPr>
              <w:jc w:val="center"/>
              <w:rPr>
                <w:rFonts w:cs="Arial"/>
                <w:lang w:eastAsia="en-US"/>
              </w:rPr>
            </w:pPr>
            <w:r w:rsidRPr="00917B8F">
              <w:rPr>
                <w:rFonts w:cs="Arial"/>
                <w:lang w:eastAsia="en-US"/>
              </w:rPr>
              <w:t>SCREW CAPTIVE 4-40 X 0.25</w:t>
            </w:r>
          </w:p>
        </w:tc>
        <w:tc>
          <w:tcPr>
            <w:tcW w:w="1868" w:type="dxa"/>
            <w:shd w:val="clear" w:color="auto" w:fill="auto"/>
            <w:hideMark/>
          </w:tcPr>
          <w:p w14:paraId="55E66A99"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039444C8" w14:textId="77777777" w:rsidR="00037E87" w:rsidRPr="00917B8F" w:rsidRDefault="00037E87" w:rsidP="00917B8F">
            <w:pPr>
              <w:spacing w:after="0" w:line="240" w:lineRule="auto"/>
              <w:jc w:val="center"/>
              <w:rPr>
                <w:rFonts w:cs="Arial"/>
                <w:b/>
                <w:lang w:eastAsia="en-US"/>
              </w:rPr>
            </w:pPr>
          </w:p>
        </w:tc>
      </w:tr>
      <w:tr w:rsidR="00917B8F" w:rsidRPr="00917B8F" w14:paraId="670B6A37" w14:textId="77777777" w:rsidTr="00917B8F">
        <w:trPr>
          <w:trHeight w:val="310"/>
          <w:jc w:val="center"/>
        </w:trPr>
        <w:tc>
          <w:tcPr>
            <w:tcW w:w="2856" w:type="dxa"/>
            <w:shd w:val="clear" w:color="auto" w:fill="auto"/>
            <w:vAlign w:val="center"/>
            <w:hideMark/>
          </w:tcPr>
          <w:p w14:paraId="4DFD4973" w14:textId="77777777" w:rsidR="00037E87" w:rsidRPr="00917B8F" w:rsidRDefault="00037E87" w:rsidP="00917B8F">
            <w:pPr>
              <w:jc w:val="center"/>
              <w:rPr>
                <w:rFonts w:cs="Arial"/>
                <w:lang w:eastAsia="en-US"/>
              </w:rPr>
            </w:pPr>
            <w:r w:rsidRPr="00917B8F">
              <w:rPr>
                <w:rFonts w:cs="Arial"/>
                <w:lang w:eastAsia="en-US"/>
              </w:rPr>
              <w:t>40300100</w:t>
            </w:r>
          </w:p>
        </w:tc>
        <w:tc>
          <w:tcPr>
            <w:tcW w:w="2339" w:type="dxa"/>
            <w:shd w:val="clear" w:color="auto" w:fill="auto"/>
            <w:vAlign w:val="center"/>
            <w:hideMark/>
          </w:tcPr>
          <w:p w14:paraId="08F79E24" w14:textId="77777777" w:rsidR="00037E87" w:rsidRPr="00917B8F" w:rsidRDefault="00037E87" w:rsidP="00917B8F">
            <w:pPr>
              <w:jc w:val="center"/>
              <w:rPr>
                <w:rFonts w:cs="Arial"/>
                <w:lang w:eastAsia="en-US"/>
              </w:rPr>
            </w:pPr>
            <w:r w:rsidRPr="00917B8F">
              <w:rPr>
                <w:rFonts w:cs="Arial"/>
                <w:lang w:eastAsia="en-US"/>
              </w:rPr>
              <w:t>GROMMET RUBBER</w:t>
            </w:r>
          </w:p>
        </w:tc>
        <w:tc>
          <w:tcPr>
            <w:tcW w:w="1868" w:type="dxa"/>
            <w:shd w:val="clear" w:color="auto" w:fill="auto"/>
            <w:hideMark/>
          </w:tcPr>
          <w:p w14:paraId="1E7A8AFF"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5E3309CA" w14:textId="77777777" w:rsidR="00037E87" w:rsidRPr="00917B8F" w:rsidRDefault="00037E87" w:rsidP="00917B8F">
            <w:pPr>
              <w:spacing w:after="0" w:line="240" w:lineRule="auto"/>
              <w:jc w:val="center"/>
              <w:rPr>
                <w:rFonts w:cs="Arial"/>
                <w:b/>
                <w:lang w:eastAsia="en-US"/>
              </w:rPr>
            </w:pPr>
          </w:p>
        </w:tc>
      </w:tr>
      <w:tr w:rsidR="00917B8F" w:rsidRPr="00917B8F" w14:paraId="583490A8" w14:textId="77777777" w:rsidTr="00917B8F">
        <w:trPr>
          <w:trHeight w:val="295"/>
          <w:jc w:val="center"/>
        </w:trPr>
        <w:tc>
          <w:tcPr>
            <w:tcW w:w="2856" w:type="dxa"/>
            <w:shd w:val="clear" w:color="auto" w:fill="auto"/>
            <w:vAlign w:val="center"/>
            <w:hideMark/>
          </w:tcPr>
          <w:p w14:paraId="3BF6A609" w14:textId="77777777" w:rsidR="00037E87" w:rsidRPr="00917B8F" w:rsidRDefault="00037E87" w:rsidP="00917B8F">
            <w:pPr>
              <w:jc w:val="center"/>
              <w:rPr>
                <w:rFonts w:cs="Arial"/>
                <w:lang w:eastAsia="en-US"/>
              </w:rPr>
            </w:pPr>
            <w:r w:rsidRPr="00917B8F">
              <w:rPr>
                <w:rFonts w:cs="Arial"/>
                <w:lang w:eastAsia="en-US"/>
              </w:rPr>
              <w:t>230362004</w:t>
            </w:r>
          </w:p>
        </w:tc>
        <w:tc>
          <w:tcPr>
            <w:tcW w:w="2339" w:type="dxa"/>
            <w:shd w:val="clear" w:color="auto" w:fill="auto"/>
            <w:vAlign w:val="center"/>
            <w:hideMark/>
          </w:tcPr>
          <w:p w14:paraId="004C69E3" w14:textId="77777777" w:rsidR="00037E87" w:rsidRPr="00917B8F" w:rsidRDefault="00037E87" w:rsidP="00917B8F">
            <w:pPr>
              <w:jc w:val="center"/>
              <w:rPr>
                <w:rFonts w:cs="Arial"/>
                <w:lang w:eastAsia="en-US"/>
              </w:rPr>
            </w:pPr>
            <w:r w:rsidRPr="00917B8F">
              <w:rPr>
                <w:rFonts w:cs="Arial"/>
                <w:lang w:eastAsia="en-US"/>
              </w:rPr>
              <w:t>SPACER 0.040</w:t>
            </w:r>
          </w:p>
        </w:tc>
        <w:tc>
          <w:tcPr>
            <w:tcW w:w="1868" w:type="dxa"/>
            <w:shd w:val="clear" w:color="auto" w:fill="auto"/>
            <w:vAlign w:val="center"/>
            <w:hideMark/>
          </w:tcPr>
          <w:p w14:paraId="0E86C8F0" w14:textId="77777777" w:rsidR="00037E87" w:rsidRPr="00917B8F" w:rsidRDefault="00037E87" w:rsidP="00917B8F">
            <w:pPr>
              <w:jc w:val="center"/>
              <w:rPr>
                <w:rFonts w:cs="Arial"/>
                <w:lang w:eastAsia="en-US"/>
              </w:rPr>
            </w:pPr>
            <w:r w:rsidRPr="00917B8F">
              <w:rPr>
                <w:rFonts w:cs="Arial"/>
                <w:lang w:eastAsia="en-US"/>
              </w:rPr>
              <w:t>Not codified</w:t>
            </w:r>
          </w:p>
        </w:tc>
        <w:tc>
          <w:tcPr>
            <w:tcW w:w="1849" w:type="dxa"/>
            <w:shd w:val="clear" w:color="auto" w:fill="auto"/>
          </w:tcPr>
          <w:p w14:paraId="63D75DC1" w14:textId="77777777" w:rsidR="00037E87" w:rsidRPr="00917B8F" w:rsidRDefault="00037E87" w:rsidP="00917B8F">
            <w:pPr>
              <w:spacing w:after="0" w:line="240" w:lineRule="auto"/>
              <w:jc w:val="center"/>
              <w:rPr>
                <w:rFonts w:cs="Arial"/>
                <w:b/>
                <w:lang w:eastAsia="en-US"/>
              </w:rPr>
            </w:pPr>
          </w:p>
        </w:tc>
      </w:tr>
      <w:tr w:rsidR="00917B8F" w:rsidRPr="00917B8F" w14:paraId="1BDC8EC1" w14:textId="77777777" w:rsidTr="00917B8F">
        <w:trPr>
          <w:trHeight w:val="295"/>
          <w:jc w:val="center"/>
        </w:trPr>
        <w:tc>
          <w:tcPr>
            <w:tcW w:w="2856" w:type="dxa"/>
            <w:shd w:val="clear" w:color="auto" w:fill="auto"/>
            <w:vAlign w:val="center"/>
            <w:hideMark/>
          </w:tcPr>
          <w:p w14:paraId="739E5D63" w14:textId="77777777" w:rsidR="00037E87" w:rsidRPr="00917B8F" w:rsidRDefault="00037E87" w:rsidP="00917B8F">
            <w:pPr>
              <w:jc w:val="center"/>
              <w:rPr>
                <w:rFonts w:cs="Arial"/>
                <w:lang w:eastAsia="en-US"/>
              </w:rPr>
            </w:pPr>
            <w:r w:rsidRPr="00917B8F">
              <w:rPr>
                <w:rFonts w:cs="Arial"/>
                <w:lang w:eastAsia="en-US"/>
              </w:rPr>
              <w:t>805247156</w:t>
            </w:r>
          </w:p>
        </w:tc>
        <w:tc>
          <w:tcPr>
            <w:tcW w:w="2339" w:type="dxa"/>
            <w:shd w:val="clear" w:color="auto" w:fill="auto"/>
            <w:vAlign w:val="center"/>
            <w:hideMark/>
          </w:tcPr>
          <w:p w14:paraId="1D718F6F" w14:textId="77777777" w:rsidR="00037E87" w:rsidRPr="00917B8F" w:rsidRDefault="00037E87" w:rsidP="00917B8F">
            <w:pPr>
              <w:jc w:val="center"/>
              <w:rPr>
                <w:rFonts w:cs="Arial"/>
                <w:lang w:eastAsia="en-US"/>
              </w:rPr>
            </w:pPr>
            <w:r w:rsidRPr="00917B8F">
              <w:rPr>
                <w:rFonts w:cs="Arial"/>
                <w:lang w:eastAsia="en-US"/>
              </w:rPr>
              <w:t>ORANGE ‘O’ RING</w:t>
            </w:r>
          </w:p>
        </w:tc>
        <w:tc>
          <w:tcPr>
            <w:tcW w:w="1868" w:type="dxa"/>
            <w:shd w:val="clear" w:color="auto" w:fill="auto"/>
            <w:noWrap/>
            <w:vAlign w:val="center"/>
            <w:hideMark/>
          </w:tcPr>
          <w:p w14:paraId="28986187" w14:textId="77777777" w:rsidR="00037E87" w:rsidRPr="00917B8F" w:rsidRDefault="00037E87" w:rsidP="00917B8F">
            <w:pPr>
              <w:jc w:val="center"/>
              <w:rPr>
                <w:rFonts w:cs="Arial"/>
                <w:lang w:eastAsia="en-US"/>
              </w:rPr>
            </w:pPr>
            <w:r w:rsidRPr="00917B8F">
              <w:rPr>
                <w:rFonts w:cs="Arial"/>
                <w:lang w:eastAsia="en-US"/>
              </w:rPr>
              <w:t>5970-01-597-7255</w:t>
            </w:r>
          </w:p>
        </w:tc>
        <w:tc>
          <w:tcPr>
            <w:tcW w:w="1849" w:type="dxa"/>
            <w:shd w:val="clear" w:color="auto" w:fill="auto"/>
          </w:tcPr>
          <w:p w14:paraId="78E24777" w14:textId="77777777" w:rsidR="00037E87" w:rsidRPr="00917B8F" w:rsidRDefault="00037E87" w:rsidP="00917B8F">
            <w:pPr>
              <w:spacing w:after="0" w:line="240" w:lineRule="auto"/>
              <w:jc w:val="center"/>
              <w:rPr>
                <w:rFonts w:cs="Arial"/>
                <w:b/>
                <w:lang w:eastAsia="en-US"/>
              </w:rPr>
            </w:pPr>
          </w:p>
        </w:tc>
      </w:tr>
      <w:tr w:rsidR="00917B8F" w:rsidRPr="00917B8F" w14:paraId="0DC7FD00" w14:textId="77777777" w:rsidTr="00917B8F">
        <w:trPr>
          <w:trHeight w:val="295"/>
          <w:jc w:val="center"/>
        </w:trPr>
        <w:tc>
          <w:tcPr>
            <w:tcW w:w="2856" w:type="dxa"/>
            <w:shd w:val="clear" w:color="auto" w:fill="auto"/>
            <w:vAlign w:val="center"/>
            <w:hideMark/>
          </w:tcPr>
          <w:p w14:paraId="775D3297" w14:textId="77777777" w:rsidR="00037E87" w:rsidRPr="00917B8F" w:rsidRDefault="00037E87" w:rsidP="00917B8F">
            <w:pPr>
              <w:jc w:val="center"/>
              <w:rPr>
                <w:rFonts w:cs="Arial"/>
                <w:lang w:eastAsia="en-US"/>
              </w:rPr>
            </w:pPr>
            <w:r w:rsidRPr="00917B8F">
              <w:rPr>
                <w:rFonts w:cs="Arial"/>
                <w:lang w:eastAsia="en-US"/>
              </w:rPr>
              <w:t>805246163</w:t>
            </w:r>
          </w:p>
        </w:tc>
        <w:tc>
          <w:tcPr>
            <w:tcW w:w="2339" w:type="dxa"/>
            <w:shd w:val="clear" w:color="auto" w:fill="auto"/>
            <w:vAlign w:val="center"/>
            <w:hideMark/>
          </w:tcPr>
          <w:p w14:paraId="4D6AB8B3" w14:textId="77777777" w:rsidR="00037E87" w:rsidRPr="00917B8F" w:rsidRDefault="00037E87" w:rsidP="00917B8F">
            <w:pPr>
              <w:jc w:val="center"/>
              <w:rPr>
                <w:rFonts w:cs="Arial"/>
                <w:lang w:eastAsia="en-US"/>
              </w:rPr>
            </w:pPr>
            <w:r w:rsidRPr="00917B8F">
              <w:rPr>
                <w:rFonts w:cs="Arial"/>
                <w:lang w:eastAsia="en-US"/>
              </w:rPr>
              <w:t>BLUE ‘O’ RING</w:t>
            </w:r>
          </w:p>
        </w:tc>
        <w:tc>
          <w:tcPr>
            <w:tcW w:w="1868" w:type="dxa"/>
            <w:shd w:val="clear" w:color="auto" w:fill="auto"/>
            <w:noWrap/>
            <w:vAlign w:val="center"/>
            <w:hideMark/>
          </w:tcPr>
          <w:p w14:paraId="123C8FF5" w14:textId="77777777" w:rsidR="00037E87" w:rsidRPr="00917B8F" w:rsidRDefault="00037E87" w:rsidP="00917B8F">
            <w:pPr>
              <w:jc w:val="center"/>
              <w:rPr>
                <w:rFonts w:cs="Arial"/>
                <w:lang w:eastAsia="en-US"/>
              </w:rPr>
            </w:pPr>
            <w:r w:rsidRPr="00917B8F">
              <w:rPr>
                <w:rFonts w:cs="Arial"/>
                <w:lang w:eastAsia="en-US"/>
              </w:rPr>
              <w:t>5331-01-601-5965</w:t>
            </w:r>
          </w:p>
        </w:tc>
        <w:tc>
          <w:tcPr>
            <w:tcW w:w="1849" w:type="dxa"/>
            <w:shd w:val="clear" w:color="auto" w:fill="auto"/>
          </w:tcPr>
          <w:p w14:paraId="386B772E" w14:textId="77777777" w:rsidR="00037E87" w:rsidRPr="00917B8F" w:rsidRDefault="00037E87" w:rsidP="00917B8F">
            <w:pPr>
              <w:spacing w:after="0" w:line="240" w:lineRule="auto"/>
              <w:jc w:val="center"/>
              <w:rPr>
                <w:rFonts w:cs="Arial"/>
                <w:b/>
                <w:lang w:eastAsia="en-US"/>
              </w:rPr>
            </w:pPr>
          </w:p>
        </w:tc>
      </w:tr>
      <w:tr w:rsidR="00917B8F" w:rsidRPr="00917B8F" w14:paraId="67F78E3C" w14:textId="77777777" w:rsidTr="00917B8F">
        <w:trPr>
          <w:trHeight w:val="310"/>
          <w:jc w:val="center"/>
        </w:trPr>
        <w:tc>
          <w:tcPr>
            <w:tcW w:w="2856" w:type="dxa"/>
            <w:shd w:val="clear" w:color="auto" w:fill="auto"/>
            <w:vAlign w:val="center"/>
            <w:hideMark/>
          </w:tcPr>
          <w:p w14:paraId="4C41A1F2" w14:textId="77777777" w:rsidR="00037E87" w:rsidRPr="00917B8F" w:rsidRDefault="00037E87" w:rsidP="00917B8F">
            <w:pPr>
              <w:jc w:val="center"/>
              <w:rPr>
                <w:rFonts w:cs="Arial"/>
                <w:lang w:eastAsia="en-US"/>
              </w:rPr>
            </w:pPr>
            <w:r w:rsidRPr="00917B8F">
              <w:rPr>
                <w:rFonts w:cs="Arial"/>
                <w:lang w:eastAsia="en-US"/>
              </w:rPr>
              <w:t>92353000</w:t>
            </w:r>
          </w:p>
        </w:tc>
        <w:tc>
          <w:tcPr>
            <w:tcW w:w="2339" w:type="dxa"/>
            <w:shd w:val="clear" w:color="auto" w:fill="auto"/>
            <w:vAlign w:val="center"/>
            <w:hideMark/>
          </w:tcPr>
          <w:p w14:paraId="0CEE9C8E" w14:textId="77777777" w:rsidR="00037E87" w:rsidRPr="00917B8F" w:rsidRDefault="00037E87" w:rsidP="00917B8F">
            <w:pPr>
              <w:jc w:val="center"/>
              <w:rPr>
                <w:rFonts w:cs="Arial"/>
                <w:lang w:eastAsia="en-US"/>
              </w:rPr>
            </w:pPr>
            <w:r w:rsidRPr="00917B8F">
              <w:rPr>
                <w:rFonts w:cs="Arial"/>
                <w:lang w:eastAsia="en-US"/>
              </w:rPr>
              <w:t>SCREW RETAINER ‘O’</w:t>
            </w:r>
          </w:p>
        </w:tc>
        <w:tc>
          <w:tcPr>
            <w:tcW w:w="1868" w:type="dxa"/>
            <w:shd w:val="clear" w:color="auto" w:fill="auto"/>
            <w:noWrap/>
            <w:vAlign w:val="center"/>
            <w:hideMark/>
          </w:tcPr>
          <w:p w14:paraId="38F8ACAF" w14:textId="77777777" w:rsidR="00037E87" w:rsidRPr="00917B8F" w:rsidRDefault="00037E87" w:rsidP="00917B8F">
            <w:pPr>
              <w:jc w:val="center"/>
              <w:rPr>
                <w:rFonts w:cs="Arial"/>
                <w:lang w:eastAsia="en-US"/>
              </w:rPr>
            </w:pPr>
            <w:r w:rsidRPr="00917B8F">
              <w:rPr>
                <w:rFonts w:cs="Arial"/>
                <w:lang w:eastAsia="en-US"/>
              </w:rPr>
              <w:t>5305-01-657-1461</w:t>
            </w:r>
          </w:p>
        </w:tc>
        <w:tc>
          <w:tcPr>
            <w:tcW w:w="1849" w:type="dxa"/>
            <w:shd w:val="clear" w:color="auto" w:fill="auto"/>
          </w:tcPr>
          <w:p w14:paraId="370578C9" w14:textId="77777777" w:rsidR="00037E87" w:rsidRPr="00917B8F" w:rsidRDefault="00037E87" w:rsidP="00917B8F">
            <w:pPr>
              <w:spacing w:after="0" w:line="240" w:lineRule="auto"/>
              <w:jc w:val="center"/>
              <w:rPr>
                <w:rFonts w:cs="Arial"/>
                <w:b/>
                <w:lang w:eastAsia="en-US"/>
              </w:rPr>
            </w:pPr>
          </w:p>
        </w:tc>
      </w:tr>
      <w:tr w:rsidR="00917B8F" w:rsidRPr="00917B8F" w14:paraId="577B7AF3" w14:textId="77777777" w:rsidTr="00917B8F">
        <w:trPr>
          <w:trHeight w:val="295"/>
          <w:jc w:val="center"/>
        </w:trPr>
        <w:tc>
          <w:tcPr>
            <w:tcW w:w="2856" w:type="dxa"/>
            <w:shd w:val="clear" w:color="auto" w:fill="auto"/>
            <w:vAlign w:val="center"/>
            <w:hideMark/>
          </w:tcPr>
          <w:p w14:paraId="1F187E1F" w14:textId="77777777" w:rsidR="00037E87" w:rsidRPr="00917B8F" w:rsidRDefault="00037E87" w:rsidP="00917B8F">
            <w:pPr>
              <w:jc w:val="center"/>
              <w:rPr>
                <w:rFonts w:cs="Arial"/>
                <w:lang w:eastAsia="en-US"/>
              </w:rPr>
            </w:pPr>
            <w:r w:rsidRPr="00917B8F">
              <w:rPr>
                <w:rFonts w:cs="Arial"/>
                <w:lang w:eastAsia="en-US"/>
              </w:rPr>
              <w:t>35008200</w:t>
            </w:r>
          </w:p>
        </w:tc>
        <w:tc>
          <w:tcPr>
            <w:tcW w:w="2339" w:type="dxa"/>
            <w:shd w:val="clear" w:color="auto" w:fill="auto"/>
            <w:vAlign w:val="center"/>
            <w:hideMark/>
          </w:tcPr>
          <w:p w14:paraId="09AB3B70" w14:textId="77777777" w:rsidR="00037E87" w:rsidRPr="00917B8F" w:rsidRDefault="00037E87" w:rsidP="00917B8F">
            <w:pPr>
              <w:jc w:val="center"/>
              <w:rPr>
                <w:rFonts w:cs="Arial"/>
                <w:lang w:eastAsia="en-US"/>
              </w:rPr>
            </w:pPr>
            <w:r w:rsidRPr="00917B8F">
              <w:rPr>
                <w:rFonts w:cs="Arial"/>
                <w:lang w:eastAsia="en-US"/>
              </w:rPr>
              <w:t>SCREW</w:t>
            </w:r>
          </w:p>
        </w:tc>
        <w:tc>
          <w:tcPr>
            <w:tcW w:w="1868" w:type="dxa"/>
            <w:shd w:val="clear" w:color="auto" w:fill="auto"/>
            <w:noWrap/>
            <w:vAlign w:val="center"/>
            <w:hideMark/>
          </w:tcPr>
          <w:p w14:paraId="0913F8CE" w14:textId="77777777" w:rsidR="00037E87" w:rsidRPr="00917B8F" w:rsidRDefault="00037E87" w:rsidP="00917B8F">
            <w:pPr>
              <w:jc w:val="center"/>
              <w:rPr>
                <w:rFonts w:cs="Arial"/>
                <w:lang w:eastAsia="en-US"/>
              </w:rPr>
            </w:pPr>
            <w:r w:rsidRPr="00917B8F">
              <w:rPr>
                <w:rFonts w:cs="Arial"/>
                <w:lang w:eastAsia="en-US"/>
              </w:rPr>
              <w:t>5305-01-613-7313</w:t>
            </w:r>
          </w:p>
        </w:tc>
        <w:tc>
          <w:tcPr>
            <w:tcW w:w="1849" w:type="dxa"/>
            <w:shd w:val="clear" w:color="auto" w:fill="auto"/>
          </w:tcPr>
          <w:p w14:paraId="5E3CA464" w14:textId="77777777" w:rsidR="00037E87" w:rsidRPr="00917B8F" w:rsidRDefault="00037E87" w:rsidP="00917B8F">
            <w:pPr>
              <w:spacing w:after="0" w:line="240" w:lineRule="auto"/>
              <w:jc w:val="center"/>
              <w:rPr>
                <w:rFonts w:cs="Arial"/>
                <w:b/>
                <w:lang w:eastAsia="en-US"/>
              </w:rPr>
            </w:pPr>
          </w:p>
        </w:tc>
      </w:tr>
      <w:tr w:rsidR="00917B8F" w:rsidRPr="00917B8F" w14:paraId="6A495DDB" w14:textId="77777777" w:rsidTr="00917B8F">
        <w:trPr>
          <w:trHeight w:val="295"/>
          <w:jc w:val="center"/>
        </w:trPr>
        <w:tc>
          <w:tcPr>
            <w:tcW w:w="2856" w:type="dxa"/>
            <w:shd w:val="clear" w:color="auto" w:fill="auto"/>
            <w:noWrap/>
            <w:vAlign w:val="center"/>
            <w:hideMark/>
          </w:tcPr>
          <w:p w14:paraId="3728A853" w14:textId="77777777" w:rsidR="00037E87" w:rsidRPr="00917B8F" w:rsidRDefault="00037E87" w:rsidP="00917B8F">
            <w:pPr>
              <w:jc w:val="center"/>
              <w:rPr>
                <w:rFonts w:cs="Arial"/>
                <w:lang w:eastAsia="en-US"/>
              </w:rPr>
            </w:pPr>
            <w:r w:rsidRPr="00917B8F">
              <w:rPr>
                <w:rFonts w:cs="Arial"/>
                <w:lang w:eastAsia="en-US"/>
              </w:rPr>
              <w:t>231128001</w:t>
            </w:r>
          </w:p>
        </w:tc>
        <w:tc>
          <w:tcPr>
            <w:tcW w:w="2339" w:type="dxa"/>
            <w:shd w:val="clear" w:color="auto" w:fill="auto"/>
            <w:noWrap/>
            <w:vAlign w:val="center"/>
            <w:hideMark/>
          </w:tcPr>
          <w:p w14:paraId="2DCE4F25" w14:textId="77777777" w:rsidR="00037E87" w:rsidRPr="00917B8F" w:rsidRDefault="00037E87" w:rsidP="00917B8F">
            <w:pPr>
              <w:jc w:val="center"/>
              <w:rPr>
                <w:rFonts w:cs="Arial"/>
                <w:lang w:eastAsia="en-US"/>
              </w:rPr>
            </w:pPr>
            <w:r w:rsidRPr="00917B8F">
              <w:rPr>
                <w:rFonts w:cs="Arial"/>
                <w:lang w:eastAsia="en-US"/>
              </w:rPr>
              <w:t>Reflector Assy</w:t>
            </w:r>
          </w:p>
        </w:tc>
        <w:tc>
          <w:tcPr>
            <w:tcW w:w="1868" w:type="dxa"/>
            <w:shd w:val="clear" w:color="auto" w:fill="auto"/>
            <w:noWrap/>
            <w:vAlign w:val="center"/>
            <w:hideMark/>
          </w:tcPr>
          <w:p w14:paraId="5EBF13DC"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369BB75" w14:textId="77777777" w:rsidR="00037E87" w:rsidRPr="00917B8F" w:rsidRDefault="00037E87" w:rsidP="00917B8F">
            <w:pPr>
              <w:spacing w:after="0" w:line="240" w:lineRule="auto"/>
              <w:jc w:val="center"/>
              <w:rPr>
                <w:rFonts w:cs="Arial"/>
                <w:b/>
                <w:lang w:eastAsia="en-US"/>
              </w:rPr>
            </w:pPr>
          </w:p>
        </w:tc>
      </w:tr>
      <w:tr w:rsidR="00917B8F" w:rsidRPr="00917B8F" w14:paraId="777E88D9" w14:textId="77777777" w:rsidTr="00917B8F">
        <w:trPr>
          <w:trHeight w:val="295"/>
          <w:jc w:val="center"/>
        </w:trPr>
        <w:tc>
          <w:tcPr>
            <w:tcW w:w="2856" w:type="dxa"/>
            <w:shd w:val="clear" w:color="auto" w:fill="auto"/>
            <w:noWrap/>
            <w:vAlign w:val="center"/>
            <w:hideMark/>
          </w:tcPr>
          <w:p w14:paraId="1BA2790C" w14:textId="77777777" w:rsidR="00037E87" w:rsidRPr="00917B8F" w:rsidRDefault="00037E87" w:rsidP="00917B8F">
            <w:pPr>
              <w:jc w:val="center"/>
              <w:rPr>
                <w:rFonts w:cs="Arial"/>
                <w:lang w:eastAsia="en-US"/>
              </w:rPr>
            </w:pPr>
            <w:r w:rsidRPr="00917B8F">
              <w:rPr>
                <w:rFonts w:cs="Arial"/>
                <w:lang w:eastAsia="en-US"/>
              </w:rPr>
              <w:t>230271001</w:t>
            </w:r>
          </w:p>
        </w:tc>
        <w:tc>
          <w:tcPr>
            <w:tcW w:w="2339" w:type="dxa"/>
            <w:shd w:val="clear" w:color="auto" w:fill="auto"/>
            <w:noWrap/>
            <w:vAlign w:val="center"/>
            <w:hideMark/>
          </w:tcPr>
          <w:p w14:paraId="430A76B5" w14:textId="77777777" w:rsidR="00037E87" w:rsidRPr="00917B8F" w:rsidRDefault="00037E87" w:rsidP="00917B8F">
            <w:pPr>
              <w:jc w:val="center"/>
              <w:rPr>
                <w:rFonts w:cs="Arial"/>
                <w:lang w:eastAsia="en-US"/>
              </w:rPr>
            </w:pPr>
            <w:r w:rsidRPr="00917B8F">
              <w:rPr>
                <w:rFonts w:cs="Arial"/>
                <w:lang w:eastAsia="en-US"/>
              </w:rPr>
              <w:t>Thermal pad</w:t>
            </w:r>
          </w:p>
        </w:tc>
        <w:tc>
          <w:tcPr>
            <w:tcW w:w="1868" w:type="dxa"/>
            <w:shd w:val="clear" w:color="auto" w:fill="auto"/>
            <w:noWrap/>
            <w:vAlign w:val="center"/>
            <w:hideMark/>
          </w:tcPr>
          <w:p w14:paraId="0378E42F"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4FD69E2A" w14:textId="77777777" w:rsidR="00037E87" w:rsidRPr="00917B8F" w:rsidRDefault="00037E87" w:rsidP="00917B8F">
            <w:pPr>
              <w:spacing w:after="0" w:line="240" w:lineRule="auto"/>
              <w:jc w:val="center"/>
              <w:rPr>
                <w:rFonts w:cs="Arial"/>
                <w:b/>
                <w:lang w:eastAsia="en-US"/>
              </w:rPr>
            </w:pPr>
          </w:p>
        </w:tc>
      </w:tr>
      <w:tr w:rsidR="00917B8F" w:rsidRPr="00917B8F" w14:paraId="53B0FFC5" w14:textId="77777777" w:rsidTr="00917B8F">
        <w:trPr>
          <w:trHeight w:val="295"/>
          <w:jc w:val="center"/>
        </w:trPr>
        <w:tc>
          <w:tcPr>
            <w:tcW w:w="2856" w:type="dxa"/>
            <w:shd w:val="clear" w:color="auto" w:fill="auto"/>
            <w:noWrap/>
            <w:vAlign w:val="center"/>
            <w:hideMark/>
          </w:tcPr>
          <w:p w14:paraId="4C54D3A2" w14:textId="77777777" w:rsidR="00037E87" w:rsidRPr="00917B8F" w:rsidRDefault="00037E87" w:rsidP="00917B8F">
            <w:pPr>
              <w:jc w:val="center"/>
              <w:rPr>
                <w:rFonts w:cs="Arial"/>
                <w:lang w:eastAsia="en-US"/>
              </w:rPr>
            </w:pPr>
            <w:r w:rsidRPr="00917B8F">
              <w:rPr>
                <w:rFonts w:cs="Arial"/>
                <w:lang w:eastAsia="en-US"/>
              </w:rPr>
              <w:t>40402810</w:t>
            </w:r>
          </w:p>
        </w:tc>
        <w:tc>
          <w:tcPr>
            <w:tcW w:w="2339" w:type="dxa"/>
            <w:shd w:val="clear" w:color="auto" w:fill="auto"/>
            <w:vAlign w:val="center"/>
            <w:hideMark/>
          </w:tcPr>
          <w:p w14:paraId="6D47CFC8" w14:textId="77777777" w:rsidR="00037E87" w:rsidRPr="00917B8F" w:rsidRDefault="00037E87" w:rsidP="00917B8F">
            <w:pPr>
              <w:jc w:val="center"/>
              <w:rPr>
                <w:rFonts w:cs="Arial"/>
                <w:lang w:eastAsia="en-US"/>
              </w:rPr>
            </w:pPr>
            <w:r w:rsidRPr="00917B8F">
              <w:rPr>
                <w:rFonts w:cs="Arial"/>
                <w:lang w:eastAsia="en-US"/>
              </w:rPr>
              <w:t>Cable clip</w:t>
            </w:r>
          </w:p>
        </w:tc>
        <w:tc>
          <w:tcPr>
            <w:tcW w:w="1868" w:type="dxa"/>
            <w:shd w:val="clear" w:color="auto" w:fill="auto"/>
            <w:noWrap/>
            <w:vAlign w:val="center"/>
            <w:hideMark/>
          </w:tcPr>
          <w:p w14:paraId="76FB1501"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1961B031" w14:textId="77777777" w:rsidR="00037E87" w:rsidRPr="00917B8F" w:rsidRDefault="00037E87" w:rsidP="00917B8F">
            <w:pPr>
              <w:spacing w:after="0" w:line="240" w:lineRule="auto"/>
              <w:jc w:val="center"/>
              <w:rPr>
                <w:rFonts w:cs="Arial"/>
                <w:b/>
                <w:lang w:eastAsia="en-US"/>
              </w:rPr>
            </w:pPr>
          </w:p>
        </w:tc>
      </w:tr>
      <w:tr w:rsidR="00917B8F" w:rsidRPr="00917B8F" w14:paraId="19F66833" w14:textId="77777777" w:rsidTr="00917B8F">
        <w:trPr>
          <w:trHeight w:val="295"/>
          <w:jc w:val="center"/>
        </w:trPr>
        <w:tc>
          <w:tcPr>
            <w:tcW w:w="2856" w:type="dxa"/>
            <w:shd w:val="clear" w:color="auto" w:fill="auto"/>
            <w:noWrap/>
            <w:vAlign w:val="center"/>
            <w:hideMark/>
          </w:tcPr>
          <w:p w14:paraId="48511CB4" w14:textId="77777777" w:rsidR="00037E87" w:rsidRPr="00917B8F" w:rsidRDefault="00037E87" w:rsidP="00917B8F">
            <w:pPr>
              <w:jc w:val="center"/>
              <w:rPr>
                <w:rFonts w:cs="Arial"/>
                <w:lang w:eastAsia="en-US"/>
              </w:rPr>
            </w:pPr>
            <w:r w:rsidRPr="00917B8F">
              <w:rPr>
                <w:rFonts w:cs="Arial"/>
                <w:lang w:eastAsia="en-US"/>
              </w:rPr>
              <w:t>40403800</w:t>
            </w:r>
          </w:p>
        </w:tc>
        <w:tc>
          <w:tcPr>
            <w:tcW w:w="2339" w:type="dxa"/>
            <w:shd w:val="clear" w:color="auto" w:fill="auto"/>
            <w:vAlign w:val="center"/>
            <w:hideMark/>
          </w:tcPr>
          <w:p w14:paraId="6AC7140F" w14:textId="77777777" w:rsidR="00037E87" w:rsidRPr="00917B8F" w:rsidRDefault="00037E87" w:rsidP="00917B8F">
            <w:pPr>
              <w:jc w:val="center"/>
              <w:rPr>
                <w:rFonts w:cs="Arial"/>
                <w:lang w:eastAsia="en-US"/>
              </w:rPr>
            </w:pPr>
            <w:r w:rsidRPr="00917B8F">
              <w:rPr>
                <w:rFonts w:cs="Arial"/>
                <w:lang w:eastAsia="en-US"/>
              </w:rPr>
              <w:t>Cable clip</w:t>
            </w:r>
          </w:p>
        </w:tc>
        <w:tc>
          <w:tcPr>
            <w:tcW w:w="1868" w:type="dxa"/>
            <w:shd w:val="clear" w:color="auto" w:fill="auto"/>
            <w:noWrap/>
            <w:vAlign w:val="center"/>
            <w:hideMark/>
          </w:tcPr>
          <w:p w14:paraId="72596826"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AFD7ECD" w14:textId="77777777" w:rsidR="00037E87" w:rsidRPr="00917B8F" w:rsidRDefault="00037E87" w:rsidP="00917B8F">
            <w:pPr>
              <w:spacing w:after="0" w:line="240" w:lineRule="auto"/>
              <w:jc w:val="center"/>
              <w:rPr>
                <w:rFonts w:cs="Arial"/>
                <w:b/>
                <w:lang w:eastAsia="en-US"/>
              </w:rPr>
            </w:pPr>
          </w:p>
        </w:tc>
      </w:tr>
      <w:tr w:rsidR="00917B8F" w:rsidRPr="00917B8F" w14:paraId="20F6B69B" w14:textId="77777777" w:rsidTr="00917B8F">
        <w:trPr>
          <w:trHeight w:val="295"/>
          <w:jc w:val="center"/>
        </w:trPr>
        <w:tc>
          <w:tcPr>
            <w:tcW w:w="2856" w:type="dxa"/>
            <w:shd w:val="clear" w:color="auto" w:fill="auto"/>
            <w:noWrap/>
            <w:vAlign w:val="center"/>
          </w:tcPr>
          <w:p w14:paraId="1D082B65" w14:textId="77777777" w:rsidR="00037E87" w:rsidRPr="00917B8F" w:rsidRDefault="00037E87" w:rsidP="00917B8F">
            <w:pPr>
              <w:jc w:val="center"/>
              <w:rPr>
                <w:rFonts w:cs="Arial"/>
                <w:lang w:eastAsia="en-US"/>
              </w:rPr>
            </w:pPr>
            <w:r w:rsidRPr="00917B8F">
              <w:rPr>
                <w:rFonts w:cs="Arial"/>
                <w:lang w:eastAsia="en-US"/>
              </w:rPr>
              <w:t>33003500</w:t>
            </w:r>
          </w:p>
        </w:tc>
        <w:tc>
          <w:tcPr>
            <w:tcW w:w="2339" w:type="dxa"/>
            <w:shd w:val="clear" w:color="auto" w:fill="auto"/>
            <w:vAlign w:val="center"/>
          </w:tcPr>
          <w:p w14:paraId="5D758460" w14:textId="77777777" w:rsidR="00037E87" w:rsidRPr="00917B8F" w:rsidRDefault="00037E87" w:rsidP="00917B8F">
            <w:pPr>
              <w:jc w:val="center"/>
              <w:rPr>
                <w:rFonts w:cs="Arial"/>
                <w:lang w:eastAsia="en-US"/>
              </w:rPr>
            </w:pPr>
            <w:r w:rsidRPr="00917B8F">
              <w:rPr>
                <w:rFonts w:cs="Arial"/>
                <w:lang w:eastAsia="en-US"/>
              </w:rPr>
              <w:t>Grub Screw</w:t>
            </w:r>
          </w:p>
        </w:tc>
        <w:tc>
          <w:tcPr>
            <w:tcW w:w="1868" w:type="dxa"/>
            <w:shd w:val="clear" w:color="auto" w:fill="auto"/>
            <w:noWrap/>
            <w:vAlign w:val="center"/>
          </w:tcPr>
          <w:p w14:paraId="00644A0B"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22794271" w14:textId="77777777" w:rsidR="00037E87" w:rsidRPr="00917B8F" w:rsidRDefault="00037E87" w:rsidP="00917B8F">
            <w:pPr>
              <w:spacing w:after="0" w:line="240" w:lineRule="auto"/>
              <w:jc w:val="center"/>
              <w:rPr>
                <w:rFonts w:cs="Arial"/>
                <w:b/>
                <w:lang w:eastAsia="en-US"/>
              </w:rPr>
            </w:pPr>
          </w:p>
        </w:tc>
      </w:tr>
      <w:tr w:rsidR="00917B8F" w:rsidRPr="00917B8F" w14:paraId="0B047C47" w14:textId="77777777" w:rsidTr="00917B8F">
        <w:trPr>
          <w:trHeight w:val="295"/>
          <w:jc w:val="center"/>
        </w:trPr>
        <w:tc>
          <w:tcPr>
            <w:tcW w:w="2856" w:type="dxa"/>
            <w:shd w:val="clear" w:color="auto" w:fill="auto"/>
            <w:noWrap/>
            <w:vAlign w:val="center"/>
            <w:hideMark/>
          </w:tcPr>
          <w:p w14:paraId="33C81A19" w14:textId="77777777" w:rsidR="00037E87" w:rsidRPr="00917B8F" w:rsidRDefault="00037E87" w:rsidP="00917B8F">
            <w:pPr>
              <w:jc w:val="center"/>
              <w:rPr>
                <w:rFonts w:cs="Arial"/>
                <w:lang w:eastAsia="en-US"/>
              </w:rPr>
            </w:pPr>
            <w:r w:rsidRPr="00917B8F">
              <w:rPr>
                <w:rFonts w:cs="Arial"/>
                <w:lang w:eastAsia="en-US"/>
              </w:rPr>
              <w:t>230353003</w:t>
            </w:r>
          </w:p>
        </w:tc>
        <w:tc>
          <w:tcPr>
            <w:tcW w:w="2339" w:type="dxa"/>
            <w:shd w:val="clear" w:color="auto" w:fill="auto"/>
            <w:noWrap/>
            <w:vAlign w:val="center"/>
            <w:hideMark/>
          </w:tcPr>
          <w:p w14:paraId="1E9DF6FE" w14:textId="77777777" w:rsidR="00037E87" w:rsidRPr="00917B8F" w:rsidRDefault="00037E87" w:rsidP="00917B8F">
            <w:pPr>
              <w:jc w:val="center"/>
              <w:rPr>
                <w:rFonts w:cs="Arial"/>
                <w:lang w:eastAsia="en-US"/>
              </w:rPr>
            </w:pPr>
            <w:r w:rsidRPr="00917B8F">
              <w:rPr>
                <w:rFonts w:cs="Arial"/>
                <w:lang w:eastAsia="en-US"/>
              </w:rPr>
              <w:t>HID Lamp</w:t>
            </w:r>
          </w:p>
        </w:tc>
        <w:tc>
          <w:tcPr>
            <w:tcW w:w="1868" w:type="dxa"/>
            <w:shd w:val="clear" w:color="auto" w:fill="auto"/>
            <w:noWrap/>
            <w:vAlign w:val="center"/>
            <w:hideMark/>
          </w:tcPr>
          <w:p w14:paraId="2D1933CF" w14:textId="77777777" w:rsidR="00037E87" w:rsidRPr="00917B8F" w:rsidRDefault="00037E87" w:rsidP="00917B8F">
            <w:pPr>
              <w:jc w:val="center"/>
              <w:rPr>
                <w:rFonts w:cs="Arial"/>
                <w:lang w:eastAsia="en-US"/>
              </w:rPr>
            </w:pPr>
            <w:r w:rsidRPr="00917B8F">
              <w:rPr>
                <w:rFonts w:cs="Arial"/>
                <w:lang w:eastAsia="en-US"/>
              </w:rPr>
              <w:t>6240-01-584-9648</w:t>
            </w:r>
          </w:p>
        </w:tc>
        <w:tc>
          <w:tcPr>
            <w:tcW w:w="1849" w:type="dxa"/>
            <w:shd w:val="clear" w:color="auto" w:fill="auto"/>
          </w:tcPr>
          <w:p w14:paraId="3AE55541" w14:textId="77777777" w:rsidR="00037E87" w:rsidRPr="00917B8F" w:rsidRDefault="00037E87" w:rsidP="00917B8F">
            <w:pPr>
              <w:spacing w:after="0" w:line="240" w:lineRule="auto"/>
              <w:jc w:val="center"/>
              <w:rPr>
                <w:rFonts w:cs="Arial"/>
                <w:b/>
                <w:lang w:eastAsia="en-US"/>
              </w:rPr>
            </w:pPr>
          </w:p>
        </w:tc>
      </w:tr>
      <w:tr w:rsidR="00917B8F" w:rsidRPr="00917B8F" w14:paraId="182BFCC7" w14:textId="77777777" w:rsidTr="00917B8F">
        <w:trPr>
          <w:trHeight w:val="295"/>
          <w:jc w:val="center"/>
        </w:trPr>
        <w:tc>
          <w:tcPr>
            <w:tcW w:w="2856" w:type="dxa"/>
            <w:shd w:val="clear" w:color="auto" w:fill="auto"/>
            <w:noWrap/>
            <w:vAlign w:val="center"/>
            <w:hideMark/>
          </w:tcPr>
          <w:p w14:paraId="46206537" w14:textId="77777777" w:rsidR="00037E87" w:rsidRPr="00917B8F" w:rsidRDefault="00037E87" w:rsidP="00917B8F">
            <w:pPr>
              <w:jc w:val="center"/>
              <w:rPr>
                <w:rFonts w:cs="Arial"/>
                <w:lang w:eastAsia="en-US"/>
              </w:rPr>
            </w:pPr>
            <w:r w:rsidRPr="00917B8F">
              <w:rPr>
                <w:rFonts w:cs="Arial"/>
                <w:lang w:eastAsia="en-US"/>
              </w:rPr>
              <w:t>231134001</w:t>
            </w:r>
          </w:p>
        </w:tc>
        <w:tc>
          <w:tcPr>
            <w:tcW w:w="2339" w:type="dxa"/>
            <w:shd w:val="clear" w:color="auto" w:fill="auto"/>
            <w:noWrap/>
            <w:vAlign w:val="center"/>
            <w:hideMark/>
          </w:tcPr>
          <w:p w14:paraId="63D7DC60" w14:textId="77777777" w:rsidR="00037E87" w:rsidRPr="00917B8F" w:rsidRDefault="00037E87" w:rsidP="00917B8F">
            <w:pPr>
              <w:jc w:val="center"/>
              <w:rPr>
                <w:rFonts w:cs="Arial"/>
                <w:lang w:eastAsia="en-US"/>
              </w:rPr>
            </w:pPr>
            <w:r w:rsidRPr="00917B8F">
              <w:rPr>
                <w:rFonts w:cs="Arial"/>
                <w:lang w:eastAsia="en-US"/>
              </w:rPr>
              <w:t>Igniter</w:t>
            </w:r>
          </w:p>
        </w:tc>
        <w:tc>
          <w:tcPr>
            <w:tcW w:w="1868" w:type="dxa"/>
            <w:shd w:val="clear" w:color="auto" w:fill="auto"/>
            <w:noWrap/>
            <w:vAlign w:val="center"/>
            <w:hideMark/>
          </w:tcPr>
          <w:p w14:paraId="6B2E3034"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65FC3938" w14:textId="77777777" w:rsidR="00037E87" w:rsidRPr="00917B8F" w:rsidRDefault="00037E87" w:rsidP="00917B8F">
            <w:pPr>
              <w:spacing w:after="0" w:line="240" w:lineRule="auto"/>
              <w:jc w:val="center"/>
              <w:rPr>
                <w:rFonts w:cs="Arial"/>
                <w:b/>
                <w:lang w:eastAsia="en-US"/>
              </w:rPr>
            </w:pPr>
          </w:p>
        </w:tc>
      </w:tr>
      <w:tr w:rsidR="00917B8F" w:rsidRPr="00917B8F" w14:paraId="70B60F9D" w14:textId="77777777" w:rsidTr="00917B8F">
        <w:trPr>
          <w:trHeight w:val="295"/>
          <w:jc w:val="center"/>
        </w:trPr>
        <w:tc>
          <w:tcPr>
            <w:tcW w:w="2856" w:type="dxa"/>
            <w:shd w:val="clear" w:color="auto" w:fill="auto"/>
            <w:noWrap/>
            <w:vAlign w:val="center"/>
            <w:hideMark/>
          </w:tcPr>
          <w:p w14:paraId="6A8D1331" w14:textId="77777777" w:rsidR="00037E87" w:rsidRPr="00917B8F" w:rsidRDefault="00037E87" w:rsidP="00917B8F">
            <w:pPr>
              <w:jc w:val="center"/>
              <w:rPr>
                <w:rFonts w:cs="Arial"/>
                <w:lang w:eastAsia="en-US"/>
              </w:rPr>
            </w:pPr>
            <w:r w:rsidRPr="00917B8F">
              <w:rPr>
                <w:rFonts w:cs="Arial"/>
                <w:lang w:eastAsia="en-US"/>
              </w:rPr>
              <w:t>230360001</w:t>
            </w:r>
          </w:p>
        </w:tc>
        <w:tc>
          <w:tcPr>
            <w:tcW w:w="2339" w:type="dxa"/>
            <w:shd w:val="clear" w:color="auto" w:fill="auto"/>
            <w:noWrap/>
            <w:vAlign w:val="center"/>
            <w:hideMark/>
          </w:tcPr>
          <w:p w14:paraId="412621C8" w14:textId="77777777" w:rsidR="00037E87" w:rsidRPr="00917B8F" w:rsidRDefault="00037E87" w:rsidP="00917B8F">
            <w:pPr>
              <w:jc w:val="center"/>
              <w:rPr>
                <w:rFonts w:cs="Arial"/>
                <w:lang w:eastAsia="en-US"/>
              </w:rPr>
            </w:pPr>
            <w:r w:rsidRPr="00917B8F">
              <w:rPr>
                <w:rFonts w:cs="Arial"/>
                <w:lang w:eastAsia="en-US"/>
              </w:rPr>
              <w:t>IR Ring</w:t>
            </w:r>
          </w:p>
        </w:tc>
        <w:tc>
          <w:tcPr>
            <w:tcW w:w="1868" w:type="dxa"/>
            <w:shd w:val="clear" w:color="auto" w:fill="auto"/>
            <w:noWrap/>
            <w:vAlign w:val="center"/>
            <w:hideMark/>
          </w:tcPr>
          <w:p w14:paraId="6EEACD78"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40D9704D" w14:textId="77777777" w:rsidR="00037E87" w:rsidRPr="00917B8F" w:rsidRDefault="00037E87" w:rsidP="00917B8F">
            <w:pPr>
              <w:spacing w:after="0" w:line="240" w:lineRule="auto"/>
              <w:jc w:val="center"/>
              <w:rPr>
                <w:rFonts w:cs="Arial"/>
                <w:b/>
                <w:lang w:eastAsia="en-US"/>
              </w:rPr>
            </w:pPr>
          </w:p>
        </w:tc>
      </w:tr>
      <w:tr w:rsidR="00917B8F" w:rsidRPr="00917B8F" w14:paraId="6418C9F4" w14:textId="77777777" w:rsidTr="00917B8F">
        <w:trPr>
          <w:trHeight w:val="295"/>
          <w:jc w:val="center"/>
        </w:trPr>
        <w:tc>
          <w:tcPr>
            <w:tcW w:w="2856" w:type="dxa"/>
            <w:shd w:val="clear" w:color="auto" w:fill="auto"/>
            <w:noWrap/>
            <w:vAlign w:val="center"/>
            <w:hideMark/>
          </w:tcPr>
          <w:p w14:paraId="1381EB7B" w14:textId="77777777" w:rsidR="00037E87" w:rsidRPr="00917B8F" w:rsidRDefault="00037E87" w:rsidP="00917B8F">
            <w:pPr>
              <w:jc w:val="center"/>
              <w:rPr>
                <w:rFonts w:cs="Arial"/>
                <w:lang w:eastAsia="en-US"/>
              </w:rPr>
            </w:pPr>
            <w:r w:rsidRPr="00917B8F">
              <w:rPr>
                <w:rFonts w:cs="Arial"/>
                <w:lang w:eastAsia="en-US"/>
              </w:rPr>
              <w:t>0231135-001</w:t>
            </w:r>
          </w:p>
        </w:tc>
        <w:tc>
          <w:tcPr>
            <w:tcW w:w="2339" w:type="dxa"/>
            <w:shd w:val="clear" w:color="auto" w:fill="auto"/>
            <w:noWrap/>
            <w:vAlign w:val="center"/>
            <w:hideMark/>
          </w:tcPr>
          <w:p w14:paraId="7A338175" w14:textId="77777777" w:rsidR="00037E87" w:rsidRPr="00917B8F" w:rsidRDefault="00037E87" w:rsidP="00917B8F">
            <w:pPr>
              <w:jc w:val="center"/>
              <w:rPr>
                <w:rFonts w:cs="Arial"/>
                <w:lang w:eastAsia="en-US"/>
              </w:rPr>
            </w:pPr>
            <w:r w:rsidRPr="00917B8F">
              <w:rPr>
                <w:rFonts w:cs="Arial"/>
                <w:lang w:eastAsia="en-US"/>
              </w:rPr>
              <w:t>Ballast cable</w:t>
            </w:r>
          </w:p>
        </w:tc>
        <w:tc>
          <w:tcPr>
            <w:tcW w:w="1868" w:type="dxa"/>
            <w:shd w:val="clear" w:color="auto" w:fill="auto"/>
            <w:noWrap/>
            <w:vAlign w:val="center"/>
            <w:hideMark/>
          </w:tcPr>
          <w:p w14:paraId="24FA530D"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3250E2C7" w14:textId="77777777" w:rsidR="00037E87" w:rsidRPr="00917B8F" w:rsidRDefault="00037E87" w:rsidP="00917B8F">
            <w:pPr>
              <w:spacing w:after="0" w:line="240" w:lineRule="auto"/>
              <w:jc w:val="center"/>
              <w:rPr>
                <w:rFonts w:cs="Arial"/>
                <w:b/>
                <w:lang w:eastAsia="en-US"/>
              </w:rPr>
            </w:pPr>
          </w:p>
        </w:tc>
      </w:tr>
      <w:tr w:rsidR="00917B8F" w:rsidRPr="00917B8F" w14:paraId="7347AEB5" w14:textId="77777777" w:rsidTr="00917B8F">
        <w:trPr>
          <w:trHeight w:val="607"/>
          <w:jc w:val="center"/>
        </w:trPr>
        <w:tc>
          <w:tcPr>
            <w:tcW w:w="2856" w:type="dxa"/>
            <w:shd w:val="clear" w:color="auto" w:fill="auto"/>
            <w:noWrap/>
            <w:vAlign w:val="center"/>
            <w:hideMark/>
          </w:tcPr>
          <w:p w14:paraId="2608716E" w14:textId="77777777" w:rsidR="00037E87" w:rsidRPr="00917B8F" w:rsidRDefault="00037E87" w:rsidP="00917B8F">
            <w:pPr>
              <w:jc w:val="center"/>
              <w:rPr>
                <w:rFonts w:cs="Arial"/>
                <w:lang w:eastAsia="en-US"/>
              </w:rPr>
            </w:pPr>
            <w:r w:rsidRPr="00917B8F">
              <w:rPr>
                <w:rFonts w:cs="Arial"/>
                <w:lang w:eastAsia="en-US"/>
              </w:rPr>
              <w:t>0231127-001</w:t>
            </w:r>
          </w:p>
        </w:tc>
        <w:tc>
          <w:tcPr>
            <w:tcW w:w="2339" w:type="dxa"/>
            <w:shd w:val="clear" w:color="auto" w:fill="auto"/>
            <w:noWrap/>
            <w:vAlign w:val="center"/>
            <w:hideMark/>
          </w:tcPr>
          <w:p w14:paraId="2CF44FFF" w14:textId="77777777" w:rsidR="00037E87" w:rsidRPr="00917B8F" w:rsidRDefault="00037E87" w:rsidP="00917B8F">
            <w:pPr>
              <w:jc w:val="center"/>
              <w:rPr>
                <w:rFonts w:cs="Arial"/>
                <w:lang w:eastAsia="en-US"/>
              </w:rPr>
            </w:pPr>
            <w:r w:rsidRPr="00917B8F">
              <w:rPr>
                <w:rFonts w:cs="Arial"/>
                <w:lang w:eastAsia="en-US"/>
              </w:rPr>
              <w:t>75W Ballast</w:t>
            </w:r>
          </w:p>
        </w:tc>
        <w:tc>
          <w:tcPr>
            <w:tcW w:w="1868" w:type="dxa"/>
            <w:shd w:val="clear" w:color="auto" w:fill="auto"/>
            <w:noWrap/>
            <w:vAlign w:val="center"/>
            <w:hideMark/>
          </w:tcPr>
          <w:p w14:paraId="33ADA49B"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2790A647" w14:textId="77777777" w:rsidR="00037E87" w:rsidRPr="00917B8F" w:rsidRDefault="00037E87" w:rsidP="00917B8F">
            <w:pPr>
              <w:spacing w:after="0" w:line="240" w:lineRule="auto"/>
              <w:jc w:val="center"/>
              <w:rPr>
                <w:rFonts w:cs="Arial"/>
                <w:b/>
                <w:lang w:eastAsia="en-US"/>
              </w:rPr>
            </w:pPr>
          </w:p>
        </w:tc>
      </w:tr>
      <w:tr w:rsidR="00917B8F" w:rsidRPr="00917B8F" w14:paraId="30499019" w14:textId="77777777" w:rsidTr="00917B8F">
        <w:trPr>
          <w:trHeight w:val="295"/>
          <w:jc w:val="center"/>
        </w:trPr>
        <w:tc>
          <w:tcPr>
            <w:tcW w:w="2856" w:type="dxa"/>
            <w:shd w:val="clear" w:color="auto" w:fill="auto"/>
            <w:noWrap/>
            <w:vAlign w:val="center"/>
            <w:hideMark/>
          </w:tcPr>
          <w:p w14:paraId="20064972" w14:textId="77777777" w:rsidR="00037E87" w:rsidRPr="00917B8F" w:rsidRDefault="00037E87" w:rsidP="00917B8F">
            <w:pPr>
              <w:jc w:val="center"/>
              <w:rPr>
                <w:rFonts w:cs="Arial"/>
                <w:lang w:eastAsia="en-US"/>
              </w:rPr>
            </w:pPr>
            <w:r w:rsidRPr="00917B8F">
              <w:rPr>
                <w:rFonts w:cs="Arial"/>
                <w:lang w:eastAsia="en-US"/>
              </w:rPr>
              <w:t>93213000</w:t>
            </w:r>
          </w:p>
        </w:tc>
        <w:tc>
          <w:tcPr>
            <w:tcW w:w="2339" w:type="dxa"/>
            <w:shd w:val="clear" w:color="auto" w:fill="auto"/>
            <w:noWrap/>
            <w:vAlign w:val="center"/>
            <w:hideMark/>
          </w:tcPr>
          <w:p w14:paraId="2C3C5F46" w14:textId="77777777" w:rsidR="00037E87" w:rsidRPr="00917B8F" w:rsidRDefault="00037E87" w:rsidP="00917B8F">
            <w:pPr>
              <w:jc w:val="center"/>
              <w:rPr>
                <w:rFonts w:cs="Arial"/>
                <w:lang w:eastAsia="en-US"/>
              </w:rPr>
            </w:pPr>
            <w:r w:rsidRPr="00917B8F">
              <w:rPr>
                <w:rFonts w:cs="Arial"/>
                <w:lang w:eastAsia="en-US"/>
              </w:rPr>
              <w:t>Ext/Ret motor</w:t>
            </w:r>
          </w:p>
        </w:tc>
        <w:tc>
          <w:tcPr>
            <w:tcW w:w="1868" w:type="dxa"/>
            <w:shd w:val="clear" w:color="auto" w:fill="auto"/>
            <w:noWrap/>
            <w:vAlign w:val="center"/>
            <w:hideMark/>
          </w:tcPr>
          <w:p w14:paraId="231FD780"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179AFF87" w14:textId="77777777" w:rsidR="00037E87" w:rsidRPr="00917B8F" w:rsidRDefault="00037E87" w:rsidP="00917B8F">
            <w:pPr>
              <w:spacing w:after="0" w:line="240" w:lineRule="auto"/>
              <w:rPr>
                <w:rFonts w:cs="Arial"/>
                <w:b/>
                <w:lang w:eastAsia="en-US"/>
              </w:rPr>
            </w:pPr>
          </w:p>
        </w:tc>
      </w:tr>
      <w:tr w:rsidR="00917B8F" w:rsidRPr="00917B8F" w14:paraId="662461E9" w14:textId="77777777" w:rsidTr="00917B8F">
        <w:trPr>
          <w:trHeight w:val="295"/>
          <w:jc w:val="center"/>
        </w:trPr>
        <w:tc>
          <w:tcPr>
            <w:tcW w:w="2856" w:type="dxa"/>
            <w:shd w:val="clear" w:color="auto" w:fill="auto"/>
            <w:noWrap/>
            <w:vAlign w:val="center"/>
          </w:tcPr>
          <w:p w14:paraId="1129CF73" w14:textId="77777777" w:rsidR="00037E87" w:rsidRPr="00917B8F" w:rsidRDefault="00037E87" w:rsidP="00917B8F">
            <w:pPr>
              <w:jc w:val="center"/>
              <w:rPr>
                <w:rFonts w:cs="Arial"/>
                <w:lang w:eastAsia="en-US"/>
              </w:rPr>
            </w:pPr>
            <w:r w:rsidRPr="00917B8F">
              <w:rPr>
                <w:rFonts w:cs="Arial"/>
                <w:lang w:eastAsia="en-US"/>
              </w:rPr>
              <w:t>93223000</w:t>
            </w:r>
          </w:p>
        </w:tc>
        <w:tc>
          <w:tcPr>
            <w:tcW w:w="2339" w:type="dxa"/>
            <w:shd w:val="clear" w:color="auto" w:fill="auto"/>
            <w:noWrap/>
            <w:vAlign w:val="center"/>
          </w:tcPr>
          <w:p w14:paraId="0C082361" w14:textId="77777777" w:rsidR="00037E87" w:rsidRPr="00917B8F" w:rsidRDefault="00037E87" w:rsidP="00917B8F">
            <w:pPr>
              <w:jc w:val="center"/>
              <w:rPr>
                <w:rFonts w:cs="Arial"/>
                <w:lang w:eastAsia="en-US"/>
              </w:rPr>
            </w:pPr>
            <w:r w:rsidRPr="00917B8F">
              <w:rPr>
                <w:rFonts w:cs="Arial"/>
                <w:lang w:eastAsia="en-US"/>
              </w:rPr>
              <w:t>Rotate motor</w:t>
            </w:r>
          </w:p>
        </w:tc>
        <w:tc>
          <w:tcPr>
            <w:tcW w:w="1868" w:type="dxa"/>
            <w:shd w:val="clear" w:color="auto" w:fill="auto"/>
            <w:noWrap/>
            <w:vAlign w:val="center"/>
          </w:tcPr>
          <w:p w14:paraId="2F420759" w14:textId="77777777" w:rsidR="00037E87" w:rsidRPr="00917B8F" w:rsidRDefault="00037E87" w:rsidP="00917B8F">
            <w:pPr>
              <w:jc w:val="center"/>
              <w:rPr>
                <w:rFonts w:cs="Arial"/>
                <w:lang w:eastAsia="en-US"/>
              </w:rPr>
            </w:pPr>
            <w:r w:rsidRPr="00917B8F">
              <w:rPr>
                <w:lang w:eastAsia="en-US"/>
              </w:rPr>
              <w:t>Not codified</w:t>
            </w:r>
          </w:p>
        </w:tc>
        <w:tc>
          <w:tcPr>
            <w:tcW w:w="1849" w:type="dxa"/>
            <w:shd w:val="clear" w:color="auto" w:fill="auto"/>
          </w:tcPr>
          <w:p w14:paraId="1320A346" w14:textId="77777777" w:rsidR="00037E87" w:rsidRPr="00917B8F" w:rsidRDefault="00037E87" w:rsidP="00917B8F">
            <w:pPr>
              <w:spacing w:after="0" w:line="240" w:lineRule="auto"/>
              <w:rPr>
                <w:rFonts w:cs="Arial"/>
                <w:b/>
                <w:lang w:eastAsia="en-US"/>
              </w:rPr>
            </w:pPr>
          </w:p>
        </w:tc>
      </w:tr>
    </w:tbl>
    <w:p w14:paraId="1CCD0B4D" w14:textId="77777777" w:rsidR="0072290C" w:rsidRDefault="0072290C" w:rsidP="00FE284D">
      <w:pPr>
        <w:widowControl w:val="0"/>
        <w:autoSpaceDE w:val="0"/>
        <w:autoSpaceDN w:val="0"/>
        <w:adjustRightInd w:val="0"/>
        <w:spacing w:after="200" w:line="276" w:lineRule="auto"/>
        <w:ind w:left="120" w:right="114"/>
        <w:rPr>
          <w:rFonts w:ascii="Arial" w:hAnsi="Arial" w:cs="Arial"/>
          <w:sz w:val="24"/>
          <w:szCs w:val="24"/>
        </w:rPr>
      </w:pPr>
    </w:p>
    <w:p w14:paraId="013752C8" w14:textId="77777777" w:rsidR="00FE284D" w:rsidRDefault="00FE284D" w:rsidP="00877D96">
      <w:pPr>
        <w:widowControl w:val="0"/>
        <w:autoSpaceDE w:val="0"/>
        <w:autoSpaceDN w:val="0"/>
        <w:adjustRightInd w:val="0"/>
        <w:spacing w:after="0" w:line="240" w:lineRule="auto"/>
        <w:ind w:left="120"/>
        <w:jc w:val="center"/>
        <w:rPr>
          <w:rFonts w:ascii="Arial" w:hAnsi="Arial" w:cs="Arial"/>
          <w:sz w:val="24"/>
          <w:szCs w:val="24"/>
        </w:rPr>
      </w:pPr>
      <w:r>
        <w:rPr>
          <w:rFonts w:ascii="Arial" w:hAnsi="Arial" w:cs="Arial"/>
          <w:sz w:val="24"/>
          <w:szCs w:val="24"/>
        </w:rPr>
        <w:br w:type="page"/>
      </w:r>
      <w:r>
        <w:rPr>
          <w:rFonts w:ascii="Arial" w:hAnsi="Arial" w:cs="Arial"/>
          <w:b/>
          <w:bCs/>
          <w:color w:val="000000"/>
          <w:u w:val="single"/>
        </w:rPr>
        <w:lastRenderedPageBreak/>
        <w:t>TASK APPROVAL FORM</w:t>
      </w:r>
    </w:p>
    <w:p w14:paraId="426F72E9"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3"/>
        <w:gridCol w:w="1313"/>
        <w:gridCol w:w="6"/>
        <w:gridCol w:w="659"/>
        <w:gridCol w:w="564"/>
        <w:gridCol w:w="96"/>
        <w:gridCol w:w="1319"/>
        <w:gridCol w:w="1320"/>
        <w:gridCol w:w="278"/>
        <w:gridCol w:w="382"/>
        <w:gridCol w:w="660"/>
        <w:gridCol w:w="659"/>
        <w:gridCol w:w="140"/>
        <w:gridCol w:w="521"/>
        <w:gridCol w:w="1320"/>
        <w:gridCol w:w="325"/>
      </w:tblGrid>
      <w:tr w:rsidR="00FE284D" w:rsidRPr="00917B8F" w14:paraId="1119A9BD" w14:textId="77777777" w:rsidTr="00877D96">
        <w:trPr>
          <w:jc w:val="center"/>
        </w:trPr>
        <w:tc>
          <w:tcPr>
            <w:tcW w:w="9855" w:type="dxa"/>
            <w:gridSpan w:val="16"/>
            <w:tcBorders>
              <w:top w:val="single" w:sz="8" w:space="0" w:color="000000"/>
              <w:left w:val="single" w:sz="8" w:space="0" w:color="000000"/>
              <w:bottom w:val="nil"/>
              <w:right w:val="single" w:sz="8" w:space="0" w:color="000000"/>
            </w:tcBorders>
            <w:shd w:val="clear" w:color="auto" w:fill="FFFFFF"/>
          </w:tcPr>
          <w:p w14:paraId="48982D9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971DE13" w14:textId="77777777" w:rsidTr="00877D96">
        <w:trPr>
          <w:jc w:val="center"/>
        </w:trPr>
        <w:tc>
          <w:tcPr>
            <w:tcW w:w="2835" w:type="dxa"/>
            <w:gridSpan w:val="5"/>
            <w:tcBorders>
              <w:top w:val="nil"/>
              <w:left w:val="single" w:sz="8" w:space="0" w:color="000000"/>
              <w:bottom w:val="nil"/>
              <w:right w:val="single" w:sz="8" w:space="0" w:color="000000"/>
            </w:tcBorders>
            <w:shd w:val="clear" w:color="auto" w:fill="FFFFFF"/>
          </w:tcPr>
          <w:p w14:paraId="20916DC3" w14:textId="77777777" w:rsidR="00FE284D" w:rsidRPr="00917B8F" w:rsidRDefault="00FE284D" w:rsidP="00877D96">
            <w:pPr>
              <w:widowControl w:val="0"/>
              <w:autoSpaceDE w:val="0"/>
              <w:autoSpaceDN w:val="0"/>
              <w:adjustRightInd w:val="0"/>
              <w:spacing w:after="60" w:line="240" w:lineRule="auto"/>
              <w:ind w:left="118"/>
              <w:rPr>
                <w:rFonts w:ascii="Arial" w:hAnsi="Arial" w:cs="Arial"/>
                <w:sz w:val="24"/>
                <w:szCs w:val="24"/>
              </w:rPr>
            </w:pPr>
            <w:r w:rsidRPr="00917B8F">
              <w:rPr>
                <w:rFonts w:ascii="Arial" w:hAnsi="Arial" w:cs="Arial"/>
                <w:b/>
                <w:bCs/>
                <w:color w:val="000000"/>
              </w:rPr>
              <w:t xml:space="preserve">          Contract Number</w:t>
            </w:r>
          </w:p>
        </w:tc>
        <w:tc>
          <w:tcPr>
            <w:tcW w:w="3013" w:type="dxa"/>
            <w:gridSpan w:val="4"/>
            <w:tcBorders>
              <w:top w:val="single" w:sz="8" w:space="0" w:color="000000"/>
              <w:left w:val="single" w:sz="8" w:space="0" w:color="000000"/>
              <w:bottom w:val="single" w:sz="8" w:space="0" w:color="000000"/>
              <w:right w:val="single" w:sz="8" w:space="0" w:color="000000"/>
            </w:tcBorders>
            <w:shd w:val="clear" w:color="auto" w:fill="FFFFFF"/>
          </w:tcPr>
          <w:p w14:paraId="062C8ADD" w14:textId="77777777" w:rsidR="00FE284D" w:rsidRPr="00917B8F" w:rsidRDefault="00FE284D" w:rsidP="00877D96">
            <w:pPr>
              <w:widowControl w:val="0"/>
              <w:autoSpaceDE w:val="0"/>
              <w:autoSpaceDN w:val="0"/>
              <w:adjustRightInd w:val="0"/>
              <w:spacing w:after="0" w:line="240" w:lineRule="auto"/>
              <w:ind w:left="133"/>
              <w:rPr>
                <w:rFonts w:ascii="Arial" w:hAnsi="Arial" w:cs="Arial"/>
                <w:sz w:val="24"/>
                <w:szCs w:val="24"/>
              </w:rPr>
            </w:pPr>
          </w:p>
        </w:tc>
        <w:tc>
          <w:tcPr>
            <w:tcW w:w="1841" w:type="dxa"/>
            <w:gridSpan w:val="4"/>
            <w:tcBorders>
              <w:top w:val="nil"/>
              <w:left w:val="single" w:sz="8" w:space="0" w:color="000000"/>
              <w:bottom w:val="nil"/>
              <w:right w:val="single" w:sz="8" w:space="0" w:color="000000"/>
            </w:tcBorders>
            <w:shd w:val="clear" w:color="auto" w:fill="FFFFFF"/>
          </w:tcPr>
          <w:p w14:paraId="75D7FC86" w14:textId="77777777" w:rsidR="00FE284D" w:rsidRPr="00917B8F" w:rsidRDefault="00FE284D" w:rsidP="00877D96">
            <w:pPr>
              <w:widowControl w:val="0"/>
              <w:autoSpaceDE w:val="0"/>
              <w:autoSpaceDN w:val="0"/>
              <w:adjustRightInd w:val="0"/>
              <w:spacing w:after="60" w:line="240" w:lineRule="auto"/>
              <w:ind w:left="126" w:right="1"/>
              <w:jc w:val="right"/>
              <w:rPr>
                <w:rFonts w:ascii="Arial" w:hAnsi="Arial" w:cs="Arial"/>
                <w:sz w:val="24"/>
                <w:szCs w:val="24"/>
              </w:rPr>
            </w:pPr>
            <w:r w:rsidRPr="00917B8F">
              <w:rPr>
                <w:rFonts w:ascii="Arial" w:hAnsi="Arial" w:cs="Arial"/>
                <w:b/>
                <w:bCs/>
                <w:color w:val="000000"/>
              </w:rPr>
              <w:t>Task Number</w:t>
            </w:r>
          </w:p>
        </w:tc>
        <w:tc>
          <w:tcPr>
            <w:tcW w:w="1841" w:type="dxa"/>
            <w:gridSpan w:val="2"/>
            <w:tcBorders>
              <w:top w:val="single" w:sz="8" w:space="0" w:color="000000"/>
              <w:left w:val="single" w:sz="8" w:space="0" w:color="000000"/>
              <w:bottom w:val="single" w:sz="8" w:space="0" w:color="000000"/>
              <w:right w:val="single" w:sz="8" w:space="0" w:color="000000"/>
            </w:tcBorders>
            <w:shd w:val="clear" w:color="auto" w:fill="FFFFFF"/>
          </w:tcPr>
          <w:p w14:paraId="79FFA261"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F054D43"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72522AE"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50617DD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FEADB22" w14:textId="77777777" w:rsidTr="00877D96">
        <w:trPr>
          <w:jc w:val="center"/>
        </w:trPr>
        <w:tc>
          <w:tcPr>
            <w:tcW w:w="2835" w:type="dxa"/>
            <w:gridSpan w:val="5"/>
            <w:tcBorders>
              <w:top w:val="nil"/>
              <w:left w:val="single" w:sz="8" w:space="0" w:color="000000"/>
              <w:bottom w:val="nil"/>
              <w:right w:val="single" w:sz="8" w:space="0" w:color="000000"/>
            </w:tcBorders>
            <w:shd w:val="clear" w:color="auto" w:fill="FFFFFF"/>
          </w:tcPr>
          <w:p w14:paraId="76B03FEE" w14:textId="77777777" w:rsidR="00FE284D" w:rsidRPr="00917B8F" w:rsidRDefault="00FE284D" w:rsidP="00877D96">
            <w:pPr>
              <w:widowControl w:val="0"/>
              <w:autoSpaceDE w:val="0"/>
              <w:autoSpaceDN w:val="0"/>
              <w:adjustRightInd w:val="0"/>
              <w:spacing w:after="60" w:line="240" w:lineRule="auto"/>
              <w:ind w:left="118"/>
              <w:rPr>
                <w:rFonts w:ascii="Arial" w:hAnsi="Arial" w:cs="Arial"/>
                <w:sz w:val="24"/>
                <w:szCs w:val="24"/>
              </w:rPr>
            </w:pPr>
            <w:r w:rsidRPr="00917B8F">
              <w:rPr>
                <w:rFonts w:ascii="Arial" w:hAnsi="Arial" w:cs="Arial"/>
                <w:b/>
                <w:bCs/>
                <w:color w:val="000000"/>
              </w:rPr>
              <w:t xml:space="preserve">     Originating Reference</w:t>
            </w:r>
          </w:p>
        </w:tc>
        <w:tc>
          <w:tcPr>
            <w:tcW w:w="3013" w:type="dxa"/>
            <w:gridSpan w:val="4"/>
            <w:tcBorders>
              <w:top w:val="single" w:sz="8" w:space="0" w:color="000000"/>
              <w:left w:val="single" w:sz="8" w:space="0" w:color="000000"/>
              <w:bottom w:val="single" w:sz="8" w:space="0" w:color="000000"/>
              <w:right w:val="single" w:sz="8" w:space="0" w:color="000000"/>
            </w:tcBorders>
            <w:shd w:val="clear" w:color="auto" w:fill="FFFFFF"/>
          </w:tcPr>
          <w:p w14:paraId="62917BAE" w14:textId="77777777" w:rsidR="00FE284D" w:rsidRPr="00917B8F" w:rsidRDefault="00FE284D" w:rsidP="00877D96">
            <w:pPr>
              <w:widowControl w:val="0"/>
              <w:autoSpaceDE w:val="0"/>
              <w:autoSpaceDN w:val="0"/>
              <w:adjustRightInd w:val="0"/>
              <w:spacing w:after="0" w:line="240" w:lineRule="auto"/>
              <w:ind w:left="133"/>
              <w:rPr>
                <w:rFonts w:ascii="Arial" w:hAnsi="Arial" w:cs="Arial"/>
                <w:sz w:val="24"/>
                <w:szCs w:val="24"/>
              </w:rPr>
            </w:pPr>
          </w:p>
        </w:tc>
        <w:tc>
          <w:tcPr>
            <w:tcW w:w="1841" w:type="dxa"/>
            <w:gridSpan w:val="4"/>
            <w:tcBorders>
              <w:top w:val="nil"/>
              <w:left w:val="single" w:sz="8" w:space="0" w:color="000000"/>
              <w:bottom w:val="nil"/>
              <w:right w:val="single" w:sz="8" w:space="0" w:color="000000"/>
            </w:tcBorders>
            <w:shd w:val="clear" w:color="auto" w:fill="FFFFFF"/>
          </w:tcPr>
          <w:p w14:paraId="0242A38C" w14:textId="77777777" w:rsidR="00FE284D" w:rsidRPr="00917B8F" w:rsidRDefault="00FE284D" w:rsidP="00877D96">
            <w:pPr>
              <w:widowControl w:val="0"/>
              <w:autoSpaceDE w:val="0"/>
              <w:autoSpaceDN w:val="0"/>
              <w:adjustRightInd w:val="0"/>
              <w:spacing w:after="60" w:line="240" w:lineRule="auto"/>
              <w:ind w:left="126" w:right="1"/>
              <w:jc w:val="right"/>
              <w:rPr>
                <w:rFonts w:ascii="Arial" w:hAnsi="Arial" w:cs="Arial"/>
                <w:sz w:val="24"/>
                <w:szCs w:val="24"/>
              </w:rPr>
            </w:pPr>
            <w:r w:rsidRPr="00917B8F">
              <w:rPr>
                <w:rFonts w:ascii="Arial" w:hAnsi="Arial" w:cs="Arial"/>
                <w:b/>
                <w:bCs/>
                <w:color w:val="000000"/>
              </w:rPr>
              <w:t>Issue Number</w:t>
            </w:r>
          </w:p>
        </w:tc>
        <w:tc>
          <w:tcPr>
            <w:tcW w:w="1841" w:type="dxa"/>
            <w:gridSpan w:val="2"/>
            <w:tcBorders>
              <w:top w:val="single" w:sz="8" w:space="0" w:color="000000"/>
              <w:left w:val="single" w:sz="8" w:space="0" w:color="000000"/>
              <w:bottom w:val="single" w:sz="8" w:space="0" w:color="000000"/>
              <w:right w:val="single" w:sz="8" w:space="0" w:color="000000"/>
            </w:tcBorders>
            <w:shd w:val="clear" w:color="auto" w:fill="FFFFFF"/>
          </w:tcPr>
          <w:p w14:paraId="5188E376"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B8B0927"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3D91844"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1FE5898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163B067" w14:textId="77777777" w:rsidTr="00877D96">
        <w:trPr>
          <w:jc w:val="center"/>
        </w:trPr>
        <w:tc>
          <w:tcPr>
            <w:tcW w:w="2835" w:type="dxa"/>
            <w:gridSpan w:val="5"/>
            <w:tcBorders>
              <w:top w:val="nil"/>
              <w:left w:val="single" w:sz="8" w:space="0" w:color="000000"/>
              <w:bottom w:val="nil"/>
              <w:right w:val="single" w:sz="8" w:space="0" w:color="000000"/>
            </w:tcBorders>
            <w:shd w:val="clear" w:color="auto" w:fill="FFFFFF"/>
          </w:tcPr>
          <w:p w14:paraId="7A84D2F3" w14:textId="77777777" w:rsidR="00FE284D" w:rsidRPr="00917B8F" w:rsidRDefault="00FE284D" w:rsidP="00877D96">
            <w:pPr>
              <w:widowControl w:val="0"/>
              <w:autoSpaceDE w:val="0"/>
              <w:autoSpaceDN w:val="0"/>
              <w:adjustRightInd w:val="0"/>
              <w:spacing w:after="60" w:line="240" w:lineRule="auto"/>
              <w:ind w:left="118"/>
              <w:rPr>
                <w:rFonts w:ascii="Arial" w:hAnsi="Arial" w:cs="Arial"/>
                <w:sz w:val="24"/>
                <w:szCs w:val="24"/>
              </w:rPr>
            </w:pPr>
            <w:r w:rsidRPr="00917B8F">
              <w:rPr>
                <w:rFonts w:ascii="Arial" w:hAnsi="Arial" w:cs="Arial"/>
                <w:b/>
                <w:bCs/>
                <w:color w:val="000000"/>
              </w:rPr>
              <w:t xml:space="preserve">          Equipment</w:t>
            </w:r>
          </w:p>
        </w:tc>
        <w:tc>
          <w:tcPr>
            <w:tcW w:w="3013" w:type="dxa"/>
            <w:gridSpan w:val="4"/>
            <w:tcBorders>
              <w:top w:val="single" w:sz="8" w:space="0" w:color="000000"/>
              <w:left w:val="single" w:sz="8" w:space="0" w:color="000000"/>
              <w:bottom w:val="single" w:sz="8" w:space="0" w:color="000000"/>
              <w:right w:val="single" w:sz="8" w:space="0" w:color="000000"/>
            </w:tcBorders>
            <w:shd w:val="clear" w:color="auto" w:fill="FFFFFF"/>
          </w:tcPr>
          <w:p w14:paraId="549DA3D8" w14:textId="77777777" w:rsidR="00FE284D" w:rsidRPr="00917B8F" w:rsidRDefault="00FE284D" w:rsidP="00877D96">
            <w:pPr>
              <w:widowControl w:val="0"/>
              <w:autoSpaceDE w:val="0"/>
              <w:autoSpaceDN w:val="0"/>
              <w:adjustRightInd w:val="0"/>
              <w:spacing w:after="0" w:line="240" w:lineRule="auto"/>
              <w:ind w:left="133"/>
              <w:rPr>
                <w:rFonts w:ascii="Arial" w:hAnsi="Arial" w:cs="Arial"/>
                <w:sz w:val="24"/>
                <w:szCs w:val="24"/>
              </w:rPr>
            </w:pPr>
          </w:p>
        </w:tc>
        <w:tc>
          <w:tcPr>
            <w:tcW w:w="1841" w:type="dxa"/>
            <w:gridSpan w:val="4"/>
            <w:tcBorders>
              <w:top w:val="nil"/>
              <w:left w:val="single" w:sz="8" w:space="0" w:color="000000"/>
              <w:bottom w:val="nil"/>
              <w:right w:val="single" w:sz="8" w:space="0" w:color="000000"/>
            </w:tcBorders>
            <w:shd w:val="clear" w:color="auto" w:fill="FFFFFF"/>
          </w:tcPr>
          <w:p w14:paraId="3EA38124" w14:textId="77777777" w:rsidR="00FE284D" w:rsidRPr="00917B8F" w:rsidRDefault="00FE284D" w:rsidP="00877D96">
            <w:pPr>
              <w:widowControl w:val="0"/>
              <w:autoSpaceDE w:val="0"/>
              <w:autoSpaceDN w:val="0"/>
              <w:adjustRightInd w:val="0"/>
              <w:spacing w:after="60" w:line="240" w:lineRule="auto"/>
              <w:ind w:left="126" w:right="1"/>
              <w:jc w:val="right"/>
              <w:rPr>
                <w:rFonts w:ascii="Arial" w:hAnsi="Arial" w:cs="Arial"/>
                <w:sz w:val="24"/>
                <w:szCs w:val="24"/>
              </w:rPr>
            </w:pPr>
            <w:r w:rsidRPr="00917B8F">
              <w:rPr>
                <w:rFonts w:ascii="Arial" w:hAnsi="Arial" w:cs="Arial"/>
                <w:b/>
                <w:bCs/>
                <w:color w:val="000000"/>
              </w:rPr>
              <w:t>Issue Date</w:t>
            </w:r>
          </w:p>
        </w:tc>
        <w:tc>
          <w:tcPr>
            <w:tcW w:w="1841" w:type="dxa"/>
            <w:gridSpan w:val="2"/>
            <w:tcBorders>
              <w:top w:val="single" w:sz="8" w:space="0" w:color="000000"/>
              <w:left w:val="single" w:sz="8" w:space="0" w:color="000000"/>
              <w:bottom w:val="single" w:sz="8" w:space="0" w:color="000000"/>
              <w:right w:val="single" w:sz="8" w:space="0" w:color="000000"/>
            </w:tcBorders>
            <w:shd w:val="clear" w:color="auto" w:fill="FFFFFF"/>
          </w:tcPr>
          <w:p w14:paraId="219E1C98"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9BBB6E1"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662C38DF"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2873310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EFFAF65" w14:textId="77777777" w:rsidTr="00877D96">
        <w:trPr>
          <w:jc w:val="center"/>
        </w:trPr>
        <w:tc>
          <w:tcPr>
            <w:tcW w:w="2835" w:type="dxa"/>
            <w:gridSpan w:val="5"/>
            <w:tcBorders>
              <w:top w:val="nil"/>
              <w:left w:val="single" w:sz="8" w:space="0" w:color="000000"/>
              <w:bottom w:val="nil"/>
              <w:right w:val="single" w:sz="8" w:space="0" w:color="000000"/>
            </w:tcBorders>
            <w:shd w:val="clear" w:color="auto" w:fill="FFFFFF"/>
          </w:tcPr>
          <w:p w14:paraId="498EBBB9" w14:textId="77777777" w:rsidR="00FE284D" w:rsidRPr="00917B8F" w:rsidRDefault="00FE284D" w:rsidP="00877D96">
            <w:pPr>
              <w:widowControl w:val="0"/>
              <w:autoSpaceDE w:val="0"/>
              <w:autoSpaceDN w:val="0"/>
              <w:adjustRightInd w:val="0"/>
              <w:spacing w:after="60" w:line="240" w:lineRule="auto"/>
              <w:ind w:left="118"/>
              <w:rPr>
                <w:rFonts w:ascii="Arial" w:hAnsi="Arial" w:cs="Arial"/>
                <w:sz w:val="24"/>
                <w:szCs w:val="24"/>
              </w:rPr>
            </w:pPr>
            <w:r w:rsidRPr="00917B8F">
              <w:rPr>
                <w:rFonts w:ascii="Arial" w:hAnsi="Arial" w:cs="Arial"/>
                <w:b/>
                <w:bCs/>
                <w:color w:val="000000"/>
              </w:rPr>
              <w:t xml:space="preserve">          Brief Description</w:t>
            </w:r>
          </w:p>
        </w:tc>
        <w:tc>
          <w:tcPr>
            <w:tcW w:w="6695" w:type="dxa"/>
            <w:gridSpan w:val="10"/>
            <w:tcBorders>
              <w:top w:val="single" w:sz="8" w:space="0" w:color="000000"/>
              <w:left w:val="single" w:sz="8" w:space="0" w:color="000000"/>
              <w:bottom w:val="single" w:sz="8" w:space="0" w:color="000000"/>
              <w:right w:val="single" w:sz="8" w:space="0" w:color="000000"/>
            </w:tcBorders>
            <w:shd w:val="clear" w:color="auto" w:fill="FFFFFF"/>
          </w:tcPr>
          <w:p w14:paraId="03C47397" w14:textId="77777777" w:rsidR="00FE284D" w:rsidRPr="00917B8F" w:rsidRDefault="00FE284D" w:rsidP="00877D96">
            <w:pPr>
              <w:widowControl w:val="0"/>
              <w:autoSpaceDE w:val="0"/>
              <w:autoSpaceDN w:val="0"/>
              <w:adjustRightInd w:val="0"/>
              <w:spacing w:after="0" w:line="240" w:lineRule="auto"/>
              <w:ind w:left="133"/>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29310FE"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2C52F05B" w14:textId="77777777" w:rsidTr="00877D96">
        <w:trPr>
          <w:jc w:val="center"/>
        </w:trPr>
        <w:tc>
          <w:tcPr>
            <w:tcW w:w="9855" w:type="dxa"/>
            <w:gridSpan w:val="16"/>
            <w:tcBorders>
              <w:top w:val="nil"/>
              <w:left w:val="single" w:sz="8" w:space="0" w:color="000000"/>
              <w:bottom w:val="single" w:sz="8" w:space="0" w:color="000000"/>
              <w:right w:val="single" w:sz="8" w:space="0" w:color="000000"/>
            </w:tcBorders>
            <w:shd w:val="clear" w:color="auto" w:fill="FFFFFF"/>
          </w:tcPr>
          <w:p w14:paraId="31F8AEB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78B077F" w14:textId="77777777" w:rsidTr="00877D96">
        <w:trPr>
          <w:jc w:val="center"/>
        </w:trPr>
        <w:tc>
          <w:tcPr>
            <w:tcW w:w="9855" w:type="dxa"/>
            <w:gridSpan w:val="16"/>
            <w:tcBorders>
              <w:top w:val="single" w:sz="8" w:space="0" w:color="000000"/>
              <w:left w:val="nil"/>
              <w:bottom w:val="single" w:sz="8" w:space="0" w:color="000000"/>
              <w:right w:val="nil"/>
            </w:tcBorders>
            <w:shd w:val="clear" w:color="auto" w:fill="FFFFFF"/>
          </w:tcPr>
          <w:p w14:paraId="04DB990C" w14:textId="77777777" w:rsidR="00FE284D" w:rsidRPr="00917B8F" w:rsidRDefault="00FE284D" w:rsidP="00877D96">
            <w:pPr>
              <w:widowControl w:val="0"/>
              <w:autoSpaceDE w:val="0"/>
              <w:autoSpaceDN w:val="0"/>
              <w:adjustRightInd w:val="0"/>
              <w:spacing w:after="0" w:line="240" w:lineRule="auto"/>
              <w:ind w:left="108"/>
              <w:rPr>
                <w:rFonts w:ascii="Arial" w:hAnsi="Arial" w:cs="Arial"/>
                <w:sz w:val="24"/>
                <w:szCs w:val="24"/>
              </w:rPr>
            </w:pPr>
          </w:p>
        </w:tc>
      </w:tr>
      <w:tr w:rsidR="00FE284D" w:rsidRPr="00917B8F" w14:paraId="6D1E465B" w14:textId="77777777" w:rsidTr="00877D96">
        <w:trPr>
          <w:jc w:val="center"/>
        </w:trPr>
        <w:tc>
          <w:tcPr>
            <w:tcW w:w="9855" w:type="dxa"/>
            <w:gridSpan w:val="16"/>
            <w:tcBorders>
              <w:top w:val="single" w:sz="8" w:space="0" w:color="000000"/>
              <w:left w:val="single" w:sz="8" w:space="0" w:color="000000"/>
              <w:bottom w:val="nil"/>
              <w:right w:val="single" w:sz="8" w:space="0" w:color="000000"/>
            </w:tcBorders>
            <w:shd w:val="clear" w:color="auto" w:fill="FFFFFF"/>
          </w:tcPr>
          <w:p w14:paraId="2BAB7E7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CA3296E"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3D7E0FB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282CABE1"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PART 1</w:t>
            </w:r>
          </w:p>
        </w:tc>
        <w:tc>
          <w:tcPr>
            <w:tcW w:w="8249" w:type="dxa"/>
            <w:gridSpan w:val="14"/>
            <w:tcBorders>
              <w:top w:val="nil"/>
              <w:left w:val="single" w:sz="8" w:space="0" w:color="000000"/>
              <w:bottom w:val="nil"/>
              <w:right w:val="single" w:sz="8" w:space="0" w:color="000000"/>
            </w:tcBorders>
            <w:shd w:val="clear" w:color="auto" w:fill="FFFFFF"/>
          </w:tcPr>
          <w:p w14:paraId="54CAA184" w14:textId="77777777" w:rsidR="00FE284D" w:rsidRPr="00917B8F" w:rsidRDefault="00FE284D" w:rsidP="00877D96">
            <w:pPr>
              <w:widowControl w:val="0"/>
              <w:autoSpaceDE w:val="0"/>
              <w:autoSpaceDN w:val="0"/>
              <w:adjustRightInd w:val="0"/>
              <w:spacing w:after="60" w:line="240" w:lineRule="auto"/>
              <w:ind w:left="124"/>
              <w:rPr>
                <w:rFonts w:ascii="Arial" w:hAnsi="Arial" w:cs="Arial"/>
                <w:sz w:val="24"/>
                <w:szCs w:val="24"/>
              </w:rPr>
            </w:pPr>
            <w:r w:rsidRPr="00917B8F">
              <w:rPr>
                <w:rFonts w:ascii="Arial" w:hAnsi="Arial" w:cs="Arial"/>
                <w:color w:val="000000"/>
              </w:rPr>
              <w:t>(To be completed by the Authority’s Project Manager or the Contractor)</w:t>
            </w:r>
          </w:p>
        </w:tc>
      </w:tr>
      <w:tr w:rsidR="00FE284D" w:rsidRPr="00917B8F" w14:paraId="3B2755BC"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1A79510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34D8DE6" w14:textId="77777777" w:rsidTr="00877D96">
        <w:trPr>
          <w:jc w:val="center"/>
        </w:trPr>
        <w:tc>
          <w:tcPr>
            <w:tcW w:w="293" w:type="dxa"/>
            <w:tcBorders>
              <w:top w:val="nil"/>
              <w:left w:val="single" w:sz="8" w:space="0" w:color="000000"/>
              <w:bottom w:val="nil"/>
              <w:right w:val="nil"/>
            </w:tcBorders>
            <w:shd w:val="clear" w:color="auto" w:fill="FFFFFF"/>
          </w:tcPr>
          <w:p w14:paraId="6F10EA5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76FB95D3"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Name of Originator</w:t>
            </w:r>
          </w:p>
        </w:tc>
        <w:tc>
          <w:tcPr>
            <w:tcW w:w="6599" w:type="dxa"/>
            <w:gridSpan w:val="9"/>
            <w:tcBorders>
              <w:top w:val="single" w:sz="8" w:space="0" w:color="000000"/>
              <w:left w:val="single" w:sz="8" w:space="0" w:color="000000"/>
              <w:bottom w:val="single" w:sz="8" w:space="0" w:color="000000"/>
              <w:right w:val="single" w:sz="8" w:space="0" w:color="000000"/>
            </w:tcBorders>
            <w:shd w:val="clear" w:color="auto" w:fill="FFFFFF"/>
          </w:tcPr>
          <w:p w14:paraId="2CAFA7BB"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9C26FF2"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6FDE78E0"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31499B7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0B40F87" w14:textId="77777777" w:rsidTr="00877D96">
        <w:trPr>
          <w:jc w:val="center"/>
        </w:trPr>
        <w:tc>
          <w:tcPr>
            <w:tcW w:w="293" w:type="dxa"/>
            <w:tcBorders>
              <w:top w:val="nil"/>
              <w:left w:val="single" w:sz="8" w:space="0" w:color="000000"/>
              <w:bottom w:val="nil"/>
              <w:right w:val="nil"/>
            </w:tcBorders>
            <w:shd w:val="clear" w:color="auto" w:fill="FFFFFF"/>
          </w:tcPr>
          <w:p w14:paraId="44D0163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7DF245E0"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Proposed Task Title</w:t>
            </w:r>
          </w:p>
        </w:tc>
        <w:tc>
          <w:tcPr>
            <w:tcW w:w="6599" w:type="dxa"/>
            <w:gridSpan w:val="9"/>
            <w:tcBorders>
              <w:top w:val="single" w:sz="8" w:space="0" w:color="000000"/>
              <w:left w:val="single" w:sz="8" w:space="0" w:color="000000"/>
              <w:bottom w:val="single" w:sz="8" w:space="0" w:color="000000"/>
              <w:right w:val="single" w:sz="8" w:space="0" w:color="000000"/>
            </w:tcBorders>
            <w:shd w:val="clear" w:color="auto" w:fill="FFFFFF"/>
          </w:tcPr>
          <w:p w14:paraId="526F9E28"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F134112"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D4FF2C1"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56C48C8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4962B08" w14:textId="77777777" w:rsidTr="00877D96">
        <w:trPr>
          <w:jc w:val="center"/>
        </w:trPr>
        <w:tc>
          <w:tcPr>
            <w:tcW w:w="293" w:type="dxa"/>
            <w:tcBorders>
              <w:top w:val="nil"/>
              <w:left w:val="single" w:sz="8" w:space="0" w:color="000000"/>
              <w:bottom w:val="nil"/>
              <w:right w:val="nil"/>
            </w:tcBorders>
            <w:shd w:val="clear" w:color="auto" w:fill="FFFFFF"/>
          </w:tcPr>
          <w:p w14:paraId="0F20BC8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75EDDF95"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Statement </w:t>
            </w:r>
            <w:proofErr w:type="gramStart"/>
            <w:r w:rsidRPr="00917B8F">
              <w:rPr>
                <w:rFonts w:ascii="Arial" w:hAnsi="Arial" w:cs="Arial"/>
                <w:b/>
                <w:bCs/>
                <w:color w:val="000000"/>
              </w:rPr>
              <w:t>Of</w:t>
            </w:r>
            <w:proofErr w:type="gramEnd"/>
            <w:r w:rsidRPr="00917B8F">
              <w:rPr>
                <w:rFonts w:ascii="Arial" w:hAnsi="Arial" w:cs="Arial"/>
                <w:b/>
                <w:bCs/>
                <w:color w:val="000000"/>
              </w:rPr>
              <w:t xml:space="preserve"> Requirements</w:t>
            </w:r>
          </w:p>
        </w:tc>
        <w:tc>
          <w:tcPr>
            <w:tcW w:w="6599" w:type="dxa"/>
            <w:gridSpan w:val="9"/>
            <w:tcBorders>
              <w:top w:val="single" w:sz="8" w:space="0" w:color="000000"/>
              <w:left w:val="single" w:sz="8" w:space="0" w:color="000000"/>
              <w:bottom w:val="single" w:sz="8" w:space="0" w:color="000000"/>
              <w:right w:val="single" w:sz="8" w:space="0" w:color="000000"/>
            </w:tcBorders>
            <w:shd w:val="clear" w:color="auto" w:fill="FFFFFF"/>
          </w:tcPr>
          <w:p w14:paraId="41A75515"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4B77ED81"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52DF56C3"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5D105C11"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57A8E139"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04D53AE0"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03405DD3"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575C0ED7"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01B227E0"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2AB077B8"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4EEDA24A"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0D77D690"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496F1872" w14:textId="77777777" w:rsidR="00FE284D" w:rsidRPr="00917B8F" w:rsidRDefault="00FE284D" w:rsidP="00877D96">
            <w:pPr>
              <w:widowControl w:val="0"/>
              <w:autoSpaceDE w:val="0"/>
              <w:autoSpaceDN w:val="0"/>
              <w:adjustRightInd w:val="0"/>
              <w:spacing w:after="60" w:line="240" w:lineRule="auto"/>
              <w:ind w:left="129"/>
              <w:rPr>
                <w:rFonts w:ascii="Arial" w:hAnsi="Arial" w:cs="Arial"/>
                <w:sz w:val="24"/>
                <w:szCs w:val="24"/>
              </w:rPr>
            </w:pPr>
          </w:p>
          <w:p w14:paraId="4609A7DA"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B79393F"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062A9CAA"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3FFDC99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807FE5B" w14:textId="77777777" w:rsidTr="00877D96">
        <w:trPr>
          <w:jc w:val="center"/>
        </w:trPr>
        <w:tc>
          <w:tcPr>
            <w:tcW w:w="293" w:type="dxa"/>
            <w:tcBorders>
              <w:top w:val="nil"/>
              <w:left w:val="single" w:sz="8" w:space="0" w:color="000000"/>
              <w:bottom w:val="nil"/>
              <w:right w:val="nil"/>
            </w:tcBorders>
            <w:shd w:val="clear" w:color="auto" w:fill="FFFFFF"/>
          </w:tcPr>
          <w:p w14:paraId="2BC8E93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5277" w:type="dxa"/>
            <w:gridSpan w:val="7"/>
            <w:tcBorders>
              <w:top w:val="nil"/>
              <w:left w:val="nil"/>
              <w:bottom w:val="nil"/>
              <w:right w:val="single" w:sz="8" w:space="0" w:color="000000"/>
            </w:tcBorders>
            <w:shd w:val="clear" w:color="auto" w:fill="FFFFFF"/>
          </w:tcPr>
          <w:p w14:paraId="55A6E8EC"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Quality Assurance / DEFSTANS (specific to Task)</w:t>
            </w:r>
          </w:p>
        </w:tc>
        <w:tc>
          <w:tcPr>
            <w:tcW w:w="3960" w:type="dxa"/>
            <w:gridSpan w:val="7"/>
            <w:tcBorders>
              <w:top w:val="single" w:sz="8" w:space="0" w:color="000000"/>
              <w:left w:val="single" w:sz="8" w:space="0" w:color="000000"/>
              <w:bottom w:val="single" w:sz="8" w:space="0" w:color="000000"/>
              <w:right w:val="single" w:sz="8" w:space="0" w:color="000000"/>
            </w:tcBorders>
            <w:shd w:val="clear" w:color="auto" w:fill="FFFFFF"/>
          </w:tcPr>
          <w:p w14:paraId="7F4283B1"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5C314F6"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25A749E6"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05B5AC7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12F8286" w14:textId="77777777" w:rsidTr="00877D96">
        <w:trPr>
          <w:jc w:val="center"/>
        </w:trPr>
        <w:tc>
          <w:tcPr>
            <w:tcW w:w="293" w:type="dxa"/>
            <w:tcBorders>
              <w:top w:val="nil"/>
              <w:left w:val="single" w:sz="8" w:space="0" w:color="000000"/>
              <w:bottom w:val="nil"/>
              <w:right w:val="nil"/>
            </w:tcBorders>
            <w:shd w:val="clear" w:color="auto" w:fill="FFFFFF"/>
          </w:tcPr>
          <w:p w14:paraId="1DCAB42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5277" w:type="dxa"/>
            <w:gridSpan w:val="7"/>
            <w:tcBorders>
              <w:top w:val="nil"/>
              <w:left w:val="nil"/>
              <w:bottom w:val="nil"/>
              <w:right w:val="single" w:sz="8" w:space="0" w:color="000000"/>
            </w:tcBorders>
            <w:shd w:val="clear" w:color="auto" w:fill="FFFFFF"/>
          </w:tcPr>
          <w:p w14:paraId="046E0D78"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Acceptance Criteria / Task Output / Deliverable</w:t>
            </w:r>
          </w:p>
        </w:tc>
        <w:tc>
          <w:tcPr>
            <w:tcW w:w="3960" w:type="dxa"/>
            <w:gridSpan w:val="7"/>
            <w:tcBorders>
              <w:top w:val="single" w:sz="8" w:space="0" w:color="000000"/>
              <w:left w:val="single" w:sz="8" w:space="0" w:color="000000"/>
              <w:bottom w:val="single" w:sz="8" w:space="0" w:color="000000"/>
              <w:right w:val="single" w:sz="8" w:space="0" w:color="000000"/>
            </w:tcBorders>
            <w:shd w:val="clear" w:color="auto" w:fill="FFFFFF"/>
          </w:tcPr>
          <w:p w14:paraId="0D076B25"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0A626E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0947C144"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06AF2C6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D2A1544" w14:textId="77777777" w:rsidTr="00877D96">
        <w:trPr>
          <w:jc w:val="center"/>
        </w:trPr>
        <w:tc>
          <w:tcPr>
            <w:tcW w:w="293" w:type="dxa"/>
            <w:tcBorders>
              <w:top w:val="nil"/>
              <w:left w:val="single" w:sz="8" w:space="0" w:color="000000"/>
              <w:bottom w:val="nil"/>
              <w:right w:val="nil"/>
            </w:tcBorders>
            <w:shd w:val="clear" w:color="auto" w:fill="FFFFFF"/>
          </w:tcPr>
          <w:p w14:paraId="20CE109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5277" w:type="dxa"/>
            <w:gridSpan w:val="7"/>
            <w:tcBorders>
              <w:top w:val="nil"/>
              <w:left w:val="nil"/>
              <w:bottom w:val="nil"/>
              <w:right w:val="single" w:sz="8" w:space="0" w:color="000000"/>
            </w:tcBorders>
            <w:shd w:val="clear" w:color="auto" w:fill="FFFFFF"/>
          </w:tcPr>
          <w:p w14:paraId="1C6038BF"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Operational Implication Statement by the Authority</w:t>
            </w:r>
          </w:p>
        </w:tc>
        <w:tc>
          <w:tcPr>
            <w:tcW w:w="3960" w:type="dxa"/>
            <w:gridSpan w:val="7"/>
            <w:tcBorders>
              <w:top w:val="single" w:sz="8" w:space="0" w:color="000000"/>
              <w:left w:val="single" w:sz="8" w:space="0" w:color="000000"/>
              <w:bottom w:val="single" w:sz="8" w:space="0" w:color="000000"/>
              <w:right w:val="single" w:sz="8" w:space="0" w:color="000000"/>
            </w:tcBorders>
            <w:shd w:val="clear" w:color="auto" w:fill="FFFFFF"/>
          </w:tcPr>
          <w:p w14:paraId="326DA57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371BB45"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107F258F"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427EAB5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9823458" w14:textId="77777777" w:rsidTr="00877D96">
        <w:trPr>
          <w:jc w:val="center"/>
        </w:trPr>
        <w:tc>
          <w:tcPr>
            <w:tcW w:w="293" w:type="dxa"/>
            <w:tcBorders>
              <w:top w:val="nil"/>
              <w:left w:val="single" w:sz="8" w:space="0" w:color="000000"/>
              <w:bottom w:val="nil"/>
              <w:right w:val="nil"/>
            </w:tcBorders>
            <w:shd w:val="clear" w:color="auto" w:fill="FFFFFF"/>
          </w:tcPr>
          <w:p w14:paraId="78D09E5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nil"/>
            </w:tcBorders>
            <w:shd w:val="clear" w:color="auto" w:fill="FFFFFF"/>
          </w:tcPr>
          <w:p w14:paraId="76573CB4"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Priority Code </w:t>
            </w:r>
            <w:r w:rsidRPr="00917B8F">
              <w:rPr>
                <w:rFonts w:ascii="Arial" w:hAnsi="Arial" w:cs="Arial"/>
                <w:color w:val="000000"/>
              </w:rPr>
              <w:t>(mark with an X)</w:t>
            </w:r>
          </w:p>
        </w:tc>
        <w:tc>
          <w:tcPr>
            <w:tcW w:w="1319" w:type="dxa"/>
            <w:tcBorders>
              <w:top w:val="nil"/>
              <w:left w:val="nil"/>
              <w:bottom w:val="nil"/>
              <w:right w:val="single" w:sz="8" w:space="0" w:color="000000"/>
            </w:tcBorders>
            <w:shd w:val="clear" w:color="auto" w:fill="FFFFFF"/>
          </w:tcPr>
          <w:p w14:paraId="0BC0C226" w14:textId="77777777" w:rsidR="00FE284D" w:rsidRPr="00917B8F" w:rsidRDefault="00FE284D" w:rsidP="00877D96">
            <w:pPr>
              <w:widowControl w:val="0"/>
              <w:autoSpaceDE w:val="0"/>
              <w:autoSpaceDN w:val="0"/>
              <w:adjustRightInd w:val="0"/>
              <w:spacing w:after="60" w:line="240" w:lineRule="auto"/>
              <w:ind w:left="119"/>
              <w:jc w:val="right"/>
              <w:rPr>
                <w:rFonts w:ascii="Arial" w:hAnsi="Arial" w:cs="Arial"/>
                <w:sz w:val="24"/>
                <w:szCs w:val="24"/>
              </w:rPr>
            </w:pPr>
            <w:r w:rsidRPr="00917B8F">
              <w:rPr>
                <w:rFonts w:ascii="Arial" w:hAnsi="Arial" w:cs="Arial"/>
                <w:b/>
                <w:bCs/>
                <w:color w:val="000000"/>
              </w:rPr>
              <w:t>Urgent</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7CE4EFE9"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319" w:type="dxa"/>
            <w:gridSpan w:val="2"/>
            <w:tcBorders>
              <w:top w:val="nil"/>
              <w:left w:val="single" w:sz="8" w:space="0" w:color="000000"/>
              <w:bottom w:val="nil"/>
              <w:right w:val="single" w:sz="8" w:space="0" w:color="000000"/>
            </w:tcBorders>
            <w:shd w:val="clear" w:color="auto" w:fill="FFFFFF"/>
          </w:tcPr>
          <w:p w14:paraId="75D4C21D"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Routine</w:t>
            </w:r>
          </w:p>
        </w:tc>
        <w:tc>
          <w:tcPr>
            <w:tcW w:w="1981" w:type="dxa"/>
            <w:gridSpan w:val="3"/>
            <w:tcBorders>
              <w:top w:val="single" w:sz="8" w:space="0" w:color="000000"/>
              <w:left w:val="single" w:sz="8" w:space="0" w:color="000000"/>
              <w:bottom w:val="single" w:sz="8" w:space="0" w:color="000000"/>
              <w:right w:val="single" w:sz="8" w:space="0" w:color="000000"/>
            </w:tcBorders>
            <w:shd w:val="clear" w:color="auto" w:fill="FFFFFF"/>
          </w:tcPr>
          <w:p w14:paraId="7E27D821"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99B651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6190B2A8"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531ED9A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6CD87EA" w14:textId="77777777" w:rsidTr="00877D96">
        <w:trPr>
          <w:jc w:val="center"/>
        </w:trPr>
        <w:tc>
          <w:tcPr>
            <w:tcW w:w="293" w:type="dxa"/>
            <w:tcBorders>
              <w:top w:val="nil"/>
              <w:left w:val="single" w:sz="8" w:space="0" w:color="000000"/>
              <w:bottom w:val="nil"/>
              <w:right w:val="nil"/>
            </w:tcBorders>
            <w:shd w:val="clear" w:color="auto" w:fill="FFFFFF"/>
          </w:tcPr>
          <w:p w14:paraId="0722D2D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5DFE5219"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Task Duration</w:t>
            </w:r>
          </w:p>
        </w:tc>
        <w:tc>
          <w:tcPr>
            <w:tcW w:w="1319" w:type="dxa"/>
            <w:tcBorders>
              <w:top w:val="single" w:sz="8" w:space="0" w:color="000000"/>
              <w:left w:val="single" w:sz="8" w:space="0" w:color="000000"/>
              <w:bottom w:val="single" w:sz="8" w:space="0" w:color="000000"/>
              <w:right w:val="single" w:sz="8" w:space="0" w:color="000000"/>
            </w:tcBorders>
            <w:shd w:val="clear" w:color="auto" w:fill="FFFFFF"/>
          </w:tcPr>
          <w:p w14:paraId="00A06F70"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5605" w:type="dxa"/>
            <w:gridSpan w:val="9"/>
            <w:tcBorders>
              <w:top w:val="nil"/>
              <w:left w:val="single" w:sz="8" w:space="0" w:color="000000"/>
              <w:bottom w:val="nil"/>
              <w:right w:val="single" w:sz="8" w:space="0" w:color="000000"/>
            </w:tcBorders>
            <w:shd w:val="clear" w:color="auto" w:fill="FFFFFF"/>
          </w:tcPr>
          <w:p w14:paraId="25DFD3D0"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7337C023"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65E3E79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B699F25" w14:textId="77777777" w:rsidTr="00877D96">
        <w:trPr>
          <w:jc w:val="center"/>
        </w:trPr>
        <w:tc>
          <w:tcPr>
            <w:tcW w:w="293" w:type="dxa"/>
            <w:tcBorders>
              <w:top w:val="nil"/>
              <w:left w:val="single" w:sz="8" w:space="0" w:color="000000"/>
              <w:bottom w:val="nil"/>
              <w:right w:val="nil"/>
            </w:tcBorders>
            <w:shd w:val="clear" w:color="auto" w:fill="FFFFFF"/>
          </w:tcPr>
          <w:p w14:paraId="3CD2FD0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7" w:type="dxa"/>
            <w:gridSpan w:val="6"/>
            <w:tcBorders>
              <w:top w:val="nil"/>
              <w:left w:val="nil"/>
              <w:bottom w:val="nil"/>
              <w:right w:val="single" w:sz="8" w:space="0" w:color="000000"/>
            </w:tcBorders>
            <w:shd w:val="clear" w:color="auto" w:fill="FFFFFF"/>
          </w:tcPr>
          <w:p w14:paraId="0542726E"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Contractors proposed completion date is</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12C9ADC"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2640" w:type="dxa"/>
            <w:gridSpan w:val="6"/>
            <w:tcBorders>
              <w:top w:val="nil"/>
              <w:left w:val="single" w:sz="8" w:space="0" w:color="000000"/>
              <w:bottom w:val="nil"/>
              <w:right w:val="single" w:sz="8" w:space="0" w:color="000000"/>
            </w:tcBorders>
            <w:shd w:val="clear" w:color="auto" w:fill="FFFFFF"/>
          </w:tcPr>
          <w:p w14:paraId="073DCCE8" w14:textId="77777777" w:rsidR="00FE284D" w:rsidRPr="00917B8F" w:rsidRDefault="00FE284D" w:rsidP="00877D96">
            <w:pPr>
              <w:widowControl w:val="0"/>
              <w:autoSpaceDE w:val="0"/>
              <w:autoSpaceDN w:val="0"/>
              <w:adjustRightInd w:val="0"/>
              <w:spacing w:after="60" w:line="240" w:lineRule="auto"/>
              <w:ind w:left="128"/>
              <w:jc w:val="center"/>
              <w:rPr>
                <w:rFonts w:ascii="Arial" w:hAnsi="Arial" w:cs="Arial"/>
                <w:sz w:val="24"/>
                <w:szCs w:val="24"/>
              </w:rPr>
            </w:pPr>
            <w:r w:rsidRPr="00917B8F">
              <w:rPr>
                <w:rFonts w:ascii="Arial" w:hAnsi="Arial" w:cs="Arial"/>
                <w:b/>
                <w:bCs/>
                <w:color w:val="000000"/>
              </w:rPr>
              <w:t>Subject to approval by</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8EA91BB"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9E5AEA5"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7F93471D"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2E0B38E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F0963BA" w14:textId="77777777" w:rsidTr="00877D96">
        <w:trPr>
          <w:jc w:val="center"/>
        </w:trPr>
        <w:tc>
          <w:tcPr>
            <w:tcW w:w="293" w:type="dxa"/>
            <w:tcBorders>
              <w:top w:val="nil"/>
              <w:left w:val="single" w:sz="8" w:space="0" w:color="000000"/>
              <w:bottom w:val="nil"/>
              <w:right w:val="nil"/>
            </w:tcBorders>
            <w:shd w:val="clear" w:color="auto" w:fill="FFFFFF"/>
          </w:tcPr>
          <w:p w14:paraId="501C292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6362D218"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Signed</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6122CD44"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0F298EC9"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Position</w:t>
            </w:r>
          </w:p>
        </w:tc>
        <w:tc>
          <w:tcPr>
            <w:tcW w:w="2640" w:type="dxa"/>
            <w:gridSpan w:val="6"/>
            <w:tcBorders>
              <w:top w:val="single" w:sz="8" w:space="0" w:color="000000"/>
              <w:left w:val="single" w:sz="8" w:space="0" w:color="000000"/>
              <w:bottom w:val="single" w:sz="8" w:space="0" w:color="000000"/>
              <w:right w:val="single" w:sz="8" w:space="0" w:color="000000"/>
            </w:tcBorders>
            <w:shd w:val="clear" w:color="auto" w:fill="FFFFFF"/>
          </w:tcPr>
          <w:p w14:paraId="485769C5"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5C817F9C"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02CA04BC"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5643D18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54D0475" w14:textId="77777777" w:rsidTr="00877D96">
        <w:trPr>
          <w:jc w:val="center"/>
        </w:trPr>
        <w:tc>
          <w:tcPr>
            <w:tcW w:w="293" w:type="dxa"/>
            <w:tcBorders>
              <w:top w:val="nil"/>
              <w:left w:val="single" w:sz="8" w:space="0" w:color="000000"/>
              <w:bottom w:val="nil"/>
              <w:right w:val="nil"/>
            </w:tcBorders>
            <w:shd w:val="clear" w:color="auto" w:fill="FFFFFF"/>
          </w:tcPr>
          <w:p w14:paraId="1B2447D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59E5992A"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On behalf of</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5831D3B9"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0A943687"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Date</w:t>
            </w:r>
          </w:p>
        </w:tc>
        <w:tc>
          <w:tcPr>
            <w:tcW w:w="2640" w:type="dxa"/>
            <w:gridSpan w:val="6"/>
            <w:tcBorders>
              <w:top w:val="single" w:sz="8" w:space="0" w:color="000000"/>
              <w:left w:val="single" w:sz="8" w:space="0" w:color="000000"/>
              <w:bottom w:val="single" w:sz="8" w:space="0" w:color="000000"/>
              <w:right w:val="single" w:sz="8" w:space="0" w:color="000000"/>
            </w:tcBorders>
            <w:shd w:val="clear" w:color="auto" w:fill="FFFFFF"/>
          </w:tcPr>
          <w:p w14:paraId="72FC961B"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5F178B6F"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15250D4C"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16B0BBE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55A8051" w14:textId="77777777" w:rsidTr="00877D96">
        <w:trPr>
          <w:jc w:val="center"/>
        </w:trPr>
        <w:tc>
          <w:tcPr>
            <w:tcW w:w="293" w:type="dxa"/>
            <w:tcBorders>
              <w:top w:val="nil"/>
              <w:left w:val="single" w:sz="8" w:space="0" w:color="000000"/>
              <w:bottom w:val="nil"/>
              <w:right w:val="nil"/>
            </w:tcBorders>
            <w:shd w:val="clear" w:color="auto" w:fill="FFFFFF"/>
          </w:tcPr>
          <w:p w14:paraId="497BCC9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2D6393BE"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proofErr w:type="gramStart"/>
            <w:r w:rsidRPr="00917B8F">
              <w:rPr>
                <w:rFonts w:ascii="Arial" w:hAnsi="Arial" w:cs="Arial"/>
                <w:b/>
                <w:bCs/>
                <w:color w:val="000000"/>
              </w:rPr>
              <w:t>Telephone  Number</w:t>
            </w:r>
            <w:proofErr w:type="gramEnd"/>
          </w:p>
        </w:tc>
        <w:tc>
          <w:tcPr>
            <w:tcW w:w="5939" w:type="dxa"/>
            <w:gridSpan w:val="10"/>
            <w:tcBorders>
              <w:top w:val="single" w:sz="8" w:space="0" w:color="000000"/>
              <w:left w:val="single" w:sz="8" w:space="0" w:color="000000"/>
              <w:bottom w:val="single" w:sz="8" w:space="0" w:color="000000"/>
              <w:right w:val="single" w:sz="8" w:space="0" w:color="000000"/>
            </w:tcBorders>
            <w:shd w:val="clear" w:color="auto" w:fill="FFFFFF"/>
          </w:tcPr>
          <w:p w14:paraId="6027BB49"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6F48C27F"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7C9AF322" w14:textId="77777777" w:rsidTr="00877D96">
        <w:trPr>
          <w:jc w:val="center"/>
        </w:trPr>
        <w:tc>
          <w:tcPr>
            <w:tcW w:w="9855" w:type="dxa"/>
            <w:gridSpan w:val="16"/>
            <w:tcBorders>
              <w:top w:val="nil"/>
              <w:left w:val="single" w:sz="8" w:space="0" w:color="000000"/>
              <w:bottom w:val="nil"/>
              <w:right w:val="single" w:sz="8" w:space="0" w:color="000000"/>
            </w:tcBorders>
            <w:shd w:val="clear" w:color="auto" w:fill="FFFFFF"/>
          </w:tcPr>
          <w:p w14:paraId="0BF978C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BBACAD1" w14:textId="77777777" w:rsidTr="00877D96">
        <w:trPr>
          <w:jc w:val="center"/>
        </w:trPr>
        <w:tc>
          <w:tcPr>
            <w:tcW w:w="293" w:type="dxa"/>
            <w:tcBorders>
              <w:top w:val="nil"/>
              <w:left w:val="single" w:sz="8" w:space="0" w:color="000000"/>
              <w:bottom w:val="nil"/>
              <w:right w:val="nil"/>
            </w:tcBorders>
            <w:shd w:val="clear" w:color="auto" w:fill="FFFFFF"/>
          </w:tcPr>
          <w:p w14:paraId="5F6E49D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251301D7"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E-mail Address</w:t>
            </w:r>
          </w:p>
        </w:tc>
        <w:tc>
          <w:tcPr>
            <w:tcW w:w="4619" w:type="dxa"/>
            <w:gridSpan w:val="7"/>
            <w:tcBorders>
              <w:top w:val="single" w:sz="8" w:space="0" w:color="000000"/>
              <w:left w:val="single" w:sz="8" w:space="0" w:color="000000"/>
              <w:bottom w:val="single" w:sz="8" w:space="0" w:color="000000"/>
              <w:right w:val="single" w:sz="8" w:space="0" w:color="000000"/>
            </w:tcBorders>
            <w:shd w:val="clear" w:color="auto" w:fill="FFFFFF"/>
          </w:tcPr>
          <w:p w14:paraId="653A54F1"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09D9987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2E8534D" w14:textId="77777777" w:rsidTr="00877D96">
        <w:trPr>
          <w:jc w:val="center"/>
        </w:trPr>
        <w:tc>
          <w:tcPr>
            <w:tcW w:w="9855" w:type="dxa"/>
            <w:gridSpan w:val="16"/>
            <w:tcBorders>
              <w:top w:val="nil"/>
              <w:left w:val="single" w:sz="8" w:space="0" w:color="000000"/>
              <w:bottom w:val="single" w:sz="8" w:space="0" w:color="000000"/>
              <w:right w:val="single" w:sz="8" w:space="0" w:color="000000"/>
            </w:tcBorders>
            <w:shd w:val="clear" w:color="auto" w:fill="FFFFFF"/>
          </w:tcPr>
          <w:p w14:paraId="4803BFF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bl>
    <w:p w14:paraId="35D09261"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p w14:paraId="1D8C722D" w14:textId="77777777" w:rsidR="00FE284D" w:rsidRDefault="00FE284D" w:rsidP="00FE284D">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b/>
          <w:bCs/>
          <w:color w:val="000000"/>
        </w:rPr>
        <w:t>THE CONTRACTOR IS NOT AUTHORISED TO COMMENCE WORK ON THIS TASK UNTIL PART 3 IS COMPLETED</w:t>
      </w:r>
    </w:p>
    <w:p w14:paraId="3004E125"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5"/>
        <w:gridCol w:w="1415"/>
        <w:gridCol w:w="660"/>
        <w:gridCol w:w="660"/>
        <w:gridCol w:w="1319"/>
        <w:gridCol w:w="1320"/>
        <w:gridCol w:w="1320"/>
        <w:gridCol w:w="1320"/>
        <w:gridCol w:w="1320"/>
        <w:gridCol w:w="325"/>
        <w:gridCol w:w="6"/>
      </w:tblGrid>
      <w:tr w:rsidR="00FE284D" w:rsidRPr="00917B8F" w14:paraId="56E44AC7" w14:textId="77777777" w:rsidTr="00877D96">
        <w:trPr>
          <w:gridAfter w:val="1"/>
          <w:wAfter w:w="6" w:type="dxa"/>
          <w:jc w:val="center"/>
        </w:trPr>
        <w:tc>
          <w:tcPr>
            <w:tcW w:w="9954" w:type="dxa"/>
            <w:gridSpan w:val="10"/>
            <w:tcBorders>
              <w:top w:val="single" w:sz="8" w:space="0" w:color="000000"/>
              <w:left w:val="single" w:sz="8" w:space="0" w:color="000000"/>
              <w:bottom w:val="nil"/>
              <w:right w:val="single" w:sz="8" w:space="0" w:color="000000"/>
            </w:tcBorders>
            <w:shd w:val="clear" w:color="auto" w:fill="FFFFFF"/>
          </w:tcPr>
          <w:p w14:paraId="463E162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A483AD1" w14:textId="77777777" w:rsidTr="00877D96">
        <w:trPr>
          <w:jc w:val="center"/>
        </w:trPr>
        <w:tc>
          <w:tcPr>
            <w:tcW w:w="295" w:type="dxa"/>
            <w:tcBorders>
              <w:top w:val="nil"/>
              <w:left w:val="single" w:sz="8" w:space="0" w:color="000000"/>
              <w:bottom w:val="nil"/>
              <w:right w:val="single" w:sz="8" w:space="0" w:color="000000"/>
            </w:tcBorders>
            <w:shd w:val="clear" w:color="auto" w:fill="FFFFFF"/>
          </w:tcPr>
          <w:p w14:paraId="0F159D1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single" w:sz="8" w:space="0" w:color="000000"/>
              <w:left w:val="single" w:sz="8" w:space="0" w:color="000000"/>
              <w:bottom w:val="single" w:sz="8" w:space="0" w:color="000000"/>
              <w:right w:val="single" w:sz="8" w:space="0" w:color="000000"/>
            </w:tcBorders>
            <w:shd w:val="clear" w:color="auto" w:fill="FFFFFF"/>
          </w:tcPr>
          <w:p w14:paraId="4B396628" w14:textId="77777777" w:rsidR="00FE284D" w:rsidRPr="00917B8F" w:rsidRDefault="00FE284D" w:rsidP="00877D96">
            <w:pPr>
              <w:widowControl w:val="0"/>
              <w:autoSpaceDE w:val="0"/>
              <w:autoSpaceDN w:val="0"/>
              <w:adjustRightInd w:val="0"/>
              <w:spacing w:after="60" w:line="240" w:lineRule="auto"/>
              <w:ind w:left="133"/>
              <w:rPr>
                <w:rFonts w:ascii="Arial" w:hAnsi="Arial" w:cs="Arial"/>
                <w:sz w:val="24"/>
                <w:szCs w:val="24"/>
              </w:rPr>
            </w:pPr>
            <w:r w:rsidRPr="00917B8F">
              <w:rPr>
                <w:rFonts w:ascii="Arial" w:hAnsi="Arial" w:cs="Arial"/>
                <w:b/>
                <w:bCs/>
                <w:color w:val="000000"/>
              </w:rPr>
              <w:t>PART 2</w:t>
            </w:r>
          </w:p>
        </w:tc>
        <w:tc>
          <w:tcPr>
            <w:tcW w:w="8250" w:type="dxa"/>
            <w:gridSpan w:val="9"/>
            <w:tcBorders>
              <w:top w:val="nil"/>
              <w:left w:val="single" w:sz="8" w:space="0" w:color="000000"/>
              <w:bottom w:val="nil"/>
              <w:right w:val="single" w:sz="8" w:space="0" w:color="000000"/>
            </w:tcBorders>
            <w:shd w:val="clear" w:color="auto" w:fill="FFFFFF"/>
          </w:tcPr>
          <w:p w14:paraId="7410F9B3"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 xml:space="preserve">Proposed Firm Price Based </w:t>
            </w:r>
            <w:proofErr w:type="gramStart"/>
            <w:r w:rsidRPr="00917B8F">
              <w:rPr>
                <w:rFonts w:ascii="Arial" w:hAnsi="Arial" w:cs="Arial"/>
                <w:b/>
                <w:bCs/>
                <w:color w:val="000000"/>
              </w:rPr>
              <w:t>On</w:t>
            </w:r>
            <w:proofErr w:type="gramEnd"/>
            <w:r w:rsidRPr="00917B8F">
              <w:rPr>
                <w:rFonts w:ascii="Arial" w:hAnsi="Arial" w:cs="Arial"/>
                <w:b/>
                <w:bCs/>
                <w:color w:val="000000"/>
              </w:rPr>
              <w:t xml:space="preserve"> The Agreed Rates In The Contract </w:t>
            </w:r>
          </w:p>
        </w:tc>
      </w:tr>
      <w:tr w:rsidR="00FE284D" w:rsidRPr="00917B8F" w14:paraId="130E7018"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5005484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75B1C7C4"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Labour</w:t>
            </w:r>
          </w:p>
        </w:tc>
        <w:tc>
          <w:tcPr>
            <w:tcW w:w="1320" w:type="dxa"/>
            <w:gridSpan w:val="2"/>
            <w:tcBorders>
              <w:top w:val="nil"/>
              <w:left w:val="nil"/>
              <w:bottom w:val="nil"/>
              <w:right w:val="nil"/>
            </w:tcBorders>
            <w:shd w:val="clear" w:color="auto" w:fill="FFFFFF"/>
          </w:tcPr>
          <w:p w14:paraId="4049A87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tcBorders>
              <w:top w:val="nil"/>
              <w:left w:val="nil"/>
              <w:bottom w:val="nil"/>
              <w:right w:val="nil"/>
            </w:tcBorders>
            <w:shd w:val="clear" w:color="auto" w:fill="FFFFFF"/>
          </w:tcPr>
          <w:p w14:paraId="64D06CE3" w14:textId="77777777" w:rsidR="00FE284D" w:rsidRPr="00917B8F" w:rsidRDefault="00FE284D" w:rsidP="00877D96">
            <w:pPr>
              <w:widowControl w:val="0"/>
              <w:autoSpaceDE w:val="0"/>
              <w:autoSpaceDN w:val="0"/>
              <w:adjustRightInd w:val="0"/>
              <w:spacing w:after="0" w:line="240" w:lineRule="auto"/>
              <w:ind w:left="118"/>
              <w:jc w:val="center"/>
              <w:rPr>
                <w:rFonts w:ascii="Arial" w:hAnsi="Arial" w:cs="Arial"/>
                <w:sz w:val="24"/>
                <w:szCs w:val="24"/>
              </w:rPr>
            </w:pPr>
          </w:p>
        </w:tc>
        <w:tc>
          <w:tcPr>
            <w:tcW w:w="1320" w:type="dxa"/>
            <w:tcBorders>
              <w:top w:val="nil"/>
              <w:left w:val="nil"/>
              <w:bottom w:val="nil"/>
              <w:right w:val="nil"/>
            </w:tcBorders>
            <w:shd w:val="clear" w:color="auto" w:fill="FFFFFF"/>
          </w:tcPr>
          <w:p w14:paraId="2AEE3F3F" w14:textId="77777777" w:rsidR="00FE284D" w:rsidRPr="00917B8F" w:rsidRDefault="00FE284D" w:rsidP="00877D96">
            <w:pPr>
              <w:widowControl w:val="0"/>
              <w:autoSpaceDE w:val="0"/>
              <w:autoSpaceDN w:val="0"/>
              <w:adjustRightInd w:val="0"/>
              <w:spacing w:after="0" w:line="240" w:lineRule="auto"/>
              <w:ind w:left="117"/>
              <w:jc w:val="center"/>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10FD1441"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Hours</w:t>
            </w:r>
          </w:p>
        </w:tc>
        <w:tc>
          <w:tcPr>
            <w:tcW w:w="1320" w:type="dxa"/>
            <w:tcBorders>
              <w:top w:val="nil"/>
              <w:left w:val="nil"/>
              <w:bottom w:val="single" w:sz="8" w:space="0" w:color="000000"/>
              <w:right w:val="nil"/>
            </w:tcBorders>
            <w:shd w:val="clear" w:color="auto" w:fill="FFFFFF"/>
          </w:tcPr>
          <w:p w14:paraId="57FEB636"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Rate</w:t>
            </w:r>
          </w:p>
        </w:tc>
        <w:tc>
          <w:tcPr>
            <w:tcW w:w="1320" w:type="dxa"/>
            <w:tcBorders>
              <w:top w:val="nil"/>
              <w:left w:val="nil"/>
              <w:bottom w:val="single" w:sz="8" w:space="0" w:color="000000"/>
              <w:right w:val="nil"/>
            </w:tcBorders>
            <w:shd w:val="clear" w:color="auto" w:fill="FFFFFF"/>
          </w:tcPr>
          <w:p w14:paraId="61A12316"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7DCBEB4A" w14:textId="77777777" w:rsidR="00FE284D" w:rsidRPr="00917B8F" w:rsidRDefault="00FE284D" w:rsidP="00877D96">
            <w:pPr>
              <w:widowControl w:val="0"/>
              <w:autoSpaceDE w:val="0"/>
              <w:autoSpaceDN w:val="0"/>
              <w:adjustRightInd w:val="0"/>
              <w:spacing w:after="0" w:line="240" w:lineRule="auto"/>
              <w:ind w:left="117"/>
              <w:rPr>
                <w:rFonts w:ascii="Arial" w:hAnsi="Arial" w:cs="Arial"/>
                <w:sz w:val="24"/>
                <w:szCs w:val="24"/>
              </w:rPr>
            </w:pPr>
          </w:p>
        </w:tc>
      </w:tr>
      <w:tr w:rsidR="00FE284D" w:rsidRPr="00917B8F" w14:paraId="7B86A6F1" w14:textId="77777777" w:rsidTr="00877D96">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2BEF0616" w14:textId="77777777" w:rsidR="00FE284D" w:rsidRPr="00917B8F" w:rsidRDefault="00FE284D" w:rsidP="00877D96">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BC94AC5"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44613B3"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F6E9357"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0175E39"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58E9F207" w14:textId="77777777" w:rsidTr="00877D96">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77BF5D83" w14:textId="77777777" w:rsidR="00FE284D" w:rsidRPr="00917B8F" w:rsidRDefault="00FE284D" w:rsidP="00877D96">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3737570"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F6CED20"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0D1E19C"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EC8D03F"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3D37F485" w14:textId="77777777" w:rsidTr="00877D96">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21F6DB06" w14:textId="77777777" w:rsidR="00FE284D" w:rsidRPr="00917B8F" w:rsidRDefault="00FE284D" w:rsidP="00877D96">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63D3EE9"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6A3404B"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FE65A4E"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323531A"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3AB772B9" w14:textId="77777777" w:rsidTr="00877D96">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26AC779F" w14:textId="77777777" w:rsidR="00FE284D" w:rsidRPr="00917B8F" w:rsidRDefault="00FE284D" w:rsidP="00877D96">
            <w:pPr>
              <w:widowControl w:val="0"/>
              <w:autoSpaceDE w:val="0"/>
              <w:autoSpaceDN w:val="0"/>
              <w:adjustRightInd w:val="0"/>
              <w:spacing w:after="0" w:line="240" w:lineRule="auto"/>
              <w:ind w:left="118"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175D86B"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0FC498D"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99E8768"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1BD6ACF"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3D3BDED"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2AB8EFC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D5D13FF" w14:textId="77777777" w:rsidTr="00877D96">
        <w:trPr>
          <w:gridAfter w:val="1"/>
          <w:wAfter w:w="6" w:type="dxa"/>
          <w:jc w:val="center"/>
        </w:trPr>
        <w:tc>
          <w:tcPr>
            <w:tcW w:w="5669" w:type="dxa"/>
            <w:gridSpan w:val="6"/>
            <w:tcBorders>
              <w:top w:val="nil"/>
              <w:left w:val="single" w:sz="8" w:space="0" w:color="000000"/>
              <w:bottom w:val="nil"/>
              <w:right w:val="single" w:sz="8" w:space="0" w:color="000000"/>
            </w:tcBorders>
            <w:shd w:val="clear" w:color="auto" w:fill="FFFFFF"/>
          </w:tcPr>
          <w:p w14:paraId="3D29E0A6" w14:textId="77777777" w:rsidR="00FE284D" w:rsidRPr="00917B8F" w:rsidRDefault="00FE284D" w:rsidP="00877D96">
            <w:pPr>
              <w:widowControl w:val="0"/>
              <w:autoSpaceDE w:val="0"/>
              <w:autoSpaceDN w:val="0"/>
              <w:adjustRightInd w:val="0"/>
              <w:spacing w:after="60" w:line="240" w:lineRule="auto"/>
              <w:ind w:left="118" w:right="1"/>
              <w:jc w:val="right"/>
              <w:rPr>
                <w:rFonts w:ascii="Arial" w:hAnsi="Arial" w:cs="Arial"/>
                <w:sz w:val="24"/>
                <w:szCs w:val="24"/>
              </w:rPr>
            </w:pPr>
            <w:r w:rsidRPr="00917B8F">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A9C18F3"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2175D12F" w14:textId="77777777" w:rsidR="00FE284D" w:rsidRPr="00917B8F" w:rsidRDefault="00FE284D" w:rsidP="00877D96">
            <w:pPr>
              <w:widowControl w:val="0"/>
              <w:autoSpaceDE w:val="0"/>
              <w:autoSpaceDN w:val="0"/>
              <w:adjustRightInd w:val="0"/>
              <w:spacing w:after="60" w:line="240" w:lineRule="auto"/>
              <w:ind w:left="127" w:right="1"/>
              <w:jc w:val="right"/>
              <w:rPr>
                <w:rFonts w:ascii="Arial" w:hAnsi="Arial" w:cs="Arial"/>
                <w:sz w:val="24"/>
                <w:szCs w:val="24"/>
              </w:rPr>
            </w:pPr>
            <w:r w:rsidRPr="00917B8F">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3FE6C6AD"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360A315"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6A3CA389"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76D526C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B9E7DA3"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335AAE7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38E4C495"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Materials</w:t>
            </w:r>
          </w:p>
        </w:tc>
        <w:tc>
          <w:tcPr>
            <w:tcW w:w="1320" w:type="dxa"/>
            <w:gridSpan w:val="2"/>
            <w:tcBorders>
              <w:top w:val="nil"/>
              <w:left w:val="nil"/>
              <w:bottom w:val="nil"/>
              <w:right w:val="nil"/>
            </w:tcBorders>
            <w:shd w:val="clear" w:color="auto" w:fill="FFFFFF"/>
          </w:tcPr>
          <w:p w14:paraId="3B56536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nil"/>
              <w:left w:val="nil"/>
              <w:bottom w:val="single" w:sz="8" w:space="0" w:color="000000"/>
              <w:right w:val="nil"/>
            </w:tcBorders>
            <w:shd w:val="clear" w:color="auto" w:fill="FFFFFF"/>
          </w:tcPr>
          <w:p w14:paraId="79CB91DA" w14:textId="77777777" w:rsidR="00FE284D" w:rsidRPr="00917B8F" w:rsidRDefault="00FE284D" w:rsidP="00877D96">
            <w:pPr>
              <w:widowControl w:val="0"/>
              <w:autoSpaceDE w:val="0"/>
              <w:autoSpaceDN w:val="0"/>
              <w:adjustRightInd w:val="0"/>
              <w:spacing w:after="60" w:line="240" w:lineRule="auto"/>
              <w:ind w:left="118"/>
              <w:jc w:val="center"/>
              <w:rPr>
                <w:rFonts w:ascii="Arial" w:hAnsi="Arial" w:cs="Arial"/>
                <w:sz w:val="24"/>
                <w:szCs w:val="24"/>
              </w:rPr>
            </w:pPr>
            <w:r w:rsidRPr="00917B8F">
              <w:rPr>
                <w:rFonts w:ascii="Arial" w:hAnsi="Arial" w:cs="Arial"/>
                <w:b/>
                <w:bCs/>
                <w:color w:val="000000"/>
              </w:rPr>
              <w:t>Details</w:t>
            </w:r>
          </w:p>
        </w:tc>
        <w:tc>
          <w:tcPr>
            <w:tcW w:w="1320" w:type="dxa"/>
            <w:tcBorders>
              <w:top w:val="nil"/>
              <w:left w:val="nil"/>
              <w:bottom w:val="nil"/>
              <w:right w:val="nil"/>
            </w:tcBorders>
            <w:shd w:val="clear" w:color="auto" w:fill="FFFFFF"/>
          </w:tcPr>
          <w:p w14:paraId="11A751CF" w14:textId="77777777" w:rsidR="00FE284D" w:rsidRPr="00917B8F" w:rsidRDefault="00FE284D" w:rsidP="00877D96">
            <w:pPr>
              <w:widowControl w:val="0"/>
              <w:autoSpaceDE w:val="0"/>
              <w:autoSpaceDN w:val="0"/>
              <w:adjustRightInd w:val="0"/>
              <w:spacing w:after="0" w:line="240" w:lineRule="auto"/>
              <w:ind w:left="117"/>
              <w:jc w:val="right"/>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5AFA1E2E"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4864BC74" w14:textId="77777777" w:rsidR="00FE284D" w:rsidRPr="00917B8F" w:rsidRDefault="00FE284D" w:rsidP="00877D96">
            <w:pPr>
              <w:widowControl w:val="0"/>
              <w:autoSpaceDE w:val="0"/>
              <w:autoSpaceDN w:val="0"/>
              <w:adjustRightInd w:val="0"/>
              <w:spacing w:after="0" w:line="240" w:lineRule="auto"/>
              <w:ind w:left="117"/>
              <w:rPr>
                <w:rFonts w:ascii="Arial" w:hAnsi="Arial" w:cs="Arial"/>
                <w:sz w:val="24"/>
                <w:szCs w:val="24"/>
              </w:rPr>
            </w:pPr>
          </w:p>
        </w:tc>
      </w:tr>
      <w:tr w:rsidR="00FE284D" w:rsidRPr="00917B8F" w14:paraId="3D01AA71"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6A46CBB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39018B0A"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0B3FBF86"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7A336B2"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B761B4A"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08DFC565"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03F4929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58A9312E"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6DD088A0"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41656EF"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81215EC"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7D485701"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0BA4722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3EBD3B48"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7C981A8F"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23FE53E"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84A8120"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FF9CB06"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5B3EABE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0E55EEE0"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11B9CA10"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1F89949E"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C172BD7"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6ECBF6B3"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4CEE58A8"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795D26C" w14:textId="77777777" w:rsidTr="00877D96">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21C430C8" w14:textId="77777777" w:rsidR="00FE284D" w:rsidRPr="00917B8F" w:rsidRDefault="00FE284D" w:rsidP="00877D96">
            <w:pPr>
              <w:widowControl w:val="0"/>
              <w:autoSpaceDE w:val="0"/>
              <w:autoSpaceDN w:val="0"/>
              <w:adjustRightInd w:val="0"/>
              <w:spacing w:after="60" w:line="240" w:lineRule="auto"/>
              <w:ind w:left="118" w:right="1"/>
              <w:jc w:val="right"/>
              <w:rPr>
                <w:rFonts w:ascii="Arial" w:hAnsi="Arial" w:cs="Arial"/>
                <w:sz w:val="24"/>
                <w:szCs w:val="24"/>
              </w:rPr>
            </w:pPr>
            <w:r w:rsidRPr="00917B8F">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E9036F4"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D9927B9"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797D0280"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49B680E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8599A61"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4BD5D2B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735" w:type="dxa"/>
            <w:gridSpan w:val="3"/>
            <w:tcBorders>
              <w:top w:val="nil"/>
              <w:left w:val="nil"/>
              <w:bottom w:val="nil"/>
              <w:right w:val="nil"/>
            </w:tcBorders>
            <w:shd w:val="clear" w:color="auto" w:fill="FFFFFF"/>
          </w:tcPr>
          <w:p w14:paraId="6502D91A"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Sub-Contracts</w:t>
            </w:r>
          </w:p>
        </w:tc>
        <w:tc>
          <w:tcPr>
            <w:tcW w:w="3959" w:type="dxa"/>
            <w:gridSpan w:val="3"/>
            <w:tcBorders>
              <w:top w:val="nil"/>
              <w:left w:val="nil"/>
              <w:bottom w:val="single" w:sz="8" w:space="0" w:color="000000"/>
              <w:right w:val="nil"/>
            </w:tcBorders>
            <w:shd w:val="clear" w:color="auto" w:fill="FFFFFF"/>
          </w:tcPr>
          <w:p w14:paraId="394FB3FB" w14:textId="77777777" w:rsidR="00FE284D" w:rsidRPr="00917B8F" w:rsidRDefault="00FE284D" w:rsidP="00877D96">
            <w:pPr>
              <w:widowControl w:val="0"/>
              <w:autoSpaceDE w:val="0"/>
              <w:autoSpaceDN w:val="0"/>
              <w:adjustRightInd w:val="0"/>
              <w:spacing w:after="60" w:line="240" w:lineRule="auto"/>
              <w:ind w:left="118"/>
              <w:jc w:val="center"/>
              <w:rPr>
                <w:rFonts w:ascii="Arial" w:hAnsi="Arial" w:cs="Arial"/>
                <w:sz w:val="24"/>
                <w:szCs w:val="24"/>
              </w:rPr>
            </w:pPr>
            <w:r w:rsidRPr="00917B8F">
              <w:rPr>
                <w:rFonts w:ascii="Arial" w:hAnsi="Arial" w:cs="Arial"/>
                <w:b/>
                <w:bCs/>
                <w:color w:val="000000"/>
              </w:rPr>
              <w:t>Sub-Contractor</w:t>
            </w:r>
          </w:p>
        </w:tc>
        <w:tc>
          <w:tcPr>
            <w:tcW w:w="1320" w:type="dxa"/>
            <w:tcBorders>
              <w:top w:val="nil"/>
              <w:left w:val="nil"/>
              <w:bottom w:val="nil"/>
              <w:right w:val="nil"/>
            </w:tcBorders>
            <w:shd w:val="clear" w:color="auto" w:fill="FFFFFF"/>
          </w:tcPr>
          <w:p w14:paraId="41B86F7D" w14:textId="77777777" w:rsidR="00FE284D" w:rsidRPr="00917B8F" w:rsidRDefault="00FE284D" w:rsidP="00877D96">
            <w:pPr>
              <w:widowControl w:val="0"/>
              <w:autoSpaceDE w:val="0"/>
              <w:autoSpaceDN w:val="0"/>
              <w:adjustRightInd w:val="0"/>
              <w:spacing w:after="0" w:line="240" w:lineRule="auto"/>
              <w:ind w:left="117"/>
              <w:jc w:val="right"/>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5B99D6F0"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37D7AECC" w14:textId="77777777" w:rsidR="00FE284D" w:rsidRPr="00917B8F" w:rsidRDefault="00FE284D" w:rsidP="00877D96">
            <w:pPr>
              <w:widowControl w:val="0"/>
              <w:autoSpaceDE w:val="0"/>
              <w:autoSpaceDN w:val="0"/>
              <w:adjustRightInd w:val="0"/>
              <w:spacing w:after="0" w:line="240" w:lineRule="auto"/>
              <w:ind w:left="117"/>
              <w:rPr>
                <w:rFonts w:ascii="Arial" w:hAnsi="Arial" w:cs="Arial"/>
                <w:sz w:val="24"/>
                <w:szCs w:val="24"/>
              </w:rPr>
            </w:pPr>
          </w:p>
        </w:tc>
      </w:tr>
      <w:tr w:rsidR="00FE284D" w:rsidRPr="00917B8F" w14:paraId="6BADD18B"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5084660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024A54B7"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78A098DD"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41552D2"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1170880"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D5B1775"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064CA06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44B386BC"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3644ADEB"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3D0DF20"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F0C7E6D"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43830937"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4A9FA0B8"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68E59C0A"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4BA02CBC"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5AE100DC"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4EAEC97"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4C5A61DF"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15054AD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0714D501"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453C31FF" w14:textId="77777777" w:rsidR="00FE284D" w:rsidRPr="00917B8F" w:rsidRDefault="00FE284D" w:rsidP="00877D96">
            <w:pPr>
              <w:widowControl w:val="0"/>
              <w:autoSpaceDE w:val="0"/>
              <w:autoSpaceDN w:val="0"/>
              <w:adjustRightInd w:val="0"/>
              <w:spacing w:after="0" w:line="240" w:lineRule="auto"/>
              <w:ind w:left="117" w:right="1"/>
              <w:jc w:val="right"/>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3156EB0A"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E83AB95"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67593AD4"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426993D5" w14:textId="77777777" w:rsidR="00FE284D" w:rsidRPr="00917B8F" w:rsidRDefault="00FE284D" w:rsidP="00877D96">
            <w:pPr>
              <w:widowControl w:val="0"/>
              <w:autoSpaceDE w:val="0"/>
              <w:autoSpaceDN w:val="0"/>
              <w:adjustRightInd w:val="0"/>
              <w:spacing w:after="0" w:line="240" w:lineRule="auto"/>
              <w:ind w:left="118"/>
              <w:jc w:val="right"/>
              <w:rPr>
                <w:rFonts w:ascii="Arial" w:hAnsi="Arial" w:cs="Arial"/>
                <w:sz w:val="24"/>
                <w:szCs w:val="24"/>
              </w:rPr>
            </w:pPr>
          </w:p>
        </w:tc>
      </w:tr>
      <w:tr w:rsidR="00FE284D" w:rsidRPr="00917B8F" w14:paraId="506FFD5F" w14:textId="77777777" w:rsidTr="00877D96">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6532B8CC" w14:textId="77777777" w:rsidR="00FE284D" w:rsidRPr="00917B8F" w:rsidRDefault="00FE284D" w:rsidP="00877D96">
            <w:pPr>
              <w:widowControl w:val="0"/>
              <w:autoSpaceDE w:val="0"/>
              <w:autoSpaceDN w:val="0"/>
              <w:adjustRightInd w:val="0"/>
              <w:spacing w:after="60" w:line="240" w:lineRule="auto"/>
              <w:ind w:left="118" w:right="1"/>
              <w:jc w:val="right"/>
              <w:rPr>
                <w:rFonts w:ascii="Arial" w:hAnsi="Arial" w:cs="Arial"/>
                <w:sz w:val="24"/>
                <w:szCs w:val="24"/>
              </w:rPr>
            </w:pPr>
            <w:r w:rsidRPr="00917B8F">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5E84585"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ABFF03C"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15C37D6"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7357FB9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52383DA"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19D6CE0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60A9DE38"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Other Costs</w:t>
            </w:r>
          </w:p>
        </w:tc>
        <w:tc>
          <w:tcPr>
            <w:tcW w:w="1320" w:type="dxa"/>
            <w:gridSpan w:val="2"/>
            <w:tcBorders>
              <w:top w:val="nil"/>
              <w:left w:val="nil"/>
              <w:bottom w:val="nil"/>
              <w:right w:val="nil"/>
            </w:tcBorders>
            <w:shd w:val="clear" w:color="auto" w:fill="FFFFFF"/>
          </w:tcPr>
          <w:p w14:paraId="6FBEECB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nil"/>
              <w:left w:val="nil"/>
              <w:bottom w:val="single" w:sz="8" w:space="0" w:color="000000"/>
              <w:right w:val="nil"/>
            </w:tcBorders>
            <w:shd w:val="clear" w:color="auto" w:fill="FFFFFF"/>
          </w:tcPr>
          <w:p w14:paraId="0A8C6202" w14:textId="77777777" w:rsidR="00FE284D" w:rsidRPr="00917B8F" w:rsidRDefault="00FE284D" w:rsidP="00877D96">
            <w:pPr>
              <w:widowControl w:val="0"/>
              <w:autoSpaceDE w:val="0"/>
              <w:autoSpaceDN w:val="0"/>
              <w:adjustRightInd w:val="0"/>
              <w:spacing w:after="60" w:line="240" w:lineRule="auto"/>
              <w:ind w:left="118"/>
              <w:jc w:val="center"/>
              <w:rPr>
                <w:rFonts w:ascii="Arial" w:hAnsi="Arial" w:cs="Arial"/>
                <w:sz w:val="24"/>
                <w:szCs w:val="24"/>
              </w:rPr>
            </w:pPr>
            <w:r w:rsidRPr="00917B8F">
              <w:rPr>
                <w:rFonts w:ascii="Arial" w:hAnsi="Arial" w:cs="Arial"/>
                <w:b/>
                <w:bCs/>
                <w:color w:val="000000"/>
              </w:rPr>
              <w:t>Details</w:t>
            </w:r>
          </w:p>
        </w:tc>
        <w:tc>
          <w:tcPr>
            <w:tcW w:w="1320" w:type="dxa"/>
            <w:tcBorders>
              <w:top w:val="nil"/>
              <w:left w:val="nil"/>
              <w:bottom w:val="nil"/>
              <w:right w:val="nil"/>
            </w:tcBorders>
            <w:shd w:val="clear" w:color="auto" w:fill="FFFFFF"/>
          </w:tcPr>
          <w:p w14:paraId="46989050" w14:textId="77777777" w:rsidR="00FE284D" w:rsidRPr="00917B8F" w:rsidRDefault="00FE284D" w:rsidP="00877D96">
            <w:pPr>
              <w:widowControl w:val="0"/>
              <w:autoSpaceDE w:val="0"/>
              <w:autoSpaceDN w:val="0"/>
              <w:adjustRightInd w:val="0"/>
              <w:spacing w:after="0" w:line="240" w:lineRule="auto"/>
              <w:ind w:left="117"/>
              <w:jc w:val="center"/>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65E51FA2"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21FB6A23" w14:textId="77777777" w:rsidR="00FE284D" w:rsidRPr="00917B8F" w:rsidRDefault="00FE284D" w:rsidP="00877D96">
            <w:pPr>
              <w:widowControl w:val="0"/>
              <w:autoSpaceDE w:val="0"/>
              <w:autoSpaceDN w:val="0"/>
              <w:adjustRightInd w:val="0"/>
              <w:spacing w:after="0" w:line="240" w:lineRule="auto"/>
              <w:ind w:left="117"/>
              <w:rPr>
                <w:rFonts w:ascii="Arial" w:hAnsi="Arial" w:cs="Arial"/>
                <w:sz w:val="24"/>
                <w:szCs w:val="24"/>
              </w:rPr>
            </w:pPr>
          </w:p>
        </w:tc>
      </w:tr>
      <w:tr w:rsidR="00FE284D" w:rsidRPr="00917B8F" w14:paraId="14F61BC3"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7E86127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787E677E"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24554316" w14:textId="77777777" w:rsidR="00FE284D" w:rsidRPr="00917B8F" w:rsidRDefault="00FE284D" w:rsidP="00877D96">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5FB75A3"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ADCD577"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56E8521A"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4093C00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7F3AFBF2"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14E07B96" w14:textId="77777777" w:rsidR="00FE284D" w:rsidRPr="00917B8F" w:rsidRDefault="00FE284D" w:rsidP="00877D96">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2F1E8F6"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582D314"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4181D853"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29A283E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5AAA9080"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5C767410" w14:textId="77777777" w:rsidR="00FE284D" w:rsidRPr="00917B8F" w:rsidRDefault="00FE284D" w:rsidP="00877D96">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74F636D"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BA62FBA"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580B66CC"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2D54B54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9" w:type="dxa"/>
            <w:gridSpan w:val="3"/>
            <w:tcBorders>
              <w:top w:val="single" w:sz="8" w:space="0" w:color="000000"/>
              <w:left w:val="single" w:sz="8" w:space="0" w:color="000000"/>
              <w:bottom w:val="single" w:sz="8" w:space="0" w:color="000000"/>
              <w:right w:val="single" w:sz="8" w:space="0" w:color="000000"/>
            </w:tcBorders>
            <w:shd w:val="clear" w:color="auto" w:fill="FFFFFF"/>
          </w:tcPr>
          <w:p w14:paraId="25BA54EF"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nil"/>
              <w:bottom w:val="nil"/>
              <w:right w:val="single" w:sz="8" w:space="0" w:color="000000"/>
            </w:tcBorders>
            <w:shd w:val="clear" w:color="auto" w:fill="FFFFFF"/>
          </w:tcPr>
          <w:p w14:paraId="785911E3" w14:textId="77777777" w:rsidR="00FE284D" w:rsidRPr="00917B8F" w:rsidRDefault="00FE284D" w:rsidP="00877D96">
            <w:pPr>
              <w:widowControl w:val="0"/>
              <w:autoSpaceDE w:val="0"/>
              <w:autoSpaceDN w:val="0"/>
              <w:adjustRightInd w:val="0"/>
              <w:spacing w:after="0" w:line="240" w:lineRule="auto"/>
              <w:ind w:left="11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C103318"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484DC7C"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4F144B9"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4873939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C99B0FA" w14:textId="77777777" w:rsidTr="00877D96">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06E62A47" w14:textId="77777777" w:rsidR="00FE284D" w:rsidRPr="00917B8F" w:rsidRDefault="00FE284D" w:rsidP="00877D96">
            <w:pPr>
              <w:widowControl w:val="0"/>
              <w:autoSpaceDE w:val="0"/>
              <w:autoSpaceDN w:val="0"/>
              <w:adjustRightInd w:val="0"/>
              <w:spacing w:after="60" w:line="240" w:lineRule="auto"/>
              <w:ind w:left="118" w:right="1"/>
              <w:jc w:val="right"/>
              <w:rPr>
                <w:rFonts w:ascii="Arial" w:hAnsi="Arial" w:cs="Arial"/>
                <w:sz w:val="24"/>
                <w:szCs w:val="24"/>
              </w:rPr>
            </w:pPr>
            <w:r w:rsidRPr="00917B8F">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6F09AB1"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76B5B49"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97C2F0B"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7F2715C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374273D"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4C257D4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nil"/>
            </w:tcBorders>
            <w:shd w:val="clear" w:color="auto" w:fill="FFFFFF"/>
          </w:tcPr>
          <w:p w14:paraId="554312A9"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Overheads</w:t>
            </w:r>
          </w:p>
        </w:tc>
        <w:tc>
          <w:tcPr>
            <w:tcW w:w="1320" w:type="dxa"/>
            <w:gridSpan w:val="2"/>
            <w:tcBorders>
              <w:top w:val="nil"/>
              <w:left w:val="nil"/>
              <w:bottom w:val="nil"/>
              <w:right w:val="nil"/>
            </w:tcBorders>
            <w:shd w:val="clear" w:color="auto" w:fill="FFFFFF"/>
          </w:tcPr>
          <w:p w14:paraId="092FB46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nil"/>
              <w:left w:val="nil"/>
              <w:bottom w:val="single" w:sz="8" w:space="0" w:color="000000"/>
              <w:right w:val="nil"/>
            </w:tcBorders>
            <w:shd w:val="clear" w:color="auto" w:fill="FFFFFF"/>
          </w:tcPr>
          <w:p w14:paraId="06280F63" w14:textId="77777777" w:rsidR="00FE284D" w:rsidRPr="00917B8F" w:rsidRDefault="00FE284D" w:rsidP="00877D96">
            <w:pPr>
              <w:widowControl w:val="0"/>
              <w:autoSpaceDE w:val="0"/>
              <w:autoSpaceDN w:val="0"/>
              <w:adjustRightInd w:val="0"/>
              <w:spacing w:after="60" w:line="240" w:lineRule="auto"/>
              <w:ind w:left="118"/>
              <w:jc w:val="center"/>
              <w:rPr>
                <w:rFonts w:ascii="Arial" w:hAnsi="Arial" w:cs="Arial"/>
                <w:sz w:val="24"/>
                <w:szCs w:val="24"/>
              </w:rPr>
            </w:pPr>
            <w:r w:rsidRPr="00917B8F">
              <w:rPr>
                <w:rFonts w:ascii="Arial" w:hAnsi="Arial" w:cs="Arial"/>
                <w:b/>
                <w:bCs/>
                <w:color w:val="000000"/>
              </w:rPr>
              <w:t>Type of Overhead</w:t>
            </w:r>
          </w:p>
        </w:tc>
        <w:tc>
          <w:tcPr>
            <w:tcW w:w="1320" w:type="dxa"/>
            <w:tcBorders>
              <w:top w:val="nil"/>
              <w:left w:val="nil"/>
              <w:bottom w:val="nil"/>
              <w:right w:val="nil"/>
            </w:tcBorders>
            <w:shd w:val="clear" w:color="auto" w:fill="FFFFFF"/>
          </w:tcPr>
          <w:p w14:paraId="49E2FF23" w14:textId="77777777" w:rsidR="00FE284D" w:rsidRPr="00917B8F" w:rsidRDefault="00FE284D" w:rsidP="00877D96">
            <w:pPr>
              <w:widowControl w:val="0"/>
              <w:autoSpaceDE w:val="0"/>
              <w:autoSpaceDN w:val="0"/>
              <w:adjustRightInd w:val="0"/>
              <w:spacing w:after="0" w:line="240" w:lineRule="auto"/>
              <w:ind w:left="117"/>
              <w:jc w:val="center"/>
              <w:rPr>
                <w:rFonts w:ascii="Arial" w:hAnsi="Arial" w:cs="Arial"/>
                <w:sz w:val="24"/>
                <w:szCs w:val="24"/>
              </w:rPr>
            </w:pPr>
          </w:p>
        </w:tc>
        <w:tc>
          <w:tcPr>
            <w:tcW w:w="1320" w:type="dxa"/>
            <w:tcBorders>
              <w:top w:val="nil"/>
              <w:left w:val="nil"/>
              <w:bottom w:val="single" w:sz="8" w:space="0" w:color="000000"/>
              <w:right w:val="nil"/>
            </w:tcBorders>
            <w:shd w:val="clear" w:color="auto" w:fill="FFFFFF"/>
          </w:tcPr>
          <w:p w14:paraId="2462C812"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Rate</w:t>
            </w:r>
          </w:p>
        </w:tc>
        <w:tc>
          <w:tcPr>
            <w:tcW w:w="1320" w:type="dxa"/>
            <w:tcBorders>
              <w:top w:val="nil"/>
              <w:left w:val="nil"/>
              <w:bottom w:val="single" w:sz="8" w:space="0" w:color="000000"/>
              <w:right w:val="nil"/>
            </w:tcBorders>
            <w:shd w:val="clear" w:color="auto" w:fill="FFFFFF"/>
          </w:tcPr>
          <w:p w14:paraId="7CA212A8" w14:textId="77777777" w:rsidR="00FE284D" w:rsidRPr="00917B8F" w:rsidRDefault="00FE284D" w:rsidP="00877D96">
            <w:pPr>
              <w:widowControl w:val="0"/>
              <w:autoSpaceDE w:val="0"/>
              <w:autoSpaceDN w:val="0"/>
              <w:adjustRightInd w:val="0"/>
              <w:spacing w:after="60" w:line="240" w:lineRule="auto"/>
              <w:ind w:left="117"/>
              <w:jc w:val="center"/>
              <w:rPr>
                <w:rFonts w:ascii="Arial" w:hAnsi="Arial" w:cs="Arial"/>
                <w:sz w:val="24"/>
                <w:szCs w:val="24"/>
              </w:rPr>
            </w:pPr>
            <w:r w:rsidRPr="00917B8F">
              <w:rPr>
                <w:rFonts w:ascii="Arial" w:hAnsi="Arial" w:cs="Arial"/>
                <w:b/>
                <w:bCs/>
                <w:color w:val="000000"/>
              </w:rPr>
              <w:t>Price £</w:t>
            </w:r>
          </w:p>
        </w:tc>
        <w:tc>
          <w:tcPr>
            <w:tcW w:w="325" w:type="dxa"/>
            <w:tcBorders>
              <w:top w:val="nil"/>
              <w:left w:val="nil"/>
              <w:bottom w:val="nil"/>
              <w:right w:val="single" w:sz="8" w:space="0" w:color="000000"/>
            </w:tcBorders>
            <w:shd w:val="clear" w:color="auto" w:fill="FFFFFF"/>
          </w:tcPr>
          <w:p w14:paraId="70B2B91B" w14:textId="77777777" w:rsidR="00FE284D" w:rsidRPr="00917B8F" w:rsidRDefault="00FE284D" w:rsidP="00877D96">
            <w:pPr>
              <w:widowControl w:val="0"/>
              <w:autoSpaceDE w:val="0"/>
              <w:autoSpaceDN w:val="0"/>
              <w:adjustRightInd w:val="0"/>
              <w:spacing w:after="0" w:line="240" w:lineRule="auto"/>
              <w:ind w:left="117"/>
              <w:rPr>
                <w:rFonts w:ascii="Arial" w:hAnsi="Arial" w:cs="Arial"/>
                <w:sz w:val="24"/>
                <w:szCs w:val="24"/>
              </w:rPr>
            </w:pPr>
          </w:p>
        </w:tc>
      </w:tr>
      <w:tr w:rsidR="00FE284D" w:rsidRPr="00917B8F" w14:paraId="6D0DD268"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6A120E5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51BC64B6"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43707CCC"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D70806A"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FFB4855"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612DF51"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31C4B9C0"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464DD18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326BD154"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6D4A6093"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5967D82B"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FDCD1B1"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5657EF7"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2B1575E"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6316C36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7B543424"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68613978"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74E69C1D"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DFFF77A"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FC5CF5F"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7D0718EB" w14:textId="77777777" w:rsidTr="00877D96">
        <w:trPr>
          <w:gridAfter w:val="1"/>
          <w:wAfter w:w="6" w:type="dxa"/>
          <w:jc w:val="center"/>
        </w:trPr>
        <w:tc>
          <w:tcPr>
            <w:tcW w:w="3030" w:type="dxa"/>
            <w:gridSpan w:val="4"/>
            <w:tcBorders>
              <w:top w:val="nil"/>
              <w:left w:val="single" w:sz="8" w:space="0" w:color="000000"/>
              <w:bottom w:val="nil"/>
              <w:right w:val="single" w:sz="8" w:space="0" w:color="000000"/>
            </w:tcBorders>
            <w:shd w:val="clear" w:color="auto" w:fill="FFFFFF"/>
          </w:tcPr>
          <w:p w14:paraId="38715B5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9" w:type="dxa"/>
            <w:gridSpan w:val="2"/>
            <w:tcBorders>
              <w:top w:val="single" w:sz="8" w:space="0" w:color="000000"/>
              <w:left w:val="single" w:sz="8" w:space="0" w:color="000000"/>
              <w:bottom w:val="single" w:sz="8" w:space="0" w:color="000000"/>
              <w:right w:val="single" w:sz="8" w:space="0" w:color="000000"/>
            </w:tcBorders>
            <w:shd w:val="clear" w:color="auto" w:fill="FFFFFF"/>
          </w:tcPr>
          <w:p w14:paraId="6FC9AFD5" w14:textId="77777777" w:rsidR="00FE284D" w:rsidRPr="00917B8F" w:rsidRDefault="00FE284D" w:rsidP="00877D96">
            <w:pPr>
              <w:widowControl w:val="0"/>
              <w:autoSpaceDE w:val="0"/>
              <w:autoSpaceDN w:val="0"/>
              <w:adjustRightInd w:val="0"/>
              <w:spacing w:after="0" w:line="240" w:lineRule="auto"/>
              <w:ind w:left="128"/>
              <w:jc w:val="center"/>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276B640F"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5DEA59A8"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27E6371"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5B99E9F"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74BB7952"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1453FA7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A636D4F" w14:textId="77777777" w:rsidTr="00877D96">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572A2870" w14:textId="77777777" w:rsidR="00FE284D" w:rsidRPr="00917B8F" w:rsidRDefault="00FE284D" w:rsidP="00877D96">
            <w:pPr>
              <w:widowControl w:val="0"/>
              <w:autoSpaceDE w:val="0"/>
              <w:autoSpaceDN w:val="0"/>
              <w:adjustRightInd w:val="0"/>
              <w:spacing w:after="60" w:line="240" w:lineRule="auto"/>
              <w:ind w:left="118" w:right="1"/>
              <w:jc w:val="right"/>
              <w:rPr>
                <w:rFonts w:ascii="Arial" w:hAnsi="Arial" w:cs="Arial"/>
                <w:sz w:val="24"/>
                <w:szCs w:val="24"/>
              </w:rPr>
            </w:pPr>
            <w:r w:rsidRPr="00917B8F">
              <w:rPr>
                <w:rFonts w:ascii="Arial" w:hAnsi="Arial" w:cs="Arial"/>
                <w:b/>
                <w:bCs/>
                <w:color w:val="000000"/>
              </w:rPr>
              <w:t>Sub-Total</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075E2F07" w14:textId="77777777" w:rsidR="00FE284D" w:rsidRPr="00917B8F" w:rsidRDefault="00FE284D" w:rsidP="00877D96">
            <w:pPr>
              <w:widowControl w:val="0"/>
              <w:autoSpaceDE w:val="0"/>
              <w:autoSpaceDN w:val="0"/>
              <w:adjustRightInd w:val="0"/>
              <w:spacing w:after="0" w:line="240" w:lineRule="auto"/>
              <w:ind w:left="127" w:right="1"/>
              <w:jc w:val="center"/>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433EC6F5"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5163D20D"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3365546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BDD2724" w14:textId="77777777" w:rsidTr="00877D96">
        <w:trPr>
          <w:gridAfter w:val="1"/>
          <w:wAfter w:w="6" w:type="dxa"/>
          <w:jc w:val="center"/>
        </w:trPr>
        <w:tc>
          <w:tcPr>
            <w:tcW w:w="8309" w:type="dxa"/>
            <w:gridSpan w:val="8"/>
            <w:tcBorders>
              <w:top w:val="nil"/>
              <w:left w:val="single" w:sz="8" w:space="0" w:color="000000"/>
              <w:bottom w:val="nil"/>
              <w:right w:val="single" w:sz="8" w:space="0" w:color="000000"/>
            </w:tcBorders>
            <w:shd w:val="clear" w:color="auto" w:fill="FFFFFF"/>
          </w:tcPr>
          <w:p w14:paraId="7D7E265E" w14:textId="77777777" w:rsidR="00FE284D" w:rsidRPr="00917B8F" w:rsidRDefault="00FE284D" w:rsidP="00877D96">
            <w:pPr>
              <w:widowControl w:val="0"/>
              <w:autoSpaceDE w:val="0"/>
              <w:autoSpaceDN w:val="0"/>
              <w:adjustRightInd w:val="0"/>
              <w:spacing w:after="60" w:line="240" w:lineRule="auto"/>
              <w:ind w:left="118" w:right="1"/>
              <w:jc w:val="right"/>
              <w:rPr>
                <w:rFonts w:ascii="Arial" w:hAnsi="Arial" w:cs="Arial"/>
                <w:sz w:val="24"/>
                <w:szCs w:val="24"/>
              </w:rPr>
            </w:pPr>
            <w:r w:rsidRPr="00917B8F">
              <w:rPr>
                <w:rFonts w:ascii="Arial" w:hAnsi="Arial" w:cs="Arial"/>
                <w:b/>
                <w:bCs/>
                <w:color w:val="000000"/>
              </w:rPr>
              <w:t>Total Firm Price (EX VAT)</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6B92E8B2" w14:textId="77777777" w:rsidR="00FE284D" w:rsidRPr="00917B8F" w:rsidRDefault="00FE284D" w:rsidP="00877D96">
            <w:pPr>
              <w:widowControl w:val="0"/>
              <w:autoSpaceDE w:val="0"/>
              <w:autoSpaceDN w:val="0"/>
              <w:adjustRightInd w:val="0"/>
              <w:spacing w:after="0" w:line="240" w:lineRule="auto"/>
              <w:ind w:left="127" w:right="1"/>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7DF5DAF0"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2767578B"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4E3376F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818EB13"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42962E5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4054" w:type="dxa"/>
            <w:gridSpan w:val="4"/>
            <w:tcBorders>
              <w:top w:val="nil"/>
              <w:left w:val="nil"/>
              <w:bottom w:val="nil"/>
              <w:right w:val="single" w:sz="8" w:space="0" w:color="000000"/>
            </w:tcBorders>
            <w:shd w:val="clear" w:color="auto" w:fill="FFFFFF"/>
          </w:tcPr>
          <w:p w14:paraId="167D6879"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 xml:space="preserve">GFE Requirements Specific </w:t>
            </w:r>
            <w:proofErr w:type="gramStart"/>
            <w:r w:rsidRPr="00917B8F">
              <w:rPr>
                <w:rFonts w:ascii="Arial" w:hAnsi="Arial" w:cs="Arial"/>
                <w:b/>
                <w:bCs/>
                <w:color w:val="000000"/>
              </w:rPr>
              <w:t>To</w:t>
            </w:r>
            <w:proofErr w:type="gramEnd"/>
            <w:r w:rsidRPr="00917B8F">
              <w:rPr>
                <w:rFonts w:ascii="Arial" w:hAnsi="Arial" w:cs="Arial"/>
                <w:b/>
                <w:bCs/>
                <w:color w:val="000000"/>
              </w:rPr>
              <w:t xml:space="preserve"> Task</w:t>
            </w:r>
          </w:p>
        </w:tc>
        <w:tc>
          <w:tcPr>
            <w:tcW w:w="5280" w:type="dxa"/>
            <w:gridSpan w:val="4"/>
            <w:tcBorders>
              <w:top w:val="single" w:sz="8" w:space="0" w:color="000000"/>
              <w:left w:val="single" w:sz="8" w:space="0" w:color="000000"/>
              <w:bottom w:val="single" w:sz="8" w:space="0" w:color="000000"/>
              <w:right w:val="single" w:sz="8" w:space="0" w:color="000000"/>
            </w:tcBorders>
            <w:shd w:val="clear" w:color="auto" w:fill="FFFFFF"/>
          </w:tcPr>
          <w:p w14:paraId="641DB6C2" w14:textId="77777777" w:rsidR="00FE284D" w:rsidRPr="00917B8F" w:rsidRDefault="00FE284D" w:rsidP="00877D96">
            <w:pPr>
              <w:widowControl w:val="0"/>
              <w:autoSpaceDE w:val="0"/>
              <w:autoSpaceDN w:val="0"/>
              <w:adjustRightInd w:val="0"/>
              <w:spacing w:after="0" w:line="240" w:lineRule="auto"/>
              <w:ind w:left="127" w:right="1"/>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2F91148"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5495DA0A"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3EFEEB4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C471491"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13DA8F2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4054" w:type="dxa"/>
            <w:gridSpan w:val="4"/>
            <w:tcBorders>
              <w:top w:val="nil"/>
              <w:left w:val="nil"/>
              <w:bottom w:val="nil"/>
              <w:right w:val="single" w:sz="8" w:space="0" w:color="000000"/>
            </w:tcBorders>
            <w:shd w:val="clear" w:color="auto" w:fill="FFFFFF"/>
          </w:tcPr>
          <w:p w14:paraId="42B24C4B"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 xml:space="preserve">Effect or Dependency on previous Task </w:t>
            </w:r>
          </w:p>
        </w:tc>
        <w:tc>
          <w:tcPr>
            <w:tcW w:w="5280" w:type="dxa"/>
            <w:gridSpan w:val="4"/>
            <w:tcBorders>
              <w:top w:val="single" w:sz="8" w:space="0" w:color="000000"/>
              <w:left w:val="single" w:sz="8" w:space="0" w:color="000000"/>
              <w:bottom w:val="single" w:sz="8" w:space="0" w:color="000000"/>
              <w:right w:val="single" w:sz="8" w:space="0" w:color="000000"/>
            </w:tcBorders>
            <w:shd w:val="clear" w:color="auto" w:fill="FFFFFF"/>
          </w:tcPr>
          <w:p w14:paraId="4D25A885" w14:textId="77777777" w:rsidR="00FE284D" w:rsidRPr="00917B8F" w:rsidRDefault="00FE284D" w:rsidP="00877D96">
            <w:pPr>
              <w:widowControl w:val="0"/>
              <w:autoSpaceDE w:val="0"/>
              <w:autoSpaceDN w:val="0"/>
              <w:adjustRightInd w:val="0"/>
              <w:spacing w:after="0" w:line="240" w:lineRule="auto"/>
              <w:ind w:left="127" w:right="1"/>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38BED6E6"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E52BEA2"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1DECBE7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A49EDCC"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67680E9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single" w:sz="8" w:space="0" w:color="000000"/>
            </w:tcBorders>
            <w:shd w:val="clear" w:color="auto" w:fill="FFFFFF"/>
          </w:tcPr>
          <w:p w14:paraId="1E038F9E"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Signed</w:t>
            </w:r>
          </w:p>
        </w:tc>
        <w:tc>
          <w:tcPr>
            <w:tcW w:w="2639" w:type="dxa"/>
            <w:gridSpan w:val="3"/>
            <w:tcBorders>
              <w:top w:val="single" w:sz="8" w:space="0" w:color="000000"/>
              <w:left w:val="single" w:sz="8" w:space="0" w:color="000000"/>
              <w:bottom w:val="single" w:sz="8" w:space="0" w:color="000000"/>
              <w:right w:val="single" w:sz="8" w:space="0" w:color="000000"/>
            </w:tcBorders>
            <w:shd w:val="clear" w:color="auto" w:fill="FFFFFF"/>
          </w:tcPr>
          <w:p w14:paraId="09A96A0E"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435663C4" w14:textId="77777777" w:rsidR="00FE284D" w:rsidRPr="00917B8F" w:rsidRDefault="00FE284D" w:rsidP="00877D96">
            <w:pPr>
              <w:widowControl w:val="0"/>
              <w:autoSpaceDE w:val="0"/>
              <w:autoSpaceDN w:val="0"/>
              <w:adjustRightInd w:val="0"/>
              <w:spacing w:after="60" w:line="240" w:lineRule="auto"/>
              <w:ind w:left="127" w:right="1"/>
              <w:rPr>
                <w:rFonts w:ascii="Arial" w:hAnsi="Arial" w:cs="Arial"/>
                <w:sz w:val="24"/>
                <w:szCs w:val="24"/>
              </w:rPr>
            </w:pPr>
            <w:r w:rsidRPr="00917B8F">
              <w:rPr>
                <w:rFonts w:ascii="Arial" w:hAnsi="Arial" w:cs="Arial"/>
                <w:b/>
                <w:bCs/>
                <w:color w:val="000000"/>
              </w:rPr>
              <w:t>Position</w:t>
            </w:r>
          </w:p>
        </w:tc>
        <w:tc>
          <w:tcPr>
            <w:tcW w:w="2640" w:type="dxa"/>
            <w:gridSpan w:val="2"/>
            <w:tcBorders>
              <w:top w:val="single" w:sz="8" w:space="0" w:color="000000"/>
              <w:left w:val="single" w:sz="8" w:space="0" w:color="000000"/>
              <w:bottom w:val="single" w:sz="8" w:space="0" w:color="000000"/>
              <w:right w:val="single" w:sz="8" w:space="0" w:color="000000"/>
            </w:tcBorders>
            <w:shd w:val="clear" w:color="auto" w:fill="FFFFFF"/>
          </w:tcPr>
          <w:p w14:paraId="643E3762" w14:textId="77777777" w:rsidR="00FE284D" w:rsidRPr="00917B8F" w:rsidRDefault="00FE284D" w:rsidP="00877D96">
            <w:pPr>
              <w:widowControl w:val="0"/>
              <w:autoSpaceDE w:val="0"/>
              <w:autoSpaceDN w:val="0"/>
              <w:adjustRightInd w:val="0"/>
              <w:spacing w:after="0" w:line="240" w:lineRule="auto"/>
              <w:ind w:left="127" w:right="1"/>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41DF9AFF"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14E066D8"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413477B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4205E68"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7FD6200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415" w:type="dxa"/>
            <w:tcBorders>
              <w:top w:val="nil"/>
              <w:left w:val="nil"/>
              <w:bottom w:val="nil"/>
              <w:right w:val="single" w:sz="8" w:space="0" w:color="000000"/>
            </w:tcBorders>
            <w:shd w:val="clear" w:color="auto" w:fill="FFFFFF"/>
          </w:tcPr>
          <w:p w14:paraId="54973875"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On behalf of</w:t>
            </w:r>
          </w:p>
        </w:tc>
        <w:tc>
          <w:tcPr>
            <w:tcW w:w="2639" w:type="dxa"/>
            <w:gridSpan w:val="3"/>
            <w:tcBorders>
              <w:top w:val="single" w:sz="8" w:space="0" w:color="000000"/>
              <w:left w:val="single" w:sz="8" w:space="0" w:color="000000"/>
              <w:bottom w:val="single" w:sz="8" w:space="0" w:color="000000"/>
              <w:right w:val="single" w:sz="8" w:space="0" w:color="000000"/>
            </w:tcBorders>
            <w:shd w:val="clear" w:color="auto" w:fill="FFFFFF"/>
          </w:tcPr>
          <w:p w14:paraId="485DB5D9"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4E161B66" w14:textId="77777777" w:rsidR="00FE284D" w:rsidRPr="00917B8F" w:rsidRDefault="00FE284D" w:rsidP="00877D96">
            <w:pPr>
              <w:widowControl w:val="0"/>
              <w:autoSpaceDE w:val="0"/>
              <w:autoSpaceDN w:val="0"/>
              <w:adjustRightInd w:val="0"/>
              <w:spacing w:after="60" w:line="240" w:lineRule="auto"/>
              <w:ind w:left="127" w:right="1"/>
              <w:rPr>
                <w:rFonts w:ascii="Arial" w:hAnsi="Arial" w:cs="Arial"/>
                <w:sz w:val="24"/>
                <w:szCs w:val="24"/>
              </w:rPr>
            </w:pPr>
            <w:r w:rsidRPr="00917B8F">
              <w:rPr>
                <w:rFonts w:ascii="Arial" w:hAnsi="Arial" w:cs="Arial"/>
                <w:b/>
                <w:bCs/>
                <w:color w:val="000000"/>
              </w:rPr>
              <w:t>Date</w:t>
            </w:r>
          </w:p>
        </w:tc>
        <w:tc>
          <w:tcPr>
            <w:tcW w:w="2640" w:type="dxa"/>
            <w:gridSpan w:val="2"/>
            <w:tcBorders>
              <w:top w:val="single" w:sz="8" w:space="0" w:color="000000"/>
              <w:left w:val="single" w:sz="8" w:space="0" w:color="000000"/>
              <w:bottom w:val="single" w:sz="8" w:space="0" w:color="000000"/>
              <w:right w:val="single" w:sz="8" w:space="0" w:color="000000"/>
            </w:tcBorders>
            <w:shd w:val="clear" w:color="auto" w:fill="FFFFFF"/>
          </w:tcPr>
          <w:p w14:paraId="41260287" w14:textId="77777777" w:rsidR="00FE284D" w:rsidRPr="00917B8F" w:rsidRDefault="00FE284D" w:rsidP="00877D96">
            <w:pPr>
              <w:widowControl w:val="0"/>
              <w:autoSpaceDE w:val="0"/>
              <w:autoSpaceDN w:val="0"/>
              <w:adjustRightInd w:val="0"/>
              <w:spacing w:after="0" w:line="240" w:lineRule="auto"/>
              <w:ind w:left="127" w:right="1"/>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6A3BD327"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7B3CB192"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38D26A1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B77BB08"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6275173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075" w:type="dxa"/>
            <w:gridSpan w:val="2"/>
            <w:tcBorders>
              <w:top w:val="nil"/>
              <w:left w:val="nil"/>
              <w:bottom w:val="nil"/>
              <w:right w:val="single" w:sz="8" w:space="0" w:color="000000"/>
            </w:tcBorders>
            <w:shd w:val="clear" w:color="auto" w:fill="FFFFFF"/>
          </w:tcPr>
          <w:p w14:paraId="410959E6"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Telephone Number</w:t>
            </w:r>
          </w:p>
        </w:tc>
        <w:tc>
          <w:tcPr>
            <w:tcW w:w="5939" w:type="dxa"/>
            <w:gridSpan w:val="5"/>
            <w:tcBorders>
              <w:top w:val="single" w:sz="8" w:space="0" w:color="000000"/>
              <w:left w:val="single" w:sz="8" w:space="0" w:color="000000"/>
              <w:bottom w:val="single" w:sz="8" w:space="0" w:color="000000"/>
              <w:right w:val="single" w:sz="8" w:space="0" w:color="000000"/>
            </w:tcBorders>
            <w:shd w:val="clear" w:color="auto" w:fill="FFFFFF"/>
          </w:tcPr>
          <w:p w14:paraId="1ECAA51F"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5F2D648F" w14:textId="77777777" w:rsidR="00FE284D" w:rsidRPr="00917B8F" w:rsidRDefault="00FE284D" w:rsidP="00877D96">
            <w:pPr>
              <w:widowControl w:val="0"/>
              <w:autoSpaceDE w:val="0"/>
              <w:autoSpaceDN w:val="0"/>
              <w:adjustRightInd w:val="0"/>
              <w:spacing w:after="0" w:line="240" w:lineRule="auto"/>
              <w:ind w:left="127"/>
              <w:rPr>
                <w:rFonts w:ascii="Arial" w:hAnsi="Arial" w:cs="Arial"/>
                <w:sz w:val="24"/>
                <w:szCs w:val="24"/>
              </w:rPr>
            </w:pPr>
          </w:p>
        </w:tc>
      </w:tr>
      <w:tr w:rsidR="00FE284D" w:rsidRPr="00917B8F" w14:paraId="532A7CF5" w14:textId="77777777" w:rsidTr="00877D96">
        <w:trPr>
          <w:gridAfter w:val="1"/>
          <w:wAfter w:w="6" w:type="dxa"/>
          <w:jc w:val="center"/>
        </w:trPr>
        <w:tc>
          <w:tcPr>
            <w:tcW w:w="9954" w:type="dxa"/>
            <w:gridSpan w:val="10"/>
            <w:tcBorders>
              <w:top w:val="nil"/>
              <w:left w:val="single" w:sz="8" w:space="0" w:color="000000"/>
              <w:bottom w:val="nil"/>
              <w:right w:val="single" w:sz="8" w:space="0" w:color="000000"/>
            </w:tcBorders>
            <w:shd w:val="clear" w:color="auto" w:fill="FFFFFF"/>
          </w:tcPr>
          <w:p w14:paraId="6B4F102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663122F" w14:textId="77777777" w:rsidTr="00877D96">
        <w:trPr>
          <w:gridAfter w:val="1"/>
          <w:wAfter w:w="6" w:type="dxa"/>
          <w:jc w:val="center"/>
        </w:trPr>
        <w:tc>
          <w:tcPr>
            <w:tcW w:w="295" w:type="dxa"/>
            <w:tcBorders>
              <w:top w:val="nil"/>
              <w:left w:val="single" w:sz="8" w:space="0" w:color="000000"/>
              <w:bottom w:val="nil"/>
              <w:right w:val="nil"/>
            </w:tcBorders>
            <w:shd w:val="clear" w:color="auto" w:fill="FFFFFF"/>
          </w:tcPr>
          <w:p w14:paraId="20089B0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075" w:type="dxa"/>
            <w:gridSpan w:val="2"/>
            <w:tcBorders>
              <w:top w:val="nil"/>
              <w:left w:val="nil"/>
              <w:bottom w:val="nil"/>
              <w:right w:val="single" w:sz="8" w:space="0" w:color="000000"/>
            </w:tcBorders>
            <w:shd w:val="clear" w:color="auto" w:fill="FFFFFF"/>
          </w:tcPr>
          <w:p w14:paraId="0530DF40" w14:textId="77777777" w:rsidR="00FE284D" w:rsidRPr="00917B8F" w:rsidRDefault="00FE284D" w:rsidP="00877D96">
            <w:pPr>
              <w:widowControl w:val="0"/>
              <w:autoSpaceDE w:val="0"/>
              <w:autoSpaceDN w:val="0"/>
              <w:adjustRightInd w:val="0"/>
              <w:spacing w:after="60" w:line="240" w:lineRule="auto"/>
              <w:ind w:left="123"/>
              <w:rPr>
                <w:rFonts w:ascii="Arial" w:hAnsi="Arial" w:cs="Arial"/>
                <w:sz w:val="24"/>
                <w:szCs w:val="24"/>
              </w:rPr>
            </w:pPr>
            <w:r w:rsidRPr="00917B8F">
              <w:rPr>
                <w:rFonts w:ascii="Arial" w:hAnsi="Arial" w:cs="Arial"/>
                <w:b/>
                <w:bCs/>
                <w:color w:val="000000"/>
              </w:rPr>
              <w:t>E-mail Address</w:t>
            </w:r>
          </w:p>
        </w:tc>
        <w:tc>
          <w:tcPr>
            <w:tcW w:w="4619" w:type="dxa"/>
            <w:gridSpan w:val="4"/>
            <w:tcBorders>
              <w:top w:val="single" w:sz="8" w:space="0" w:color="000000"/>
              <w:left w:val="single" w:sz="8" w:space="0" w:color="000000"/>
              <w:bottom w:val="single" w:sz="8" w:space="0" w:color="000000"/>
              <w:right w:val="single" w:sz="8" w:space="0" w:color="000000"/>
            </w:tcBorders>
            <w:shd w:val="clear" w:color="auto" w:fill="FFFFFF"/>
          </w:tcPr>
          <w:p w14:paraId="3EF13D1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2965" w:type="dxa"/>
            <w:gridSpan w:val="3"/>
            <w:tcBorders>
              <w:top w:val="nil"/>
              <w:left w:val="nil"/>
              <w:bottom w:val="nil"/>
              <w:right w:val="single" w:sz="8" w:space="0" w:color="000000"/>
            </w:tcBorders>
            <w:shd w:val="clear" w:color="auto" w:fill="FFFFFF"/>
          </w:tcPr>
          <w:p w14:paraId="47C186F4" w14:textId="77777777" w:rsidR="00FE284D" w:rsidRPr="00917B8F" w:rsidRDefault="00FE284D" w:rsidP="00877D96">
            <w:pPr>
              <w:widowControl w:val="0"/>
              <w:autoSpaceDE w:val="0"/>
              <w:autoSpaceDN w:val="0"/>
              <w:adjustRightInd w:val="0"/>
              <w:spacing w:after="0" w:line="240" w:lineRule="auto"/>
              <w:ind w:left="117"/>
              <w:rPr>
                <w:rFonts w:ascii="Arial" w:hAnsi="Arial" w:cs="Arial"/>
                <w:sz w:val="24"/>
                <w:szCs w:val="24"/>
              </w:rPr>
            </w:pPr>
          </w:p>
        </w:tc>
      </w:tr>
      <w:tr w:rsidR="00FE284D" w:rsidRPr="00917B8F" w14:paraId="5E5FD5A1" w14:textId="77777777" w:rsidTr="00877D96">
        <w:trPr>
          <w:gridAfter w:val="1"/>
          <w:wAfter w:w="6" w:type="dxa"/>
          <w:jc w:val="center"/>
        </w:trPr>
        <w:tc>
          <w:tcPr>
            <w:tcW w:w="9954" w:type="dxa"/>
            <w:gridSpan w:val="10"/>
            <w:tcBorders>
              <w:top w:val="nil"/>
              <w:left w:val="single" w:sz="8" w:space="0" w:color="000000"/>
              <w:bottom w:val="single" w:sz="8" w:space="0" w:color="000000"/>
              <w:right w:val="single" w:sz="8" w:space="0" w:color="000000"/>
            </w:tcBorders>
            <w:shd w:val="clear" w:color="auto" w:fill="FFFFFF"/>
          </w:tcPr>
          <w:p w14:paraId="01BD833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bl>
    <w:p w14:paraId="1D937CFA"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p w14:paraId="3E2E3420" w14:textId="77777777" w:rsidR="00FE284D" w:rsidRDefault="00FE284D" w:rsidP="00FE284D">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b/>
          <w:bCs/>
          <w:color w:val="000000"/>
        </w:rPr>
        <w:t>THE CONTRACTOR IS NOT AUTHORISED TO COMMENCE WORK ON THIS TASK UNTIL PART 3 IS COMPLETED</w:t>
      </w:r>
    </w:p>
    <w:p w14:paraId="0D927709"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3"/>
        <w:gridCol w:w="1313"/>
        <w:gridCol w:w="6"/>
        <w:gridCol w:w="659"/>
        <w:gridCol w:w="336"/>
        <w:gridCol w:w="324"/>
        <w:gridCol w:w="659"/>
        <w:gridCol w:w="660"/>
        <w:gridCol w:w="357"/>
        <w:gridCol w:w="303"/>
        <w:gridCol w:w="660"/>
        <w:gridCol w:w="660"/>
        <w:gridCol w:w="660"/>
        <w:gridCol w:w="660"/>
        <w:gridCol w:w="660"/>
        <w:gridCol w:w="660"/>
        <w:gridCol w:w="660"/>
        <w:gridCol w:w="325"/>
      </w:tblGrid>
      <w:tr w:rsidR="00FE284D" w:rsidRPr="00917B8F" w14:paraId="187E9535" w14:textId="77777777" w:rsidTr="00877D96">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46ED4BB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7B57EE0"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4B2ED10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5E167513"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PART 3</w:t>
            </w:r>
          </w:p>
        </w:tc>
        <w:tc>
          <w:tcPr>
            <w:tcW w:w="8249" w:type="dxa"/>
            <w:gridSpan w:val="16"/>
            <w:tcBorders>
              <w:top w:val="nil"/>
              <w:left w:val="single" w:sz="8" w:space="0" w:color="000000"/>
              <w:bottom w:val="nil"/>
              <w:right w:val="single" w:sz="8" w:space="0" w:color="000000"/>
            </w:tcBorders>
            <w:shd w:val="clear" w:color="auto" w:fill="FFFFFF"/>
          </w:tcPr>
          <w:p w14:paraId="1E965131" w14:textId="77777777" w:rsidR="00FE284D" w:rsidRPr="00917B8F" w:rsidRDefault="00FE284D" w:rsidP="00877D96">
            <w:pPr>
              <w:widowControl w:val="0"/>
              <w:autoSpaceDE w:val="0"/>
              <w:autoSpaceDN w:val="0"/>
              <w:adjustRightInd w:val="0"/>
              <w:spacing w:after="60" w:line="240" w:lineRule="auto"/>
              <w:ind w:left="124"/>
              <w:rPr>
                <w:rFonts w:ascii="Arial" w:hAnsi="Arial" w:cs="Arial"/>
                <w:sz w:val="24"/>
                <w:szCs w:val="24"/>
              </w:rPr>
            </w:pPr>
            <w:r w:rsidRPr="00917B8F">
              <w:rPr>
                <w:rFonts w:ascii="Arial" w:hAnsi="Arial" w:cs="Arial"/>
                <w:b/>
                <w:bCs/>
                <w:color w:val="000000"/>
              </w:rPr>
              <w:t xml:space="preserve">Firm Price Agreement </w:t>
            </w:r>
            <w:proofErr w:type="gramStart"/>
            <w:r w:rsidRPr="00917B8F">
              <w:rPr>
                <w:rFonts w:ascii="Arial" w:hAnsi="Arial" w:cs="Arial"/>
                <w:b/>
                <w:bCs/>
                <w:color w:val="000000"/>
              </w:rPr>
              <w:t>And</w:t>
            </w:r>
            <w:proofErr w:type="gramEnd"/>
            <w:r w:rsidRPr="00917B8F">
              <w:rPr>
                <w:rFonts w:ascii="Arial" w:hAnsi="Arial" w:cs="Arial"/>
                <w:b/>
                <w:bCs/>
                <w:color w:val="000000"/>
              </w:rPr>
              <w:t xml:space="preserve"> FPDT Authorisation</w:t>
            </w:r>
          </w:p>
        </w:tc>
      </w:tr>
      <w:tr w:rsidR="00FE284D" w:rsidRPr="00917B8F" w14:paraId="6549CDFF" w14:textId="77777777" w:rsidTr="00877D96">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58D1021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A8A1A23" w14:textId="77777777" w:rsidTr="00877D96">
        <w:trPr>
          <w:jc w:val="center"/>
        </w:trPr>
        <w:tc>
          <w:tcPr>
            <w:tcW w:w="9855" w:type="dxa"/>
            <w:gridSpan w:val="18"/>
            <w:tcBorders>
              <w:top w:val="single" w:sz="8" w:space="0" w:color="000000"/>
              <w:left w:val="nil"/>
              <w:bottom w:val="single" w:sz="8" w:space="0" w:color="000000"/>
              <w:right w:val="nil"/>
            </w:tcBorders>
            <w:shd w:val="clear" w:color="auto" w:fill="FFFFFF"/>
          </w:tcPr>
          <w:p w14:paraId="5B709ED4" w14:textId="77777777" w:rsidR="00FE284D" w:rsidRPr="00917B8F" w:rsidRDefault="00FE284D" w:rsidP="00877D96">
            <w:pPr>
              <w:widowControl w:val="0"/>
              <w:autoSpaceDE w:val="0"/>
              <w:autoSpaceDN w:val="0"/>
              <w:adjustRightInd w:val="0"/>
              <w:spacing w:after="0" w:line="240" w:lineRule="auto"/>
              <w:ind w:left="108"/>
              <w:rPr>
                <w:rFonts w:ascii="Arial" w:hAnsi="Arial" w:cs="Arial"/>
                <w:sz w:val="24"/>
                <w:szCs w:val="24"/>
              </w:rPr>
            </w:pPr>
          </w:p>
        </w:tc>
      </w:tr>
      <w:tr w:rsidR="00FE284D" w:rsidRPr="00917B8F" w14:paraId="3E4A84C6" w14:textId="77777777" w:rsidTr="00877D96">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6F19728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F57EDB3"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4BD4658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2E482F28"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PROJECT MANAGER</w:t>
            </w:r>
          </w:p>
        </w:tc>
        <w:tc>
          <w:tcPr>
            <w:tcW w:w="6924" w:type="dxa"/>
            <w:gridSpan w:val="12"/>
            <w:tcBorders>
              <w:top w:val="nil"/>
              <w:left w:val="single" w:sz="8" w:space="0" w:color="000000"/>
              <w:bottom w:val="nil"/>
              <w:right w:val="single" w:sz="8" w:space="0" w:color="000000"/>
            </w:tcBorders>
            <w:shd w:val="clear" w:color="auto" w:fill="FFFFFF"/>
          </w:tcPr>
          <w:p w14:paraId="2245EB13"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r>
      <w:tr w:rsidR="00FE284D" w:rsidRPr="00917B8F" w14:paraId="0788CBB9"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1B46D5E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E30F0DF" w14:textId="77777777" w:rsidTr="00877D96">
        <w:trPr>
          <w:jc w:val="center"/>
        </w:trPr>
        <w:tc>
          <w:tcPr>
            <w:tcW w:w="293" w:type="dxa"/>
            <w:tcBorders>
              <w:top w:val="nil"/>
              <w:left w:val="single" w:sz="8" w:space="0" w:color="000000"/>
              <w:bottom w:val="nil"/>
              <w:right w:val="nil"/>
            </w:tcBorders>
            <w:shd w:val="clear" w:color="auto" w:fill="FFFFFF"/>
          </w:tcPr>
          <w:p w14:paraId="25FC32A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9237" w:type="dxa"/>
            <w:gridSpan w:val="16"/>
            <w:tcBorders>
              <w:top w:val="nil"/>
              <w:left w:val="nil"/>
              <w:bottom w:val="nil"/>
              <w:right w:val="nil"/>
            </w:tcBorders>
            <w:shd w:val="clear" w:color="auto" w:fill="FFFFFF"/>
          </w:tcPr>
          <w:p w14:paraId="572FFE38"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I confirm that the time-scale and level of work detailed in Parts 1 and 2 are commensurate with the required outputs of the task.</w:t>
            </w:r>
          </w:p>
        </w:tc>
        <w:tc>
          <w:tcPr>
            <w:tcW w:w="325" w:type="dxa"/>
            <w:tcBorders>
              <w:top w:val="nil"/>
              <w:left w:val="nil"/>
              <w:bottom w:val="nil"/>
              <w:right w:val="single" w:sz="8" w:space="0" w:color="000000"/>
            </w:tcBorders>
            <w:shd w:val="clear" w:color="auto" w:fill="FFFFFF"/>
          </w:tcPr>
          <w:p w14:paraId="6738841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4FD3851"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36959EE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79BFB26" w14:textId="77777777" w:rsidTr="00877D96">
        <w:trPr>
          <w:jc w:val="center"/>
        </w:trPr>
        <w:tc>
          <w:tcPr>
            <w:tcW w:w="293" w:type="dxa"/>
            <w:tcBorders>
              <w:top w:val="nil"/>
              <w:left w:val="single" w:sz="8" w:space="0" w:color="000000"/>
              <w:bottom w:val="nil"/>
              <w:right w:val="nil"/>
            </w:tcBorders>
            <w:shd w:val="clear" w:color="auto" w:fill="FFFFFF"/>
          </w:tcPr>
          <w:p w14:paraId="21664AB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6C4C959C"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A completion date of </w:t>
            </w:r>
          </w:p>
        </w:tc>
        <w:tc>
          <w:tcPr>
            <w:tcW w:w="1319" w:type="dxa"/>
            <w:gridSpan w:val="2"/>
            <w:tcBorders>
              <w:top w:val="single" w:sz="8" w:space="0" w:color="000000"/>
              <w:left w:val="single" w:sz="8" w:space="0" w:color="000000"/>
              <w:bottom w:val="single" w:sz="8" w:space="0" w:color="000000"/>
              <w:right w:val="single" w:sz="8" w:space="0" w:color="000000"/>
            </w:tcBorders>
            <w:shd w:val="clear" w:color="auto" w:fill="FFFFFF"/>
          </w:tcPr>
          <w:p w14:paraId="511460AE"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5280" w:type="dxa"/>
            <w:gridSpan w:val="9"/>
            <w:tcBorders>
              <w:top w:val="nil"/>
              <w:left w:val="single" w:sz="8" w:space="0" w:color="000000"/>
              <w:bottom w:val="nil"/>
              <w:right w:val="nil"/>
            </w:tcBorders>
            <w:shd w:val="clear" w:color="auto" w:fill="FFFFFF"/>
          </w:tcPr>
          <w:p w14:paraId="15CDD957"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is therefore considered appropriate and acceptable.</w:t>
            </w:r>
          </w:p>
        </w:tc>
        <w:tc>
          <w:tcPr>
            <w:tcW w:w="325" w:type="dxa"/>
            <w:tcBorders>
              <w:top w:val="nil"/>
              <w:left w:val="nil"/>
              <w:bottom w:val="nil"/>
              <w:right w:val="single" w:sz="8" w:space="0" w:color="000000"/>
            </w:tcBorders>
            <w:shd w:val="clear" w:color="auto" w:fill="FFFFFF"/>
          </w:tcPr>
          <w:p w14:paraId="1517A83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A02E9D3"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45FEC61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C7929FD" w14:textId="77777777" w:rsidTr="00877D96">
        <w:trPr>
          <w:jc w:val="center"/>
        </w:trPr>
        <w:tc>
          <w:tcPr>
            <w:tcW w:w="293" w:type="dxa"/>
            <w:tcBorders>
              <w:top w:val="nil"/>
              <w:left w:val="single" w:sz="8" w:space="0" w:color="000000"/>
              <w:bottom w:val="nil"/>
              <w:right w:val="nil"/>
            </w:tcBorders>
            <w:shd w:val="clear" w:color="auto" w:fill="FFFFFF"/>
          </w:tcPr>
          <w:p w14:paraId="3CD132B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7257" w:type="dxa"/>
            <w:gridSpan w:val="13"/>
            <w:tcBorders>
              <w:top w:val="nil"/>
              <w:left w:val="nil"/>
              <w:bottom w:val="nil"/>
              <w:right w:val="single" w:sz="8" w:space="0" w:color="000000"/>
            </w:tcBorders>
            <w:shd w:val="clear" w:color="auto" w:fill="FFFFFF"/>
          </w:tcPr>
          <w:p w14:paraId="4092B7D9"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Project Office Approval is hereby given for the Task to proceed at a Firm Price of</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57A3C9DC"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985" w:type="dxa"/>
            <w:gridSpan w:val="2"/>
            <w:tcBorders>
              <w:top w:val="nil"/>
              <w:left w:val="single" w:sz="8" w:space="0" w:color="000000"/>
              <w:bottom w:val="nil"/>
              <w:right w:val="single" w:sz="8" w:space="0" w:color="000000"/>
            </w:tcBorders>
            <w:shd w:val="clear" w:color="auto" w:fill="FFFFFF"/>
          </w:tcPr>
          <w:p w14:paraId="4183E872"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color w:val="000000"/>
              </w:rPr>
              <w:t>Ex VAT</w:t>
            </w:r>
          </w:p>
        </w:tc>
      </w:tr>
      <w:tr w:rsidR="00FE284D" w:rsidRPr="00917B8F" w14:paraId="4E9BB556"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4F4CC12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0E50E07" w14:textId="77777777" w:rsidTr="00877D96">
        <w:trPr>
          <w:jc w:val="center"/>
        </w:trPr>
        <w:tc>
          <w:tcPr>
            <w:tcW w:w="293" w:type="dxa"/>
            <w:tcBorders>
              <w:top w:val="nil"/>
              <w:left w:val="single" w:sz="8" w:space="0" w:color="000000"/>
              <w:bottom w:val="nil"/>
              <w:right w:val="nil"/>
            </w:tcBorders>
            <w:shd w:val="clear" w:color="auto" w:fill="FFFFFF"/>
          </w:tcPr>
          <w:p w14:paraId="468883D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5277" w:type="dxa"/>
            <w:gridSpan w:val="10"/>
            <w:tcBorders>
              <w:top w:val="nil"/>
              <w:left w:val="nil"/>
              <w:bottom w:val="nil"/>
              <w:right w:val="nil"/>
            </w:tcBorders>
            <w:shd w:val="clear" w:color="auto" w:fill="FFFFFF"/>
          </w:tcPr>
          <w:p w14:paraId="7E371357"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This Task is to be booked Against the following</w:t>
            </w:r>
          </w:p>
        </w:tc>
        <w:tc>
          <w:tcPr>
            <w:tcW w:w="1320" w:type="dxa"/>
            <w:gridSpan w:val="2"/>
            <w:tcBorders>
              <w:top w:val="nil"/>
              <w:left w:val="nil"/>
              <w:bottom w:val="nil"/>
              <w:right w:val="single" w:sz="8" w:space="0" w:color="000000"/>
            </w:tcBorders>
            <w:shd w:val="clear" w:color="auto" w:fill="FFFFFF"/>
          </w:tcPr>
          <w:p w14:paraId="21EDE5F2" w14:textId="77777777" w:rsidR="00FE284D" w:rsidRPr="00917B8F" w:rsidRDefault="00FE284D" w:rsidP="00877D96">
            <w:pPr>
              <w:widowControl w:val="0"/>
              <w:autoSpaceDE w:val="0"/>
              <w:autoSpaceDN w:val="0"/>
              <w:adjustRightInd w:val="0"/>
              <w:spacing w:after="60" w:line="240" w:lineRule="auto"/>
              <w:ind w:left="118"/>
              <w:jc w:val="right"/>
              <w:rPr>
                <w:rFonts w:ascii="Arial" w:hAnsi="Arial" w:cs="Arial"/>
                <w:sz w:val="24"/>
                <w:szCs w:val="24"/>
              </w:rPr>
            </w:pPr>
            <w:r w:rsidRPr="00917B8F">
              <w:rPr>
                <w:rFonts w:ascii="Arial" w:hAnsi="Arial" w:cs="Arial"/>
                <w:b/>
                <w:bCs/>
                <w:color w:val="000000"/>
              </w:rPr>
              <w:t>RAC</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3E9B39C6"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640437F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08D5DD9" w14:textId="77777777" w:rsidTr="00877D96">
        <w:trPr>
          <w:jc w:val="center"/>
        </w:trPr>
        <w:tc>
          <w:tcPr>
            <w:tcW w:w="6890" w:type="dxa"/>
            <w:gridSpan w:val="13"/>
            <w:tcBorders>
              <w:top w:val="nil"/>
              <w:left w:val="single" w:sz="8" w:space="0" w:color="000000"/>
              <w:bottom w:val="nil"/>
              <w:right w:val="single" w:sz="8" w:space="0" w:color="000000"/>
            </w:tcBorders>
            <w:shd w:val="clear" w:color="auto" w:fill="FFFFFF"/>
          </w:tcPr>
          <w:p w14:paraId="3E57D498" w14:textId="77777777" w:rsidR="00FE284D" w:rsidRPr="00917B8F" w:rsidRDefault="00FE284D" w:rsidP="00877D96">
            <w:pPr>
              <w:widowControl w:val="0"/>
              <w:autoSpaceDE w:val="0"/>
              <w:autoSpaceDN w:val="0"/>
              <w:adjustRightInd w:val="0"/>
              <w:spacing w:after="60" w:line="240" w:lineRule="auto"/>
              <w:ind w:left="118"/>
              <w:jc w:val="right"/>
              <w:rPr>
                <w:rFonts w:ascii="Arial" w:hAnsi="Arial" w:cs="Arial"/>
                <w:sz w:val="24"/>
                <w:szCs w:val="24"/>
              </w:rPr>
            </w:pPr>
            <w:r w:rsidRPr="00917B8F">
              <w:rPr>
                <w:rFonts w:ascii="Arial" w:hAnsi="Arial" w:cs="Arial"/>
                <w:b/>
                <w:bCs/>
                <w:color w:val="000000"/>
              </w:rPr>
              <w:t>UIN</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4A83B1F2"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394E6BE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F86716D" w14:textId="77777777" w:rsidTr="00877D96">
        <w:trPr>
          <w:jc w:val="center"/>
        </w:trPr>
        <w:tc>
          <w:tcPr>
            <w:tcW w:w="6890" w:type="dxa"/>
            <w:gridSpan w:val="13"/>
            <w:tcBorders>
              <w:top w:val="nil"/>
              <w:left w:val="single" w:sz="8" w:space="0" w:color="000000"/>
              <w:bottom w:val="nil"/>
              <w:right w:val="single" w:sz="8" w:space="0" w:color="000000"/>
            </w:tcBorders>
            <w:shd w:val="clear" w:color="auto" w:fill="FFFFFF"/>
          </w:tcPr>
          <w:p w14:paraId="1A560FC6" w14:textId="77777777" w:rsidR="00FE284D" w:rsidRPr="00917B8F" w:rsidRDefault="00FE284D" w:rsidP="00877D96">
            <w:pPr>
              <w:widowControl w:val="0"/>
              <w:autoSpaceDE w:val="0"/>
              <w:autoSpaceDN w:val="0"/>
              <w:adjustRightInd w:val="0"/>
              <w:spacing w:after="60" w:line="240" w:lineRule="auto"/>
              <w:ind w:left="118"/>
              <w:jc w:val="right"/>
              <w:rPr>
                <w:rFonts w:ascii="Arial" w:hAnsi="Arial" w:cs="Arial"/>
                <w:sz w:val="24"/>
                <w:szCs w:val="24"/>
              </w:rPr>
            </w:pPr>
            <w:r w:rsidRPr="00917B8F">
              <w:rPr>
                <w:rFonts w:ascii="Arial" w:hAnsi="Arial" w:cs="Arial"/>
                <w:b/>
                <w:bCs/>
                <w:color w:val="000000"/>
              </w:rPr>
              <w:t>LPC</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72A7CC69"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2A59BBC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FFB96A6" w14:textId="77777777" w:rsidTr="00877D96">
        <w:trPr>
          <w:jc w:val="center"/>
        </w:trPr>
        <w:tc>
          <w:tcPr>
            <w:tcW w:w="6890" w:type="dxa"/>
            <w:gridSpan w:val="13"/>
            <w:tcBorders>
              <w:top w:val="nil"/>
              <w:left w:val="single" w:sz="8" w:space="0" w:color="000000"/>
              <w:bottom w:val="nil"/>
              <w:right w:val="single" w:sz="8" w:space="0" w:color="000000"/>
            </w:tcBorders>
            <w:shd w:val="clear" w:color="auto" w:fill="FFFFFF"/>
          </w:tcPr>
          <w:p w14:paraId="73BA4726" w14:textId="77777777" w:rsidR="00FE284D" w:rsidRPr="00917B8F" w:rsidRDefault="00FE284D" w:rsidP="00877D96">
            <w:pPr>
              <w:widowControl w:val="0"/>
              <w:autoSpaceDE w:val="0"/>
              <w:autoSpaceDN w:val="0"/>
              <w:adjustRightInd w:val="0"/>
              <w:spacing w:after="60" w:line="240" w:lineRule="auto"/>
              <w:ind w:left="118"/>
              <w:jc w:val="right"/>
              <w:rPr>
                <w:rFonts w:ascii="Arial" w:hAnsi="Arial" w:cs="Arial"/>
                <w:sz w:val="24"/>
                <w:szCs w:val="24"/>
              </w:rPr>
            </w:pPr>
            <w:r w:rsidRPr="00917B8F">
              <w:rPr>
                <w:rFonts w:ascii="Arial" w:hAnsi="Arial" w:cs="Arial"/>
                <w:b/>
                <w:bCs/>
                <w:color w:val="000000"/>
              </w:rPr>
              <w:t>VAT Code</w:t>
            </w:r>
          </w:p>
        </w:tc>
        <w:tc>
          <w:tcPr>
            <w:tcW w:w="2640" w:type="dxa"/>
            <w:gridSpan w:val="4"/>
            <w:tcBorders>
              <w:top w:val="single" w:sz="8" w:space="0" w:color="000000"/>
              <w:left w:val="single" w:sz="8" w:space="0" w:color="000000"/>
              <w:bottom w:val="single" w:sz="8" w:space="0" w:color="000000"/>
              <w:right w:val="single" w:sz="8" w:space="0" w:color="000000"/>
            </w:tcBorders>
            <w:shd w:val="clear" w:color="auto" w:fill="FFFFFF"/>
          </w:tcPr>
          <w:p w14:paraId="4C4873DE"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1291D74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DB3D897"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71CF6DC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515DB85" w14:textId="77777777" w:rsidTr="00877D96">
        <w:trPr>
          <w:jc w:val="center"/>
        </w:trPr>
        <w:tc>
          <w:tcPr>
            <w:tcW w:w="293" w:type="dxa"/>
            <w:tcBorders>
              <w:top w:val="nil"/>
              <w:left w:val="single" w:sz="8" w:space="0" w:color="000000"/>
              <w:bottom w:val="nil"/>
              <w:right w:val="nil"/>
            </w:tcBorders>
            <w:shd w:val="clear" w:color="auto" w:fill="FFFFFF"/>
          </w:tcPr>
          <w:p w14:paraId="3788FC9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1D4ED744"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Name of Project Manager</w:t>
            </w:r>
          </w:p>
        </w:tc>
        <w:tc>
          <w:tcPr>
            <w:tcW w:w="5279" w:type="dxa"/>
            <w:gridSpan w:val="9"/>
            <w:tcBorders>
              <w:top w:val="single" w:sz="8" w:space="0" w:color="000000"/>
              <w:left w:val="single" w:sz="8" w:space="0" w:color="000000"/>
              <w:bottom w:val="single" w:sz="8" w:space="0" w:color="000000"/>
              <w:right w:val="single" w:sz="8" w:space="0" w:color="000000"/>
            </w:tcBorders>
            <w:shd w:val="clear" w:color="auto" w:fill="FFFFFF"/>
          </w:tcPr>
          <w:p w14:paraId="74A51E32"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1320" w:type="dxa"/>
            <w:gridSpan w:val="2"/>
            <w:tcBorders>
              <w:top w:val="nil"/>
              <w:left w:val="single" w:sz="8" w:space="0" w:color="000000"/>
              <w:bottom w:val="nil"/>
              <w:right w:val="nil"/>
            </w:tcBorders>
            <w:shd w:val="clear" w:color="auto" w:fill="FFFFFF"/>
          </w:tcPr>
          <w:p w14:paraId="7D8463D7"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5AF71CB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86C97C0"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42934FE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AB9202B" w14:textId="77777777" w:rsidTr="00877D96">
        <w:trPr>
          <w:jc w:val="center"/>
        </w:trPr>
        <w:tc>
          <w:tcPr>
            <w:tcW w:w="293" w:type="dxa"/>
            <w:tcBorders>
              <w:top w:val="nil"/>
              <w:left w:val="single" w:sz="8" w:space="0" w:color="000000"/>
              <w:bottom w:val="nil"/>
              <w:right w:val="nil"/>
            </w:tcBorders>
            <w:shd w:val="clear" w:color="auto" w:fill="FFFFFF"/>
          </w:tcPr>
          <w:p w14:paraId="690663E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3532CBB7"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Signed</w:t>
            </w: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78BDF38F"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gridSpan w:val="3"/>
            <w:tcBorders>
              <w:top w:val="nil"/>
              <w:left w:val="single" w:sz="8" w:space="0" w:color="000000"/>
              <w:bottom w:val="nil"/>
              <w:right w:val="single" w:sz="8" w:space="0" w:color="000000"/>
            </w:tcBorders>
            <w:shd w:val="clear" w:color="auto" w:fill="FFFFFF"/>
          </w:tcPr>
          <w:p w14:paraId="2A35AB1D"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Post Title</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67F23C3E" w14:textId="77777777" w:rsidR="00FE284D" w:rsidRPr="00917B8F" w:rsidRDefault="00FE284D" w:rsidP="00877D96">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52FE0604"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Date</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7639AC14"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1D8B794C"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32C22D8"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7B13D70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1E2D3FA" w14:textId="77777777" w:rsidTr="00877D96">
        <w:trPr>
          <w:jc w:val="center"/>
        </w:trPr>
        <w:tc>
          <w:tcPr>
            <w:tcW w:w="293" w:type="dxa"/>
            <w:tcBorders>
              <w:top w:val="nil"/>
              <w:left w:val="single" w:sz="8" w:space="0" w:color="000000"/>
              <w:bottom w:val="nil"/>
              <w:right w:val="nil"/>
            </w:tcBorders>
            <w:shd w:val="clear" w:color="auto" w:fill="FFFFFF"/>
          </w:tcPr>
          <w:p w14:paraId="0F419E7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314" w:type="dxa"/>
            <w:gridSpan w:val="4"/>
            <w:tcBorders>
              <w:top w:val="nil"/>
              <w:left w:val="nil"/>
              <w:bottom w:val="nil"/>
              <w:right w:val="single" w:sz="8" w:space="0" w:color="000000"/>
            </w:tcBorders>
            <w:shd w:val="clear" w:color="auto" w:fill="FFFFFF"/>
          </w:tcPr>
          <w:p w14:paraId="63685D6B"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Telephone Number</w:t>
            </w:r>
          </w:p>
        </w:tc>
        <w:tc>
          <w:tcPr>
            <w:tcW w:w="5603" w:type="dxa"/>
            <w:gridSpan w:val="10"/>
            <w:tcBorders>
              <w:top w:val="single" w:sz="8" w:space="0" w:color="000000"/>
              <w:left w:val="single" w:sz="8" w:space="0" w:color="000000"/>
              <w:bottom w:val="single" w:sz="8" w:space="0" w:color="000000"/>
              <w:right w:val="single" w:sz="8" w:space="0" w:color="000000"/>
            </w:tcBorders>
            <w:shd w:val="clear" w:color="auto" w:fill="FFFFFF"/>
          </w:tcPr>
          <w:p w14:paraId="35D4C231" w14:textId="77777777" w:rsidR="00FE284D" w:rsidRPr="00917B8F" w:rsidRDefault="00FE284D" w:rsidP="00877D96">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3E2A8FFE"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A471AFC"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75EAC2F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4B22172" w14:textId="77777777" w:rsidTr="00877D96">
        <w:trPr>
          <w:jc w:val="center"/>
        </w:trPr>
        <w:tc>
          <w:tcPr>
            <w:tcW w:w="293" w:type="dxa"/>
            <w:tcBorders>
              <w:top w:val="nil"/>
              <w:left w:val="single" w:sz="8" w:space="0" w:color="000000"/>
              <w:bottom w:val="nil"/>
              <w:right w:val="nil"/>
            </w:tcBorders>
            <w:shd w:val="clear" w:color="auto" w:fill="FFFFFF"/>
          </w:tcPr>
          <w:p w14:paraId="24E3136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366D53A7"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E-mail Address</w:t>
            </w:r>
          </w:p>
        </w:tc>
        <w:tc>
          <w:tcPr>
            <w:tcW w:w="4619" w:type="dxa"/>
            <w:gridSpan w:val="9"/>
            <w:tcBorders>
              <w:top w:val="single" w:sz="8" w:space="0" w:color="000000"/>
              <w:left w:val="single" w:sz="8" w:space="0" w:color="000000"/>
              <w:bottom w:val="single" w:sz="8" w:space="0" w:color="000000"/>
              <w:right w:val="single" w:sz="8" w:space="0" w:color="000000"/>
            </w:tcBorders>
            <w:shd w:val="clear" w:color="auto" w:fill="FFFFFF"/>
          </w:tcPr>
          <w:p w14:paraId="1B2F0EB4"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7753CB7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B526121" w14:textId="77777777" w:rsidTr="00877D96">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20BA04A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322C2F9" w14:textId="77777777" w:rsidTr="00877D96">
        <w:trPr>
          <w:jc w:val="center"/>
        </w:trPr>
        <w:tc>
          <w:tcPr>
            <w:tcW w:w="9855" w:type="dxa"/>
            <w:gridSpan w:val="18"/>
            <w:tcBorders>
              <w:top w:val="single" w:sz="8" w:space="0" w:color="000000"/>
              <w:left w:val="nil"/>
              <w:bottom w:val="single" w:sz="8" w:space="0" w:color="000000"/>
              <w:right w:val="nil"/>
            </w:tcBorders>
            <w:shd w:val="clear" w:color="auto" w:fill="FFFFFF"/>
          </w:tcPr>
          <w:p w14:paraId="4264E144" w14:textId="77777777" w:rsidR="00FE284D" w:rsidRPr="00917B8F" w:rsidRDefault="00FE284D" w:rsidP="00877D96">
            <w:pPr>
              <w:widowControl w:val="0"/>
              <w:autoSpaceDE w:val="0"/>
              <w:autoSpaceDN w:val="0"/>
              <w:adjustRightInd w:val="0"/>
              <w:spacing w:after="0" w:line="240" w:lineRule="auto"/>
              <w:ind w:left="108"/>
              <w:rPr>
                <w:rFonts w:ascii="Arial" w:hAnsi="Arial" w:cs="Arial"/>
                <w:sz w:val="24"/>
                <w:szCs w:val="24"/>
              </w:rPr>
            </w:pPr>
          </w:p>
        </w:tc>
      </w:tr>
      <w:tr w:rsidR="00FE284D" w:rsidRPr="00917B8F" w14:paraId="7A629CAD" w14:textId="77777777" w:rsidTr="00877D96">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579E990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5E51549"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34219CF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088ED2C0"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FINANCE OFFICER</w:t>
            </w:r>
          </w:p>
        </w:tc>
        <w:tc>
          <w:tcPr>
            <w:tcW w:w="6924" w:type="dxa"/>
            <w:gridSpan w:val="12"/>
            <w:tcBorders>
              <w:top w:val="nil"/>
              <w:left w:val="single" w:sz="8" w:space="0" w:color="000000"/>
              <w:bottom w:val="nil"/>
              <w:right w:val="single" w:sz="8" w:space="0" w:color="000000"/>
            </w:tcBorders>
            <w:shd w:val="clear" w:color="auto" w:fill="FFFFFF"/>
          </w:tcPr>
          <w:p w14:paraId="6A37B344"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r>
      <w:tr w:rsidR="00FE284D" w:rsidRPr="00917B8F" w14:paraId="5C18A08B"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706E8CB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99E1DA0" w14:textId="77777777" w:rsidTr="00877D96">
        <w:trPr>
          <w:jc w:val="center"/>
        </w:trPr>
        <w:tc>
          <w:tcPr>
            <w:tcW w:w="293" w:type="dxa"/>
            <w:tcBorders>
              <w:top w:val="nil"/>
              <w:left w:val="single" w:sz="8" w:space="0" w:color="000000"/>
              <w:bottom w:val="nil"/>
              <w:right w:val="nil"/>
            </w:tcBorders>
            <w:shd w:val="clear" w:color="auto" w:fill="FFFFFF"/>
          </w:tcPr>
          <w:p w14:paraId="37D3D58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297" w:type="dxa"/>
            <w:gridSpan w:val="6"/>
            <w:tcBorders>
              <w:top w:val="nil"/>
              <w:left w:val="nil"/>
              <w:bottom w:val="nil"/>
              <w:right w:val="single" w:sz="8" w:space="0" w:color="000000"/>
            </w:tcBorders>
            <w:shd w:val="clear" w:color="auto" w:fill="FFFFFF"/>
          </w:tcPr>
          <w:p w14:paraId="54B37E7F"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I confirm funding to the value of </w:t>
            </w:r>
          </w:p>
        </w:tc>
        <w:tc>
          <w:tcPr>
            <w:tcW w:w="1320" w:type="dxa"/>
            <w:gridSpan w:val="3"/>
            <w:tcBorders>
              <w:top w:val="single" w:sz="8" w:space="0" w:color="000000"/>
              <w:left w:val="single" w:sz="8" w:space="0" w:color="000000"/>
              <w:bottom w:val="single" w:sz="8" w:space="0" w:color="000000"/>
              <w:right w:val="single" w:sz="8" w:space="0" w:color="000000"/>
            </w:tcBorders>
            <w:shd w:val="clear" w:color="auto" w:fill="FFFFFF"/>
          </w:tcPr>
          <w:p w14:paraId="0508C1E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320" w:type="dxa"/>
            <w:gridSpan w:val="2"/>
            <w:tcBorders>
              <w:top w:val="nil"/>
              <w:left w:val="single" w:sz="8" w:space="0" w:color="000000"/>
              <w:bottom w:val="nil"/>
              <w:right w:val="single" w:sz="8" w:space="0" w:color="000000"/>
            </w:tcBorders>
            <w:shd w:val="clear" w:color="auto" w:fill="FFFFFF"/>
          </w:tcPr>
          <w:p w14:paraId="3C0386BF"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 xml:space="preserve">Ex VAT and </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6E552054"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2305" w:type="dxa"/>
            <w:gridSpan w:val="4"/>
            <w:tcBorders>
              <w:top w:val="nil"/>
              <w:left w:val="single" w:sz="8" w:space="0" w:color="000000"/>
              <w:bottom w:val="nil"/>
              <w:right w:val="single" w:sz="8" w:space="0" w:color="000000"/>
            </w:tcBorders>
            <w:shd w:val="clear" w:color="auto" w:fill="FFFFFF"/>
          </w:tcPr>
          <w:p w14:paraId="52C639A4"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VAT Inc is approved</w:t>
            </w:r>
          </w:p>
        </w:tc>
      </w:tr>
      <w:tr w:rsidR="00FE284D" w:rsidRPr="00917B8F" w14:paraId="65A118E2"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61E33CD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36333FF" w14:textId="77777777" w:rsidTr="00877D96">
        <w:trPr>
          <w:jc w:val="center"/>
        </w:trPr>
        <w:tc>
          <w:tcPr>
            <w:tcW w:w="293" w:type="dxa"/>
            <w:tcBorders>
              <w:top w:val="nil"/>
              <w:left w:val="single" w:sz="8" w:space="0" w:color="000000"/>
              <w:bottom w:val="nil"/>
              <w:right w:val="nil"/>
            </w:tcBorders>
            <w:shd w:val="clear" w:color="auto" w:fill="FFFFFF"/>
          </w:tcPr>
          <w:p w14:paraId="704472B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4314" w:type="dxa"/>
            <w:gridSpan w:val="8"/>
            <w:tcBorders>
              <w:top w:val="nil"/>
              <w:left w:val="nil"/>
              <w:bottom w:val="nil"/>
              <w:right w:val="single" w:sz="8" w:space="0" w:color="000000"/>
            </w:tcBorders>
            <w:shd w:val="clear" w:color="auto" w:fill="FFFFFF"/>
          </w:tcPr>
          <w:p w14:paraId="0CF19D71"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Funding allocated </w:t>
            </w:r>
            <w:proofErr w:type="gramStart"/>
            <w:r w:rsidRPr="00917B8F">
              <w:rPr>
                <w:rFonts w:ascii="Arial" w:hAnsi="Arial" w:cs="Arial"/>
                <w:b/>
                <w:bCs/>
                <w:color w:val="000000"/>
              </w:rPr>
              <w:t>to :</w:t>
            </w:r>
            <w:proofErr w:type="gramEnd"/>
            <w:r w:rsidRPr="00917B8F">
              <w:rPr>
                <w:rFonts w:ascii="Arial" w:hAnsi="Arial" w:cs="Arial"/>
                <w:b/>
                <w:bCs/>
                <w:color w:val="000000"/>
              </w:rPr>
              <w:t xml:space="preserve"> (Finance Reference)</w:t>
            </w:r>
          </w:p>
        </w:tc>
        <w:tc>
          <w:tcPr>
            <w:tcW w:w="3603" w:type="dxa"/>
            <w:gridSpan w:val="6"/>
            <w:tcBorders>
              <w:top w:val="single" w:sz="8" w:space="0" w:color="000000"/>
              <w:left w:val="single" w:sz="8" w:space="0" w:color="000000"/>
              <w:bottom w:val="single" w:sz="8" w:space="0" w:color="000000"/>
              <w:right w:val="single" w:sz="8" w:space="0" w:color="000000"/>
            </w:tcBorders>
            <w:shd w:val="clear" w:color="auto" w:fill="FFFFFF"/>
          </w:tcPr>
          <w:p w14:paraId="2C31AC21" w14:textId="77777777" w:rsidR="00FE284D" w:rsidRPr="00917B8F" w:rsidRDefault="00FE284D" w:rsidP="00877D96">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08A52AAF"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24B63DD"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4FCE8ED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222A165" w14:textId="77777777" w:rsidTr="00877D96">
        <w:trPr>
          <w:jc w:val="center"/>
        </w:trPr>
        <w:tc>
          <w:tcPr>
            <w:tcW w:w="293" w:type="dxa"/>
            <w:tcBorders>
              <w:top w:val="nil"/>
              <w:left w:val="single" w:sz="8" w:space="0" w:color="000000"/>
              <w:bottom w:val="nil"/>
              <w:right w:val="nil"/>
            </w:tcBorders>
            <w:shd w:val="clear" w:color="auto" w:fill="FFFFFF"/>
          </w:tcPr>
          <w:p w14:paraId="6142FC3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61D379AA"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Name of Finance Officer</w:t>
            </w:r>
          </w:p>
        </w:tc>
        <w:tc>
          <w:tcPr>
            <w:tcW w:w="5279" w:type="dxa"/>
            <w:gridSpan w:val="9"/>
            <w:tcBorders>
              <w:top w:val="single" w:sz="8" w:space="0" w:color="000000"/>
              <w:left w:val="single" w:sz="8" w:space="0" w:color="000000"/>
              <w:bottom w:val="single" w:sz="8" w:space="0" w:color="000000"/>
              <w:right w:val="single" w:sz="8" w:space="0" w:color="000000"/>
            </w:tcBorders>
            <w:shd w:val="clear" w:color="auto" w:fill="FFFFFF"/>
          </w:tcPr>
          <w:p w14:paraId="08EF4FDE"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5FD7BAB5"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6C75BD79"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3596924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7E4D47A" w14:textId="77777777" w:rsidTr="00877D96">
        <w:trPr>
          <w:jc w:val="center"/>
        </w:trPr>
        <w:tc>
          <w:tcPr>
            <w:tcW w:w="293" w:type="dxa"/>
            <w:tcBorders>
              <w:top w:val="nil"/>
              <w:left w:val="single" w:sz="8" w:space="0" w:color="000000"/>
              <w:bottom w:val="nil"/>
              <w:right w:val="nil"/>
            </w:tcBorders>
            <w:shd w:val="clear" w:color="auto" w:fill="FFFFFF"/>
          </w:tcPr>
          <w:p w14:paraId="7BF2C07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2ACDA810"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Signed</w:t>
            </w: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2EB52EC7"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gridSpan w:val="3"/>
            <w:tcBorders>
              <w:top w:val="nil"/>
              <w:left w:val="single" w:sz="8" w:space="0" w:color="000000"/>
              <w:bottom w:val="nil"/>
              <w:right w:val="single" w:sz="8" w:space="0" w:color="000000"/>
            </w:tcBorders>
            <w:shd w:val="clear" w:color="auto" w:fill="FFFFFF"/>
          </w:tcPr>
          <w:p w14:paraId="77D04E46"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Post Title</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0D57C64C" w14:textId="77777777" w:rsidR="00FE284D" w:rsidRPr="00917B8F" w:rsidRDefault="00FE284D" w:rsidP="00877D96">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7B5F169D"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Date</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09F3906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5FF79390"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147CFA7B"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60B82C0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C727E2B" w14:textId="77777777" w:rsidTr="00877D96">
        <w:trPr>
          <w:jc w:val="center"/>
        </w:trPr>
        <w:tc>
          <w:tcPr>
            <w:tcW w:w="293" w:type="dxa"/>
            <w:tcBorders>
              <w:top w:val="nil"/>
              <w:left w:val="single" w:sz="8" w:space="0" w:color="000000"/>
              <w:bottom w:val="nil"/>
              <w:right w:val="nil"/>
            </w:tcBorders>
            <w:shd w:val="clear" w:color="auto" w:fill="FFFFFF"/>
          </w:tcPr>
          <w:p w14:paraId="19A20B8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314" w:type="dxa"/>
            <w:gridSpan w:val="4"/>
            <w:tcBorders>
              <w:top w:val="nil"/>
              <w:left w:val="nil"/>
              <w:bottom w:val="nil"/>
              <w:right w:val="single" w:sz="8" w:space="0" w:color="000000"/>
            </w:tcBorders>
            <w:shd w:val="clear" w:color="auto" w:fill="FFFFFF"/>
          </w:tcPr>
          <w:p w14:paraId="78A17237"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Telephone Number</w:t>
            </w:r>
          </w:p>
        </w:tc>
        <w:tc>
          <w:tcPr>
            <w:tcW w:w="5603" w:type="dxa"/>
            <w:gridSpan w:val="10"/>
            <w:tcBorders>
              <w:top w:val="single" w:sz="8" w:space="0" w:color="000000"/>
              <w:left w:val="single" w:sz="8" w:space="0" w:color="000000"/>
              <w:bottom w:val="single" w:sz="8" w:space="0" w:color="000000"/>
              <w:right w:val="single" w:sz="8" w:space="0" w:color="000000"/>
            </w:tcBorders>
            <w:shd w:val="clear" w:color="auto" w:fill="FFFFFF"/>
          </w:tcPr>
          <w:p w14:paraId="64A793F3" w14:textId="77777777" w:rsidR="00FE284D" w:rsidRPr="00917B8F" w:rsidRDefault="00FE284D" w:rsidP="00877D96">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0BE3C7BE"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CE8B0A4"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0F5F0FA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AA7990F" w14:textId="77777777" w:rsidTr="00877D96">
        <w:trPr>
          <w:jc w:val="center"/>
        </w:trPr>
        <w:tc>
          <w:tcPr>
            <w:tcW w:w="293" w:type="dxa"/>
            <w:tcBorders>
              <w:top w:val="nil"/>
              <w:left w:val="single" w:sz="8" w:space="0" w:color="000000"/>
              <w:bottom w:val="nil"/>
              <w:right w:val="nil"/>
            </w:tcBorders>
            <w:shd w:val="clear" w:color="auto" w:fill="FFFFFF"/>
          </w:tcPr>
          <w:p w14:paraId="15CD732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05C73E0B"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E-mail Address</w:t>
            </w:r>
          </w:p>
        </w:tc>
        <w:tc>
          <w:tcPr>
            <w:tcW w:w="4619" w:type="dxa"/>
            <w:gridSpan w:val="9"/>
            <w:tcBorders>
              <w:top w:val="single" w:sz="8" w:space="0" w:color="000000"/>
              <w:left w:val="single" w:sz="8" w:space="0" w:color="000000"/>
              <w:bottom w:val="single" w:sz="8" w:space="0" w:color="000000"/>
              <w:right w:val="single" w:sz="8" w:space="0" w:color="000000"/>
            </w:tcBorders>
            <w:shd w:val="clear" w:color="auto" w:fill="FFFFFF"/>
          </w:tcPr>
          <w:p w14:paraId="47A3D92D"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73CF817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2E3A46E" w14:textId="77777777" w:rsidTr="00877D96">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0AA7D00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506D82E" w14:textId="77777777" w:rsidTr="00877D96">
        <w:trPr>
          <w:jc w:val="center"/>
        </w:trPr>
        <w:tc>
          <w:tcPr>
            <w:tcW w:w="9855" w:type="dxa"/>
            <w:gridSpan w:val="18"/>
            <w:tcBorders>
              <w:top w:val="single" w:sz="8" w:space="0" w:color="000000"/>
              <w:left w:val="nil"/>
              <w:bottom w:val="single" w:sz="8" w:space="0" w:color="000000"/>
              <w:right w:val="nil"/>
            </w:tcBorders>
            <w:shd w:val="clear" w:color="auto" w:fill="FFFFFF"/>
          </w:tcPr>
          <w:p w14:paraId="522809A5" w14:textId="77777777" w:rsidR="00FE284D" w:rsidRPr="00917B8F" w:rsidRDefault="00FE284D" w:rsidP="00877D96">
            <w:pPr>
              <w:widowControl w:val="0"/>
              <w:autoSpaceDE w:val="0"/>
              <w:autoSpaceDN w:val="0"/>
              <w:adjustRightInd w:val="0"/>
              <w:spacing w:after="0" w:line="240" w:lineRule="auto"/>
              <w:ind w:left="108"/>
              <w:rPr>
                <w:rFonts w:ascii="Arial" w:hAnsi="Arial" w:cs="Arial"/>
                <w:sz w:val="24"/>
                <w:szCs w:val="24"/>
              </w:rPr>
            </w:pPr>
          </w:p>
        </w:tc>
      </w:tr>
      <w:tr w:rsidR="00FE284D" w:rsidRPr="00917B8F" w14:paraId="69451AC7" w14:textId="77777777" w:rsidTr="00877D96">
        <w:trPr>
          <w:jc w:val="center"/>
        </w:trPr>
        <w:tc>
          <w:tcPr>
            <w:tcW w:w="9855" w:type="dxa"/>
            <w:gridSpan w:val="18"/>
            <w:tcBorders>
              <w:top w:val="single" w:sz="8" w:space="0" w:color="000000"/>
              <w:left w:val="single" w:sz="8" w:space="0" w:color="000000"/>
              <w:bottom w:val="nil"/>
              <w:right w:val="single" w:sz="8" w:space="0" w:color="000000"/>
            </w:tcBorders>
            <w:shd w:val="clear" w:color="auto" w:fill="FFFFFF"/>
          </w:tcPr>
          <w:p w14:paraId="52A0435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0E2B28B"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1B2135E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641D0706"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COMMERCIAL OFFICER</w:t>
            </w:r>
          </w:p>
        </w:tc>
        <w:tc>
          <w:tcPr>
            <w:tcW w:w="6924" w:type="dxa"/>
            <w:gridSpan w:val="12"/>
            <w:tcBorders>
              <w:top w:val="nil"/>
              <w:left w:val="single" w:sz="8" w:space="0" w:color="000000"/>
              <w:bottom w:val="nil"/>
              <w:right w:val="single" w:sz="8" w:space="0" w:color="000000"/>
            </w:tcBorders>
            <w:shd w:val="clear" w:color="auto" w:fill="FFFFFF"/>
          </w:tcPr>
          <w:p w14:paraId="48A36EE9"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r>
      <w:tr w:rsidR="00FE284D" w:rsidRPr="00917B8F" w14:paraId="10E2ABD3"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53E8466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99823BB" w14:textId="77777777" w:rsidTr="00877D96">
        <w:trPr>
          <w:jc w:val="center"/>
        </w:trPr>
        <w:tc>
          <w:tcPr>
            <w:tcW w:w="293" w:type="dxa"/>
            <w:tcBorders>
              <w:top w:val="nil"/>
              <w:left w:val="single" w:sz="8" w:space="0" w:color="000000"/>
              <w:bottom w:val="nil"/>
              <w:right w:val="nil"/>
            </w:tcBorders>
            <w:shd w:val="clear" w:color="auto" w:fill="FFFFFF"/>
          </w:tcPr>
          <w:p w14:paraId="62E68A8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5277" w:type="dxa"/>
            <w:gridSpan w:val="10"/>
            <w:tcBorders>
              <w:top w:val="nil"/>
              <w:left w:val="nil"/>
              <w:bottom w:val="nil"/>
              <w:right w:val="single" w:sz="8" w:space="0" w:color="000000"/>
            </w:tcBorders>
            <w:shd w:val="clear" w:color="auto" w:fill="FFFFFF"/>
          </w:tcPr>
          <w:p w14:paraId="415D44D2"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Approval to proceed with the task at the firm </w:t>
            </w:r>
            <w:r w:rsidRPr="00917B8F">
              <w:rPr>
                <w:rFonts w:ascii="Arial" w:hAnsi="Arial" w:cs="Arial"/>
                <w:b/>
                <w:bCs/>
                <w:color w:val="000000"/>
              </w:rPr>
              <w:lastRenderedPageBreak/>
              <w:t>price of</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3225F5B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2965" w:type="dxa"/>
            <w:gridSpan w:val="5"/>
            <w:tcBorders>
              <w:top w:val="nil"/>
              <w:left w:val="single" w:sz="8" w:space="0" w:color="000000"/>
              <w:bottom w:val="nil"/>
              <w:right w:val="single" w:sz="8" w:space="0" w:color="000000"/>
            </w:tcBorders>
            <w:shd w:val="clear" w:color="auto" w:fill="FFFFFF"/>
          </w:tcPr>
          <w:p w14:paraId="75506DFB"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Ex VAT is hereby given</w:t>
            </w:r>
          </w:p>
        </w:tc>
      </w:tr>
      <w:tr w:rsidR="00FE284D" w:rsidRPr="00917B8F" w14:paraId="1EE41893"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4C9F85F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C9F7EFC" w14:textId="77777777" w:rsidTr="00877D96">
        <w:trPr>
          <w:jc w:val="center"/>
        </w:trPr>
        <w:tc>
          <w:tcPr>
            <w:tcW w:w="293" w:type="dxa"/>
            <w:tcBorders>
              <w:top w:val="nil"/>
              <w:left w:val="single" w:sz="8" w:space="0" w:color="000000"/>
              <w:bottom w:val="nil"/>
              <w:right w:val="nil"/>
            </w:tcBorders>
            <w:shd w:val="clear" w:color="auto" w:fill="FFFFFF"/>
          </w:tcPr>
          <w:p w14:paraId="2F8F74D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7" w:type="dxa"/>
            <w:gridSpan w:val="7"/>
            <w:tcBorders>
              <w:top w:val="nil"/>
              <w:left w:val="nil"/>
              <w:bottom w:val="nil"/>
              <w:right w:val="single" w:sz="8" w:space="0" w:color="000000"/>
            </w:tcBorders>
            <w:shd w:val="clear" w:color="auto" w:fill="FFFFFF"/>
          </w:tcPr>
          <w:p w14:paraId="2D81B00D"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Name </w:t>
            </w:r>
            <w:proofErr w:type="gramStart"/>
            <w:r w:rsidRPr="00917B8F">
              <w:rPr>
                <w:rFonts w:ascii="Arial" w:hAnsi="Arial" w:cs="Arial"/>
                <w:b/>
                <w:bCs/>
                <w:color w:val="000000"/>
              </w:rPr>
              <w:t>Of</w:t>
            </w:r>
            <w:proofErr w:type="gramEnd"/>
            <w:r w:rsidRPr="00917B8F">
              <w:rPr>
                <w:rFonts w:ascii="Arial" w:hAnsi="Arial" w:cs="Arial"/>
                <w:b/>
                <w:bCs/>
                <w:color w:val="000000"/>
              </w:rPr>
              <w:t xml:space="preserve"> Commercial Officer</w:t>
            </w:r>
          </w:p>
        </w:tc>
        <w:tc>
          <w:tcPr>
            <w:tcW w:w="5280" w:type="dxa"/>
            <w:gridSpan w:val="9"/>
            <w:tcBorders>
              <w:top w:val="single" w:sz="8" w:space="0" w:color="000000"/>
              <w:left w:val="single" w:sz="8" w:space="0" w:color="000000"/>
              <w:bottom w:val="single" w:sz="8" w:space="0" w:color="000000"/>
              <w:right w:val="single" w:sz="8" w:space="0" w:color="000000"/>
            </w:tcBorders>
            <w:shd w:val="clear" w:color="auto" w:fill="FFFFFF"/>
          </w:tcPr>
          <w:p w14:paraId="634B9DB0"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66ED6744"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592C943C"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4DD756D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60D6FB6" w14:textId="77777777" w:rsidTr="00877D96">
        <w:trPr>
          <w:jc w:val="center"/>
        </w:trPr>
        <w:tc>
          <w:tcPr>
            <w:tcW w:w="293" w:type="dxa"/>
            <w:tcBorders>
              <w:top w:val="nil"/>
              <w:left w:val="single" w:sz="8" w:space="0" w:color="000000"/>
              <w:bottom w:val="nil"/>
              <w:right w:val="nil"/>
            </w:tcBorders>
            <w:shd w:val="clear" w:color="auto" w:fill="FFFFFF"/>
          </w:tcPr>
          <w:p w14:paraId="1E3F98D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08D832AD"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Signed</w:t>
            </w:r>
          </w:p>
        </w:tc>
        <w:tc>
          <w:tcPr>
            <w:tcW w:w="2638" w:type="dxa"/>
            <w:gridSpan w:val="5"/>
            <w:tcBorders>
              <w:top w:val="single" w:sz="8" w:space="0" w:color="000000"/>
              <w:left w:val="single" w:sz="8" w:space="0" w:color="000000"/>
              <w:bottom w:val="single" w:sz="8" w:space="0" w:color="000000"/>
              <w:right w:val="single" w:sz="8" w:space="0" w:color="000000"/>
            </w:tcBorders>
            <w:shd w:val="clear" w:color="auto" w:fill="FFFFFF"/>
          </w:tcPr>
          <w:p w14:paraId="691CC8E6"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gridSpan w:val="3"/>
            <w:tcBorders>
              <w:top w:val="nil"/>
              <w:left w:val="single" w:sz="8" w:space="0" w:color="000000"/>
              <w:bottom w:val="nil"/>
              <w:right w:val="single" w:sz="8" w:space="0" w:color="000000"/>
            </w:tcBorders>
            <w:shd w:val="clear" w:color="auto" w:fill="FFFFFF"/>
          </w:tcPr>
          <w:p w14:paraId="10540649"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Post Title</w:t>
            </w:r>
          </w:p>
        </w:tc>
        <w:tc>
          <w:tcPr>
            <w:tcW w:w="1980" w:type="dxa"/>
            <w:gridSpan w:val="3"/>
            <w:tcBorders>
              <w:top w:val="single" w:sz="8" w:space="0" w:color="000000"/>
              <w:left w:val="single" w:sz="8" w:space="0" w:color="000000"/>
              <w:bottom w:val="single" w:sz="8" w:space="0" w:color="000000"/>
              <w:right w:val="single" w:sz="8" w:space="0" w:color="000000"/>
            </w:tcBorders>
            <w:shd w:val="clear" w:color="auto" w:fill="FFFFFF"/>
          </w:tcPr>
          <w:p w14:paraId="0281D320" w14:textId="77777777" w:rsidR="00FE284D" w:rsidRPr="00917B8F" w:rsidRDefault="00FE284D" w:rsidP="00877D96">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498D135E"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Date</w:t>
            </w:r>
          </w:p>
        </w:tc>
        <w:tc>
          <w:tcPr>
            <w:tcW w:w="1320" w:type="dxa"/>
            <w:gridSpan w:val="2"/>
            <w:tcBorders>
              <w:top w:val="single" w:sz="8" w:space="0" w:color="000000"/>
              <w:left w:val="single" w:sz="8" w:space="0" w:color="000000"/>
              <w:bottom w:val="single" w:sz="8" w:space="0" w:color="000000"/>
              <w:right w:val="single" w:sz="8" w:space="0" w:color="000000"/>
            </w:tcBorders>
            <w:shd w:val="clear" w:color="auto" w:fill="FFFFFF"/>
          </w:tcPr>
          <w:p w14:paraId="442CE573"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96B57A1"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5D562AB6"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7C838A1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E061945" w14:textId="77777777" w:rsidTr="00877D96">
        <w:trPr>
          <w:jc w:val="center"/>
        </w:trPr>
        <w:tc>
          <w:tcPr>
            <w:tcW w:w="293" w:type="dxa"/>
            <w:tcBorders>
              <w:top w:val="nil"/>
              <w:left w:val="single" w:sz="8" w:space="0" w:color="000000"/>
              <w:bottom w:val="nil"/>
              <w:right w:val="nil"/>
            </w:tcBorders>
            <w:shd w:val="clear" w:color="auto" w:fill="FFFFFF"/>
          </w:tcPr>
          <w:p w14:paraId="4DB18087"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314" w:type="dxa"/>
            <w:gridSpan w:val="4"/>
            <w:tcBorders>
              <w:top w:val="nil"/>
              <w:left w:val="nil"/>
              <w:bottom w:val="nil"/>
              <w:right w:val="single" w:sz="8" w:space="0" w:color="000000"/>
            </w:tcBorders>
            <w:shd w:val="clear" w:color="auto" w:fill="FFFFFF"/>
          </w:tcPr>
          <w:p w14:paraId="2D9C90EA"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Telephone Number</w:t>
            </w:r>
          </w:p>
        </w:tc>
        <w:tc>
          <w:tcPr>
            <w:tcW w:w="5603" w:type="dxa"/>
            <w:gridSpan w:val="10"/>
            <w:tcBorders>
              <w:top w:val="single" w:sz="8" w:space="0" w:color="000000"/>
              <w:left w:val="single" w:sz="8" w:space="0" w:color="000000"/>
              <w:bottom w:val="single" w:sz="8" w:space="0" w:color="000000"/>
              <w:right w:val="single" w:sz="8" w:space="0" w:color="000000"/>
            </w:tcBorders>
            <w:shd w:val="clear" w:color="auto" w:fill="FFFFFF"/>
          </w:tcPr>
          <w:p w14:paraId="6A701AA0" w14:textId="77777777" w:rsidR="00FE284D" w:rsidRPr="00917B8F" w:rsidRDefault="00FE284D" w:rsidP="00877D96">
            <w:pPr>
              <w:widowControl w:val="0"/>
              <w:autoSpaceDE w:val="0"/>
              <w:autoSpaceDN w:val="0"/>
              <w:adjustRightInd w:val="0"/>
              <w:spacing w:after="0" w:line="240" w:lineRule="auto"/>
              <w:ind w:left="125"/>
              <w:rPr>
                <w:rFonts w:ascii="Arial" w:hAnsi="Arial" w:cs="Arial"/>
                <w:sz w:val="24"/>
                <w:szCs w:val="24"/>
              </w:rPr>
            </w:pPr>
          </w:p>
        </w:tc>
        <w:tc>
          <w:tcPr>
            <w:tcW w:w="1645" w:type="dxa"/>
            <w:gridSpan w:val="3"/>
            <w:tcBorders>
              <w:top w:val="nil"/>
              <w:left w:val="single" w:sz="8" w:space="0" w:color="000000"/>
              <w:bottom w:val="nil"/>
              <w:right w:val="single" w:sz="8" w:space="0" w:color="000000"/>
            </w:tcBorders>
            <w:shd w:val="clear" w:color="auto" w:fill="FFFFFF"/>
          </w:tcPr>
          <w:p w14:paraId="69BA601D"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2B17E831" w14:textId="77777777" w:rsidTr="00877D96">
        <w:trPr>
          <w:jc w:val="center"/>
        </w:trPr>
        <w:tc>
          <w:tcPr>
            <w:tcW w:w="9855" w:type="dxa"/>
            <w:gridSpan w:val="18"/>
            <w:tcBorders>
              <w:top w:val="nil"/>
              <w:left w:val="single" w:sz="8" w:space="0" w:color="000000"/>
              <w:bottom w:val="nil"/>
              <w:right w:val="single" w:sz="8" w:space="0" w:color="000000"/>
            </w:tcBorders>
            <w:shd w:val="clear" w:color="auto" w:fill="FFFFFF"/>
          </w:tcPr>
          <w:p w14:paraId="3B0432A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09BD8B37" w14:textId="77777777" w:rsidTr="00877D96">
        <w:trPr>
          <w:jc w:val="center"/>
        </w:trPr>
        <w:tc>
          <w:tcPr>
            <w:tcW w:w="293" w:type="dxa"/>
            <w:tcBorders>
              <w:top w:val="nil"/>
              <w:left w:val="single" w:sz="8" w:space="0" w:color="000000"/>
              <w:bottom w:val="nil"/>
              <w:right w:val="nil"/>
            </w:tcBorders>
            <w:shd w:val="clear" w:color="auto" w:fill="FFFFFF"/>
          </w:tcPr>
          <w:p w14:paraId="4F336A2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027B5506"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E-mail Address</w:t>
            </w:r>
          </w:p>
        </w:tc>
        <w:tc>
          <w:tcPr>
            <w:tcW w:w="4619" w:type="dxa"/>
            <w:gridSpan w:val="9"/>
            <w:tcBorders>
              <w:top w:val="single" w:sz="8" w:space="0" w:color="000000"/>
              <w:left w:val="single" w:sz="8" w:space="0" w:color="000000"/>
              <w:bottom w:val="single" w:sz="8" w:space="0" w:color="000000"/>
              <w:right w:val="single" w:sz="8" w:space="0" w:color="000000"/>
            </w:tcBorders>
            <w:shd w:val="clear" w:color="auto" w:fill="FFFFFF"/>
          </w:tcPr>
          <w:p w14:paraId="50798346"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2965" w:type="dxa"/>
            <w:gridSpan w:val="5"/>
            <w:tcBorders>
              <w:top w:val="nil"/>
              <w:left w:val="nil"/>
              <w:bottom w:val="nil"/>
              <w:right w:val="single" w:sz="8" w:space="0" w:color="000000"/>
            </w:tcBorders>
            <w:shd w:val="clear" w:color="auto" w:fill="FFFFFF"/>
          </w:tcPr>
          <w:p w14:paraId="60ADE1D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58CC5B9" w14:textId="77777777" w:rsidTr="00877D96">
        <w:trPr>
          <w:jc w:val="center"/>
        </w:trPr>
        <w:tc>
          <w:tcPr>
            <w:tcW w:w="9855" w:type="dxa"/>
            <w:gridSpan w:val="18"/>
            <w:tcBorders>
              <w:top w:val="nil"/>
              <w:left w:val="single" w:sz="8" w:space="0" w:color="000000"/>
              <w:bottom w:val="single" w:sz="8" w:space="0" w:color="000000"/>
              <w:right w:val="single" w:sz="8" w:space="0" w:color="000000"/>
            </w:tcBorders>
            <w:shd w:val="clear" w:color="auto" w:fill="FFFFFF"/>
          </w:tcPr>
          <w:p w14:paraId="4792607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bl>
    <w:p w14:paraId="148A1F07" w14:textId="77777777" w:rsidR="00FE284D" w:rsidRDefault="00FE284D" w:rsidP="00FE284D">
      <w:pPr>
        <w:widowControl w:val="0"/>
        <w:autoSpaceDE w:val="0"/>
        <w:autoSpaceDN w:val="0"/>
        <w:adjustRightInd w:val="0"/>
        <w:spacing w:after="60" w:line="240" w:lineRule="auto"/>
        <w:ind w:left="120"/>
        <w:jc w:val="center"/>
        <w:rPr>
          <w:rFonts w:ascii="Arial" w:hAnsi="Arial" w:cs="Arial"/>
          <w:sz w:val="24"/>
          <w:szCs w:val="24"/>
        </w:rPr>
      </w:pPr>
      <w:r>
        <w:rPr>
          <w:rFonts w:ascii="Arial" w:hAnsi="Arial" w:cs="Arial"/>
          <w:b/>
          <w:bCs/>
          <w:color w:val="000000"/>
        </w:rPr>
        <w:t>UPON COMPLETION OF THIS PART, THE CONTRACTOR IS AUTHORISED TO COMMENCE WORK</w:t>
      </w:r>
    </w:p>
    <w:p w14:paraId="11D51AB3"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p w14:paraId="376DFF9F"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p w14:paraId="11F45241"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93"/>
        <w:gridCol w:w="1313"/>
        <w:gridCol w:w="6"/>
        <w:gridCol w:w="659"/>
        <w:gridCol w:w="436"/>
        <w:gridCol w:w="224"/>
        <w:gridCol w:w="1319"/>
        <w:gridCol w:w="1320"/>
        <w:gridCol w:w="1320"/>
        <w:gridCol w:w="660"/>
        <w:gridCol w:w="660"/>
        <w:gridCol w:w="1320"/>
        <w:gridCol w:w="325"/>
      </w:tblGrid>
      <w:tr w:rsidR="00FE284D" w:rsidRPr="00917B8F" w14:paraId="6D1CA161" w14:textId="77777777" w:rsidTr="00877D96">
        <w:trPr>
          <w:jc w:val="center"/>
        </w:trPr>
        <w:tc>
          <w:tcPr>
            <w:tcW w:w="9855" w:type="dxa"/>
            <w:gridSpan w:val="13"/>
            <w:tcBorders>
              <w:top w:val="single" w:sz="8" w:space="0" w:color="000000"/>
              <w:left w:val="single" w:sz="8" w:space="0" w:color="000000"/>
              <w:bottom w:val="nil"/>
              <w:right w:val="single" w:sz="8" w:space="0" w:color="000000"/>
            </w:tcBorders>
            <w:shd w:val="clear" w:color="auto" w:fill="FFFFFF"/>
          </w:tcPr>
          <w:p w14:paraId="650432C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6863E68"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7E68031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774A94B0"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PART 4</w:t>
            </w:r>
          </w:p>
        </w:tc>
        <w:tc>
          <w:tcPr>
            <w:tcW w:w="8249" w:type="dxa"/>
            <w:gridSpan w:val="11"/>
            <w:tcBorders>
              <w:top w:val="nil"/>
              <w:left w:val="single" w:sz="8" w:space="0" w:color="000000"/>
              <w:bottom w:val="nil"/>
              <w:right w:val="single" w:sz="8" w:space="0" w:color="000000"/>
            </w:tcBorders>
            <w:shd w:val="clear" w:color="auto" w:fill="FFFFFF"/>
          </w:tcPr>
          <w:p w14:paraId="03372B56" w14:textId="77777777" w:rsidR="00FE284D" w:rsidRPr="00917B8F" w:rsidRDefault="00FE284D" w:rsidP="00877D96">
            <w:pPr>
              <w:widowControl w:val="0"/>
              <w:autoSpaceDE w:val="0"/>
              <w:autoSpaceDN w:val="0"/>
              <w:adjustRightInd w:val="0"/>
              <w:spacing w:after="60" w:line="240" w:lineRule="auto"/>
              <w:ind w:left="124"/>
              <w:rPr>
                <w:rFonts w:ascii="Arial" w:hAnsi="Arial" w:cs="Arial"/>
                <w:sz w:val="24"/>
                <w:szCs w:val="24"/>
              </w:rPr>
            </w:pPr>
            <w:r w:rsidRPr="00917B8F">
              <w:rPr>
                <w:rFonts w:ascii="Arial" w:hAnsi="Arial" w:cs="Arial"/>
                <w:b/>
                <w:bCs/>
                <w:color w:val="000000"/>
              </w:rPr>
              <w:t>Notification of Task Completion</w:t>
            </w:r>
            <w:r w:rsidRPr="00917B8F">
              <w:rPr>
                <w:rFonts w:ascii="Arial" w:hAnsi="Arial" w:cs="Arial"/>
                <w:color w:val="000000"/>
              </w:rPr>
              <w:t xml:space="preserve"> (To be completed by the Contractor)</w:t>
            </w:r>
          </w:p>
        </w:tc>
      </w:tr>
      <w:tr w:rsidR="00FE284D" w:rsidRPr="00917B8F" w14:paraId="1F0DA4BD"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1715168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215F6C9" w14:textId="77777777" w:rsidTr="00877D96">
        <w:trPr>
          <w:jc w:val="center"/>
        </w:trPr>
        <w:tc>
          <w:tcPr>
            <w:tcW w:w="293" w:type="dxa"/>
            <w:tcBorders>
              <w:top w:val="nil"/>
              <w:left w:val="single" w:sz="8" w:space="0" w:color="000000"/>
              <w:bottom w:val="nil"/>
              <w:right w:val="nil"/>
            </w:tcBorders>
            <w:shd w:val="clear" w:color="auto" w:fill="FFFFFF"/>
          </w:tcPr>
          <w:p w14:paraId="6975B7E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9237" w:type="dxa"/>
            <w:gridSpan w:val="11"/>
            <w:tcBorders>
              <w:top w:val="nil"/>
              <w:left w:val="nil"/>
              <w:bottom w:val="nil"/>
              <w:right w:val="nil"/>
            </w:tcBorders>
            <w:shd w:val="clear" w:color="auto" w:fill="FFFFFF"/>
          </w:tcPr>
          <w:p w14:paraId="641C2F0B"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All work on this Task is complete and all deliveries (where applicable) have been dispatched.</w:t>
            </w:r>
          </w:p>
        </w:tc>
        <w:tc>
          <w:tcPr>
            <w:tcW w:w="325" w:type="dxa"/>
            <w:tcBorders>
              <w:top w:val="nil"/>
              <w:left w:val="nil"/>
              <w:bottom w:val="nil"/>
              <w:right w:val="single" w:sz="8" w:space="0" w:color="000000"/>
            </w:tcBorders>
            <w:shd w:val="clear" w:color="auto" w:fill="FFFFFF"/>
          </w:tcPr>
          <w:p w14:paraId="28459FF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9CD1D44"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6FA937C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A389B00" w14:textId="77777777" w:rsidTr="00877D96">
        <w:trPr>
          <w:jc w:val="center"/>
        </w:trPr>
        <w:tc>
          <w:tcPr>
            <w:tcW w:w="293" w:type="dxa"/>
            <w:tcBorders>
              <w:top w:val="nil"/>
              <w:left w:val="single" w:sz="8" w:space="0" w:color="000000"/>
              <w:bottom w:val="nil"/>
              <w:right w:val="nil"/>
            </w:tcBorders>
            <w:shd w:val="clear" w:color="auto" w:fill="FFFFFF"/>
          </w:tcPr>
          <w:p w14:paraId="5CE8830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7257" w:type="dxa"/>
            <w:gridSpan w:val="9"/>
            <w:tcBorders>
              <w:top w:val="nil"/>
              <w:left w:val="nil"/>
              <w:bottom w:val="nil"/>
              <w:right w:val="single" w:sz="8" w:space="0" w:color="000000"/>
            </w:tcBorders>
            <w:shd w:val="clear" w:color="auto" w:fill="FFFFFF"/>
          </w:tcPr>
          <w:p w14:paraId="5EF8A99E"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 xml:space="preserve">I hereby notify the Authority’s Project manager that the above Task was completed on </w:t>
            </w:r>
          </w:p>
        </w:tc>
        <w:tc>
          <w:tcPr>
            <w:tcW w:w="1980" w:type="dxa"/>
            <w:gridSpan w:val="2"/>
            <w:tcBorders>
              <w:top w:val="single" w:sz="8" w:space="0" w:color="000000"/>
              <w:left w:val="single" w:sz="8" w:space="0" w:color="000000"/>
              <w:bottom w:val="single" w:sz="8" w:space="0" w:color="000000"/>
              <w:right w:val="single" w:sz="8" w:space="0" w:color="000000"/>
            </w:tcBorders>
            <w:shd w:val="clear" w:color="auto" w:fill="FFFFFF"/>
          </w:tcPr>
          <w:p w14:paraId="04900412"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3F8C8B5"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5BCC3ED6"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089F214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10FE5A4" w14:textId="77777777" w:rsidTr="00877D96">
        <w:trPr>
          <w:jc w:val="center"/>
        </w:trPr>
        <w:tc>
          <w:tcPr>
            <w:tcW w:w="293" w:type="dxa"/>
            <w:tcBorders>
              <w:top w:val="nil"/>
              <w:left w:val="single" w:sz="8" w:space="0" w:color="000000"/>
              <w:bottom w:val="nil"/>
              <w:right w:val="nil"/>
            </w:tcBorders>
            <w:shd w:val="clear" w:color="auto" w:fill="FFFFFF"/>
          </w:tcPr>
          <w:p w14:paraId="459391B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494A5B52"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Name</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449E2EF5"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5605" w:type="dxa"/>
            <w:gridSpan w:val="6"/>
            <w:tcBorders>
              <w:top w:val="nil"/>
              <w:left w:val="single" w:sz="8" w:space="0" w:color="000000"/>
              <w:bottom w:val="nil"/>
              <w:right w:val="single" w:sz="8" w:space="0" w:color="000000"/>
            </w:tcBorders>
            <w:shd w:val="clear" w:color="auto" w:fill="FFFFFF"/>
          </w:tcPr>
          <w:p w14:paraId="037C4280"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43B1320F"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69E9A6C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BCB4704" w14:textId="77777777" w:rsidTr="00877D96">
        <w:trPr>
          <w:jc w:val="center"/>
        </w:trPr>
        <w:tc>
          <w:tcPr>
            <w:tcW w:w="293" w:type="dxa"/>
            <w:tcBorders>
              <w:top w:val="nil"/>
              <w:left w:val="single" w:sz="8" w:space="0" w:color="000000"/>
              <w:bottom w:val="nil"/>
              <w:right w:val="nil"/>
            </w:tcBorders>
            <w:shd w:val="clear" w:color="auto" w:fill="FFFFFF"/>
          </w:tcPr>
          <w:p w14:paraId="7FDA41A3"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73150266"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Signed</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0809EA62"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7F7177A8"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Position</w:t>
            </w:r>
          </w:p>
        </w:tc>
        <w:tc>
          <w:tcPr>
            <w:tcW w:w="2640" w:type="dxa"/>
            <w:gridSpan w:val="3"/>
            <w:tcBorders>
              <w:top w:val="single" w:sz="8" w:space="0" w:color="000000"/>
              <w:left w:val="single" w:sz="8" w:space="0" w:color="000000"/>
              <w:bottom w:val="single" w:sz="8" w:space="0" w:color="000000"/>
              <w:right w:val="single" w:sz="8" w:space="0" w:color="000000"/>
            </w:tcBorders>
            <w:shd w:val="clear" w:color="auto" w:fill="FFFFFF"/>
          </w:tcPr>
          <w:p w14:paraId="3F0861DD"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3F9F429D"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10D2A9BA"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2070575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1CB9B8CF" w14:textId="77777777" w:rsidTr="00877D96">
        <w:trPr>
          <w:jc w:val="center"/>
        </w:trPr>
        <w:tc>
          <w:tcPr>
            <w:tcW w:w="293" w:type="dxa"/>
            <w:tcBorders>
              <w:top w:val="nil"/>
              <w:left w:val="single" w:sz="8" w:space="0" w:color="000000"/>
              <w:bottom w:val="nil"/>
              <w:right w:val="nil"/>
            </w:tcBorders>
            <w:shd w:val="clear" w:color="auto" w:fill="FFFFFF"/>
          </w:tcPr>
          <w:p w14:paraId="7CC5FC3D"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526AAECA"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On behalf of</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61C05452"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2A6FBEEF" w14:textId="77777777" w:rsidR="00FE284D" w:rsidRPr="00917B8F" w:rsidRDefault="00FE284D" w:rsidP="00877D96">
            <w:pPr>
              <w:widowControl w:val="0"/>
              <w:autoSpaceDE w:val="0"/>
              <w:autoSpaceDN w:val="0"/>
              <w:adjustRightInd w:val="0"/>
              <w:spacing w:after="60" w:line="240" w:lineRule="auto"/>
              <w:ind w:left="128"/>
              <w:rPr>
                <w:rFonts w:ascii="Arial" w:hAnsi="Arial" w:cs="Arial"/>
                <w:sz w:val="24"/>
                <w:szCs w:val="24"/>
              </w:rPr>
            </w:pPr>
            <w:r w:rsidRPr="00917B8F">
              <w:rPr>
                <w:rFonts w:ascii="Arial" w:hAnsi="Arial" w:cs="Arial"/>
                <w:b/>
                <w:bCs/>
                <w:color w:val="000000"/>
              </w:rPr>
              <w:t>Date</w:t>
            </w:r>
          </w:p>
        </w:tc>
        <w:tc>
          <w:tcPr>
            <w:tcW w:w="2640" w:type="dxa"/>
            <w:gridSpan w:val="3"/>
            <w:tcBorders>
              <w:top w:val="single" w:sz="8" w:space="0" w:color="000000"/>
              <w:left w:val="single" w:sz="8" w:space="0" w:color="000000"/>
              <w:bottom w:val="single" w:sz="8" w:space="0" w:color="000000"/>
              <w:right w:val="single" w:sz="8" w:space="0" w:color="000000"/>
            </w:tcBorders>
            <w:shd w:val="clear" w:color="auto" w:fill="FFFFFF"/>
          </w:tcPr>
          <w:p w14:paraId="1BFC94F1"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43EAAB48"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6A7DA8F5"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1BF393E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CCC69AC" w14:textId="77777777" w:rsidTr="00877D96">
        <w:trPr>
          <w:jc w:val="center"/>
        </w:trPr>
        <w:tc>
          <w:tcPr>
            <w:tcW w:w="293" w:type="dxa"/>
            <w:tcBorders>
              <w:top w:val="nil"/>
              <w:left w:val="single" w:sz="8" w:space="0" w:color="000000"/>
              <w:bottom w:val="nil"/>
              <w:right w:val="nil"/>
            </w:tcBorders>
            <w:shd w:val="clear" w:color="auto" w:fill="FFFFFF"/>
          </w:tcPr>
          <w:p w14:paraId="71C7A70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414" w:type="dxa"/>
            <w:gridSpan w:val="4"/>
            <w:tcBorders>
              <w:top w:val="nil"/>
              <w:left w:val="nil"/>
              <w:bottom w:val="nil"/>
              <w:right w:val="single" w:sz="8" w:space="0" w:color="000000"/>
            </w:tcBorders>
            <w:shd w:val="clear" w:color="auto" w:fill="FFFFFF"/>
          </w:tcPr>
          <w:p w14:paraId="135EAFB3"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Telephone Number</w:t>
            </w:r>
          </w:p>
        </w:tc>
        <w:tc>
          <w:tcPr>
            <w:tcW w:w="5503" w:type="dxa"/>
            <w:gridSpan w:val="6"/>
            <w:tcBorders>
              <w:top w:val="single" w:sz="8" w:space="0" w:color="000000"/>
              <w:left w:val="single" w:sz="8" w:space="0" w:color="000000"/>
              <w:bottom w:val="single" w:sz="8" w:space="0" w:color="000000"/>
              <w:right w:val="single" w:sz="8" w:space="0" w:color="000000"/>
            </w:tcBorders>
            <w:shd w:val="clear" w:color="auto" w:fill="FFFFFF"/>
          </w:tcPr>
          <w:p w14:paraId="328733E1" w14:textId="77777777" w:rsidR="00FE284D" w:rsidRPr="00917B8F" w:rsidRDefault="00FE284D" w:rsidP="00877D96">
            <w:pPr>
              <w:widowControl w:val="0"/>
              <w:autoSpaceDE w:val="0"/>
              <w:autoSpaceDN w:val="0"/>
              <w:adjustRightInd w:val="0"/>
              <w:spacing w:after="0" w:line="240" w:lineRule="auto"/>
              <w:ind w:left="125"/>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07DE0E04"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61AB29E6"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78FECA7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4EC3329" w14:textId="77777777" w:rsidTr="00877D96">
        <w:trPr>
          <w:jc w:val="center"/>
        </w:trPr>
        <w:tc>
          <w:tcPr>
            <w:tcW w:w="293" w:type="dxa"/>
            <w:tcBorders>
              <w:top w:val="nil"/>
              <w:left w:val="single" w:sz="8" w:space="0" w:color="000000"/>
              <w:bottom w:val="nil"/>
              <w:right w:val="nil"/>
            </w:tcBorders>
            <w:shd w:val="clear" w:color="auto" w:fill="FFFFFF"/>
          </w:tcPr>
          <w:p w14:paraId="7E734C9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284D6C16"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E-mail Address</w:t>
            </w:r>
          </w:p>
        </w:tc>
        <w:tc>
          <w:tcPr>
            <w:tcW w:w="4619" w:type="dxa"/>
            <w:gridSpan w:val="5"/>
            <w:tcBorders>
              <w:top w:val="single" w:sz="8" w:space="0" w:color="000000"/>
              <w:left w:val="single" w:sz="8" w:space="0" w:color="000000"/>
              <w:bottom w:val="single" w:sz="8" w:space="0" w:color="000000"/>
              <w:right w:val="single" w:sz="8" w:space="0" w:color="000000"/>
            </w:tcBorders>
            <w:shd w:val="clear" w:color="auto" w:fill="FFFFFF"/>
          </w:tcPr>
          <w:p w14:paraId="3D3842F6"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2965" w:type="dxa"/>
            <w:gridSpan w:val="4"/>
            <w:tcBorders>
              <w:top w:val="nil"/>
              <w:left w:val="nil"/>
              <w:bottom w:val="nil"/>
              <w:right w:val="single" w:sz="8" w:space="0" w:color="000000"/>
            </w:tcBorders>
            <w:shd w:val="clear" w:color="auto" w:fill="FFFFFF"/>
          </w:tcPr>
          <w:p w14:paraId="326DAF5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3CFE4491" w14:textId="77777777" w:rsidTr="00877D96">
        <w:trPr>
          <w:jc w:val="center"/>
        </w:trPr>
        <w:tc>
          <w:tcPr>
            <w:tcW w:w="9855" w:type="dxa"/>
            <w:gridSpan w:val="13"/>
            <w:tcBorders>
              <w:top w:val="nil"/>
              <w:left w:val="single" w:sz="8" w:space="0" w:color="000000"/>
              <w:bottom w:val="single" w:sz="8" w:space="0" w:color="000000"/>
              <w:right w:val="single" w:sz="8" w:space="0" w:color="000000"/>
            </w:tcBorders>
            <w:shd w:val="clear" w:color="auto" w:fill="FFFFFF"/>
          </w:tcPr>
          <w:p w14:paraId="64737938"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0156668" w14:textId="77777777" w:rsidTr="00877D96">
        <w:trPr>
          <w:jc w:val="center"/>
        </w:trPr>
        <w:tc>
          <w:tcPr>
            <w:tcW w:w="9855" w:type="dxa"/>
            <w:gridSpan w:val="13"/>
            <w:tcBorders>
              <w:top w:val="single" w:sz="8" w:space="0" w:color="000000"/>
              <w:left w:val="nil"/>
              <w:bottom w:val="single" w:sz="8" w:space="0" w:color="000000"/>
              <w:right w:val="nil"/>
            </w:tcBorders>
            <w:shd w:val="clear" w:color="auto" w:fill="FFFFFF"/>
          </w:tcPr>
          <w:p w14:paraId="019945BF" w14:textId="77777777" w:rsidR="00FE284D" w:rsidRPr="00917B8F" w:rsidRDefault="00FE284D" w:rsidP="00877D96">
            <w:pPr>
              <w:widowControl w:val="0"/>
              <w:autoSpaceDE w:val="0"/>
              <w:autoSpaceDN w:val="0"/>
              <w:adjustRightInd w:val="0"/>
              <w:spacing w:after="0" w:line="240" w:lineRule="auto"/>
              <w:ind w:left="108"/>
              <w:rPr>
                <w:rFonts w:ascii="Arial" w:hAnsi="Arial" w:cs="Arial"/>
                <w:sz w:val="24"/>
                <w:szCs w:val="24"/>
              </w:rPr>
            </w:pPr>
          </w:p>
        </w:tc>
      </w:tr>
      <w:tr w:rsidR="00FE284D" w:rsidRPr="00917B8F" w14:paraId="19973A38" w14:textId="77777777" w:rsidTr="00877D96">
        <w:trPr>
          <w:jc w:val="center"/>
        </w:trPr>
        <w:tc>
          <w:tcPr>
            <w:tcW w:w="9855" w:type="dxa"/>
            <w:gridSpan w:val="13"/>
            <w:tcBorders>
              <w:top w:val="single" w:sz="8" w:space="0" w:color="000000"/>
              <w:left w:val="single" w:sz="8" w:space="0" w:color="000000"/>
              <w:bottom w:val="nil"/>
              <w:right w:val="single" w:sz="8" w:space="0" w:color="000000"/>
            </w:tcBorders>
            <w:shd w:val="clear" w:color="auto" w:fill="FFFFFF"/>
          </w:tcPr>
          <w:p w14:paraId="0006A29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4019782" w14:textId="77777777" w:rsidTr="00877D96">
        <w:trPr>
          <w:jc w:val="center"/>
        </w:trPr>
        <w:tc>
          <w:tcPr>
            <w:tcW w:w="293" w:type="dxa"/>
            <w:tcBorders>
              <w:top w:val="nil"/>
              <w:left w:val="single" w:sz="8" w:space="0" w:color="000000"/>
              <w:bottom w:val="nil"/>
              <w:right w:val="single" w:sz="8" w:space="0" w:color="000000"/>
            </w:tcBorders>
            <w:shd w:val="clear" w:color="auto" w:fill="FFFFFF"/>
          </w:tcPr>
          <w:p w14:paraId="59A129E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3" w:type="dxa"/>
            <w:tcBorders>
              <w:top w:val="single" w:sz="8" w:space="0" w:color="000000"/>
              <w:left w:val="single" w:sz="8" w:space="0" w:color="000000"/>
              <w:bottom w:val="single" w:sz="8" w:space="0" w:color="000000"/>
              <w:right w:val="single" w:sz="8" w:space="0" w:color="000000"/>
            </w:tcBorders>
            <w:shd w:val="clear" w:color="auto" w:fill="FFFFFF"/>
          </w:tcPr>
          <w:p w14:paraId="16D11C7D" w14:textId="77777777" w:rsidR="00FE284D" w:rsidRPr="00917B8F" w:rsidRDefault="00FE284D" w:rsidP="00877D96">
            <w:pPr>
              <w:widowControl w:val="0"/>
              <w:autoSpaceDE w:val="0"/>
              <w:autoSpaceDN w:val="0"/>
              <w:adjustRightInd w:val="0"/>
              <w:spacing w:after="60" w:line="240" w:lineRule="auto"/>
              <w:ind w:left="131"/>
              <w:rPr>
                <w:rFonts w:ascii="Arial" w:hAnsi="Arial" w:cs="Arial"/>
                <w:sz w:val="24"/>
                <w:szCs w:val="24"/>
              </w:rPr>
            </w:pPr>
            <w:r w:rsidRPr="00917B8F">
              <w:rPr>
                <w:rFonts w:ascii="Arial" w:hAnsi="Arial" w:cs="Arial"/>
                <w:b/>
                <w:bCs/>
                <w:color w:val="000000"/>
              </w:rPr>
              <w:t>PART 5</w:t>
            </w:r>
          </w:p>
        </w:tc>
        <w:tc>
          <w:tcPr>
            <w:tcW w:w="8249" w:type="dxa"/>
            <w:gridSpan w:val="11"/>
            <w:tcBorders>
              <w:top w:val="nil"/>
              <w:left w:val="single" w:sz="8" w:space="0" w:color="000000"/>
              <w:bottom w:val="nil"/>
              <w:right w:val="single" w:sz="8" w:space="0" w:color="000000"/>
            </w:tcBorders>
            <w:shd w:val="clear" w:color="auto" w:fill="FFFFFF"/>
          </w:tcPr>
          <w:p w14:paraId="6F3EB70E" w14:textId="77777777" w:rsidR="00FE284D" w:rsidRPr="00917B8F" w:rsidRDefault="00FE284D" w:rsidP="00877D96">
            <w:pPr>
              <w:widowControl w:val="0"/>
              <w:autoSpaceDE w:val="0"/>
              <w:autoSpaceDN w:val="0"/>
              <w:adjustRightInd w:val="0"/>
              <w:spacing w:after="60" w:line="240" w:lineRule="auto"/>
              <w:ind w:left="124"/>
              <w:rPr>
                <w:rFonts w:ascii="Arial" w:hAnsi="Arial" w:cs="Arial"/>
                <w:sz w:val="24"/>
                <w:szCs w:val="24"/>
              </w:rPr>
            </w:pPr>
            <w:r w:rsidRPr="00917B8F">
              <w:rPr>
                <w:rFonts w:ascii="Arial" w:hAnsi="Arial" w:cs="Arial"/>
                <w:b/>
                <w:bCs/>
                <w:color w:val="000000"/>
              </w:rPr>
              <w:t>Confirmation of Task Completion</w:t>
            </w:r>
            <w:r w:rsidRPr="00917B8F">
              <w:rPr>
                <w:rFonts w:ascii="Arial" w:hAnsi="Arial" w:cs="Arial"/>
                <w:color w:val="000000"/>
              </w:rPr>
              <w:t xml:space="preserve"> (To be completed by the Authority)</w:t>
            </w:r>
          </w:p>
        </w:tc>
      </w:tr>
      <w:tr w:rsidR="00FE284D" w:rsidRPr="00917B8F" w14:paraId="109C2605"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5C1E472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68316FED" w14:textId="77777777" w:rsidTr="00877D96">
        <w:trPr>
          <w:jc w:val="center"/>
        </w:trPr>
        <w:tc>
          <w:tcPr>
            <w:tcW w:w="293" w:type="dxa"/>
            <w:tcBorders>
              <w:top w:val="nil"/>
              <w:left w:val="single" w:sz="8" w:space="0" w:color="000000"/>
              <w:bottom w:val="nil"/>
              <w:right w:val="nil"/>
            </w:tcBorders>
            <w:shd w:val="clear" w:color="auto" w:fill="FFFFFF"/>
          </w:tcPr>
          <w:p w14:paraId="516B3D8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9237" w:type="dxa"/>
            <w:gridSpan w:val="11"/>
            <w:tcBorders>
              <w:top w:val="nil"/>
              <w:left w:val="nil"/>
              <w:bottom w:val="nil"/>
              <w:right w:val="nil"/>
            </w:tcBorders>
            <w:shd w:val="clear" w:color="auto" w:fill="FFFFFF"/>
          </w:tcPr>
          <w:p w14:paraId="1A24F263"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I confirm that all work on the above Task has been completed to the satisfaction of the Project Manager</w:t>
            </w:r>
          </w:p>
        </w:tc>
        <w:tc>
          <w:tcPr>
            <w:tcW w:w="325" w:type="dxa"/>
            <w:tcBorders>
              <w:top w:val="nil"/>
              <w:left w:val="nil"/>
              <w:bottom w:val="nil"/>
              <w:right w:val="single" w:sz="8" w:space="0" w:color="000000"/>
            </w:tcBorders>
            <w:shd w:val="clear" w:color="auto" w:fill="FFFFFF"/>
          </w:tcPr>
          <w:p w14:paraId="1673813B"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99B6A1E"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4B9FB97A"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A1BE14A" w14:textId="77777777" w:rsidTr="00877D96">
        <w:trPr>
          <w:jc w:val="center"/>
        </w:trPr>
        <w:tc>
          <w:tcPr>
            <w:tcW w:w="293" w:type="dxa"/>
            <w:tcBorders>
              <w:top w:val="nil"/>
              <w:left w:val="single" w:sz="8" w:space="0" w:color="000000"/>
              <w:bottom w:val="nil"/>
              <w:right w:val="nil"/>
            </w:tcBorders>
            <w:shd w:val="clear" w:color="auto" w:fill="FFFFFF"/>
          </w:tcPr>
          <w:p w14:paraId="6A42D0D8"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3957" w:type="dxa"/>
            <w:gridSpan w:val="6"/>
            <w:tcBorders>
              <w:top w:val="nil"/>
              <w:left w:val="nil"/>
              <w:bottom w:val="nil"/>
              <w:right w:val="single" w:sz="8" w:space="0" w:color="000000"/>
            </w:tcBorders>
            <w:shd w:val="clear" w:color="auto" w:fill="FFFFFF"/>
          </w:tcPr>
          <w:p w14:paraId="2052E768"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The completion date for this Task was</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27843AB4"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4285" w:type="dxa"/>
            <w:gridSpan w:val="5"/>
            <w:tcBorders>
              <w:top w:val="nil"/>
              <w:left w:val="single" w:sz="8" w:space="0" w:color="000000"/>
              <w:bottom w:val="nil"/>
              <w:right w:val="single" w:sz="8" w:space="0" w:color="000000"/>
            </w:tcBorders>
            <w:shd w:val="clear" w:color="auto" w:fill="FFFFFF"/>
          </w:tcPr>
          <w:p w14:paraId="16CCCE87"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2791E051"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2A9EC254"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6DFB9CA" w14:textId="77777777" w:rsidTr="00877D96">
        <w:trPr>
          <w:jc w:val="center"/>
        </w:trPr>
        <w:tc>
          <w:tcPr>
            <w:tcW w:w="293" w:type="dxa"/>
            <w:tcBorders>
              <w:top w:val="nil"/>
              <w:left w:val="single" w:sz="8" w:space="0" w:color="000000"/>
              <w:bottom w:val="nil"/>
              <w:right w:val="nil"/>
            </w:tcBorders>
            <w:shd w:val="clear" w:color="auto" w:fill="FFFFFF"/>
          </w:tcPr>
          <w:p w14:paraId="22574810"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09744FFA"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Comments on Task report</w:t>
            </w:r>
          </w:p>
        </w:tc>
        <w:tc>
          <w:tcPr>
            <w:tcW w:w="6599" w:type="dxa"/>
            <w:gridSpan w:val="6"/>
            <w:tcBorders>
              <w:top w:val="single" w:sz="8" w:space="0" w:color="000000"/>
              <w:left w:val="single" w:sz="8" w:space="0" w:color="000000"/>
              <w:bottom w:val="single" w:sz="8" w:space="0" w:color="000000"/>
              <w:right w:val="single" w:sz="8" w:space="0" w:color="000000"/>
            </w:tcBorders>
            <w:shd w:val="clear" w:color="auto" w:fill="FFFFFF"/>
          </w:tcPr>
          <w:p w14:paraId="4E2CEC35"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2C6E848C"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1685F82D"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6FE7466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3A5081F" w14:textId="77777777" w:rsidTr="00877D96">
        <w:trPr>
          <w:jc w:val="center"/>
        </w:trPr>
        <w:tc>
          <w:tcPr>
            <w:tcW w:w="293" w:type="dxa"/>
            <w:tcBorders>
              <w:top w:val="nil"/>
              <w:left w:val="single" w:sz="8" w:space="0" w:color="000000"/>
              <w:bottom w:val="nil"/>
              <w:right w:val="nil"/>
            </w:tcBorders>
            <w:shd w:val="clear" w:color="auto" w:fill="FFFFFF"/>
          </w:tcPr>
          <w:p w14:paraId="2C8EA6E6"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9562" w:type="dxa"/>
            <w:gridSpan w:val="12"/>
            <w:tcBorders>
              <w:top w:val="nil"/>
              <w:left w:val="nil"/>
              <w:bottom w:val="nil"/>
              <w:right w:val="single" w:sz="8" w:space="0" w:color="000000"/>
            </w:tcBorders>
            <w:shd w:val="clear" w:color="auto" w:fill="FFFFFF"/>
          </w:tcPr>
          <w:p w14:paraId="77A58325"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Your claim for payment in accordance with the terms and conditions of the contract may now be submitted.</w:t>
            </w:r>
          </w:p>
        </w:tc>
      </w:tr>
      <w:tr w:rsidR="00FE284D" w:rsidRPr="00917B8F" w14:paraId="51D00400"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0D35537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F17AEAF" w14:textId="77777777" w:rsidTr="00877D96">
        <w:trPr>
          <w:jc w:val="center"/>
        </w:trPr>
        <w:tc>
          <w:tcPr>
            <w:tcW w:w="293" w:type="dxa"/>
            <w:tcBorders>
              <w:top w:val="nil"/>
              <w:left w:val="single" w:sz="8" w:space="0" w:color="000000"/>
              <w:bottom w:val="nil"/>
              <w:right w:val="nil"/>
            </w:tcBorders>
            <w:shd w:val="clear" w:color="auto" w:fill="FFFFFF"/>
          </w:tcPr>
          <w:p w14:paraId="343652E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638" w:type="dxa"/>
            <w:gridSpan w:val="5"/>
            <w:tcBorders>
              <w:top w:val="nil"/>
              <w:left w:val="nil"/>
              <w:bottom w:val="nil"/>
              <w:right w:val="single" w:sz="8" w:space="0" w:color="000000"/>
            </w:tcBorders>
            <w:shd w:val="clear" w:color="auto" w:fill="FFFFFF"/>
          </w:tcPr>
          <w:p w14:paraId="231879FC"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Name of Project Manager</w:t>
            </w:r>
          </w:p>
        </w:tc>
        <w:tc>
          <w:tcPr>
            <w:tcW w:w="5279" w:type="dxa"/>
            <w:gridSpan w:val="5"/>
            <w:tcBorders>
              <w:top w:val="single" w:sz="8" w:space="0" w:color="000000"/>
              <w:left w:val="single" w:sz="8" w:space="0" w:color="000000"/>
              <w:bottom w:val="single" w:sz="8" w:space="0" w:color="000000"/>
              <w:right w:val="single" w:sz="8" w:space="0" w:color="000000"/>
            </w:tcBorders>
            <w:shd w:val="clear" w:color="auto" w:fill="FFFFFF"/>
          </w:tcPr>
          <w:p w14:paraId="7D0C863E"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1320" w:type="dxa"/>
            <w:tcBorders>
              <w:top w:val="nil"/>
              <w:left w:val="single" w:sz="8" w:space="0" w:color="000000"/>
              <w:bottom w:val="nil"/>
              <w:right w:val="nil"/>
            </w:tcBorders>
            <w:shd w:val="clear" w:color="auto" w:fill="FFFFFF"/>
          </w:tcPr>
          <w:p w14:paraId="64870696"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nil"/>
              <w:bottom w:val="nil"/>
              <w:right w:val="single" w:sz="8" w:space="0" w:color="000000"/>
            </w:tcBorders>
            <w:shd w:val="clear" w:color="auto" w:fill="FFFFFF"/>
          </w:tcPr>
          <w:p w14:paraId="2B14915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F13D7D1"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5A955CBE"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73CA8CAD" w14:textId="77777777" w:rsidTr="00877D96">
        <w:trPr>
          <w:jc w:val="center"/>
        </w:trPr>
        <w:tc>
          <w:tcPr>
            <w:tcW w:w="293" w:type="dxa"/>
            <w:tcBorders>
              <w:top w:val="nil"/>
              <w:left w:val="single" w:sz="8" w:space="0" w:color="000000"/>
              <w:bottom w:val="nil"/>
              <w:right w:val="nil"/>
            </w:tcBorders>
            <w:shd w:val="clear" w:color="auto" w:fill="FFFFFF"/>
          </w:tcPr>
          <w:p w14:paraId="274B2AE5"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319" w:type="dxa"/>
            <w:gridSpan w:val="2"/>
            <w:tcBorders>
              <w:top w:val="nil"/>
              <w:left w:val="nil"/>
              <w:bottom w:val="nil"/>
              <w:right w:val="single" w:sz="8" w:space="0" w:color="000000"/>
            </w:tcBorders>
            <w:shd w:val="clear" w:color="auto" w:fill="FFFFFF"/>
          </w:tcPr>
          <w:p w14:paraId="09B94EFD"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Signed</w:t>
            </w:r>
          </w:p>
        </w:tc>
        <w:tc>
          <w:tcPr>
            <w:tcW w:w="2638" w:type="dxa"/>
            <w:gridSpan w:val="4"/>
            <w:tcBorders>
              <w:top w:val="single" w:sz="8" w:space="0" w:color="000000"/>
              <w:left w:val="single" w:sz="8" w:space="0" w:color="000000"/>
              <w:bottom w:val="single" w:sz="8" w:space="0" w:color="000000"/>
              <w:right w:val="single" w:sz="8" w:space="0" w:color="000000"/>
            </w:tcBorders>
            <w:shd w:val="clear" w:color="auto" w:fill="FFFFFF"/>
          </w:tcPr>
          <w:p w14:paraId="2517F171" w14:textId="77777777" w:rsidR="00FE284D" w:rsidRPr="00917B8F" w:rsidRDefault="00FE284D" w:rsidP="00877D96">
            <w:pPr>
              <w:widowControl w:val="0"/>
              <w:autoSpaceDE w:val="0"/>
              <w:autoSpaceDN w:val="0"/>
              <w:adjustRightInd w:val="0"/>
              <w:spacing w:after="0" w:line="240" w:lineRule="auto"/>
              <w:ind w:left="130"/>
              <w:rPr>
                <w:rFonts w:ascii="Arial" w:hAnsi="Arial" w:cs="Arial"/>
                <w:sz w:val="24"/>
                <w:szCs w:val="24"/>
              </w:rPr>
            </w:pPr>
          </w:p>
        </w:tc>
        <w:tc>
          <w:tcPr>
            <w:tcW w:w="1320" w:type="dxa"/>
            <w:tcBorders>
              <w:top w:val="nil"/>
              <w:left w:val="single" w:sz="8" w:space="0" w:color="000000"/>
              <w:bottom w:val="nil"/>
              <w:right w:val="single" w:sz="8" w:space="0" w:color="000000"/>
            </w:tcBorders>
            <w:shd w:val="clear" w:color="auto" w:fill="FFFFFF"/>
          </w:tcPr>
          <w:p w14:paraId="22963200"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Post Title</w:t>
            </w:r>
          </w:p>
        </w:tc>
        <w:tc>
          <w:tcPr>
            <w:tcW w:w="1980" w:type="dxa"/>
            <w:gridSpan w:val="2"/>
            <w:tcBorders>
              <w:top w:val="single" w:sz="8" w:space="0" w:color="000000"/>
              <w:left w:val="single" w:sz="8" w:space="0" w:color="000000"/>
              <w:bottom w:val="single" w:sz="8" w:space="0" w:color="000000"/>
              <w:right w:val="single" w:sz="8" w:space="0" w:color="000000"/>
            </w:tcBorders>
            <w:shd w:val="clear" w:color="auto" w:fill="FFFFFF"/>
          </w:tcPr>
          <w:p w14:paraId="7708FB72" w14:textId="77777777" w:rsidR="00FE284D" w:rsidRPr="00917B8F" w:rsidRDefault="00FE284D" w:rsidP="00877D96">
            <w:pPr>
              <w:widowControl w:val="0"/>
              <w:autoSpaceDE w:val="0"/>
              <w:autoSpaceDN w:val="0"/>
              <w:adjustRightInd w:val="0"/>
              <w:spacing w:after="0" w:line="240" w:lineRule="auto"/>
              <w:ind w:left="128"/>
              <w:jc w:val="right"/>
              <w:rPr>
                <w:rFonts w:ascii="Arial" w:hAnsi="Arial" w:cs="Arial"/>
                <w:sz w:val="24"/>
                <w:szCs w:val="24"/>
              </w:rPr>
            </w:pPr>
          </w:p>
        </w:tc>
        <w:tc>
          <w:tcPr>
            <w:tcW w:w="660" w:type="dxa"/>
            <w:tcBorders>
              <w:top w:val="nil"/>
              <w:left w:val="single" w:sz="8" w:space="0" w:color="000000"/>
              <w:bottom w:val="nil"/>
              <w:right w:val="single" w:sz="8" w:space="0" w:color="000000"/>
            </w:tcBorders>
            <w:shd w:val="clear" w:color="auto" w:fill="FFFFFF"/>
          </w:tcPr>
          <w:p w14:paraId="2EA32F43" w14:textId="77777777" w:rsidR="00FE284D" w:rsidRPr="00917B8F" w:rsidRDefault="00FE284D" w:rsidP="00877D96">
            <w:pPr>
              <w:widowControl w:val="0"/>
              <w:autoSpaceDE w:val="0"/>
              <w:autoSpaceDN w:val="0"/>
              <w:adjustRightInd w:val="0"/>
              <w:spacing w:after="60" w:line="240" w:lineRule="auto"/>
              <w:ind w:left="128"/>
              <w:jc w:val="right"/>
              <w:rPr>
                <w:rFonts w:ascii="Arial" w:hAnsi="Arial" w:cs="Arial"/>
                <w:sz w:val="24"/>
                <w:szCs w:val="24"/>
              </w:rPr>
            </w:pPr>
            <w:r w:rsidRPr="00917B8F">
              <w:rPr>
                <w:rFonts w:ascii="Arial" w:hAnsi="Arial" w:cs="Arial"/>
                <w:b/>
                <w:bCs/>
                <w:color w:val="000000"/>
              </w:rPr>
              <w:t>Date</w:t>
            </w:r>
          </w:p>
        </w:tc>
        <w:tc>
          <w:tcPr>
            <w:tcW w:w="1320" w:type="dxa"/>
            <w:tcBorders>
              <w:top w:val="single" w:sz="8" w:space="0" w:color="000000"/>
              <w:left w:val="single" w:sz="8" w:space="0" w:color="000000"/>
              <w:bottom w:val="single" w:sz="8" w:space="0" w:color="000000"/>
              <w:right w:val="single" w:sz="8" w:space="0" w:color="000000"/>
            </w:tcBorders>
            <w:shd w:val="clear" w:color="auto" w:fill="FFFFFF"/>
          </w:tcPr>
          <w:p w14:paraId="4558F814"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c>
          <w:tcPr>
            <w:tcW w:w="325" w:type="dxa"/>
            <w:tcBorders>
              <w:top w:val="nil"/>
              <w:left w:val="single" w:sz="8" w:space="0" w:color="000000"/>
              <w:bottom w:val="nil"/>
              <w:right w:val="single" w:sz="8" w:space="0" w:color="000000"/>
            </w:tcBorders>
            <w:shd w:val="clear" w:color="auto" w:fill="FFFFFF"/>
          </w:tcPr>
          <w:p w14:paraId="0131EFD6"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25B3C139"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3C83C1E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46E49579" w14:textId="77777777" w:rsidTr="00877D96">
        <w:trPr>
          <w:jc w:val="center"/>
        </w:trPr>
        <w:tc>
          <w:tcPr>
            <w:tcW w:w="293" w:type="dxa"/>
            <w:tcBorders>
              <w:top w:val="nil"/>
              <w:left w:val="single" w:sz="8" w:space="0" w:color="000000"/>
              <w:bottom w:val="nil"/>
              <w:right w:val="nil"/>
            </w:tcBorders>
            <w:shd w:val="clear" w:color="auto" w:fill="FFFFFF"/>
          </w:tcPr>
          <w:p w14:paraId="7C08618C"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2414" w:type="dxa"/>
            <w:gridSpan w:val="4"/>
            <w:tcBorders>
              <w:top w:val="nil"/>
              <w:left w:val="nil"/>
              <w:bottom w:val="nil"/>
              <w:right w:val="single" w:sz="8" w:space="0" w:color="000000"/>
            </w:tcBorders>
            <w:shd w:val="clear" w:color="auto" w:fill="FFFFFF"/>
          </w:tcPr>
          <w:p w14:paraId="689340C0"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Telephone Number</w:t>
            </w:r>
          </w:p>
        </w:tc>
        <w:tc>
          <w:tcPr>
            <w:tcW w:w="5503" w:type="dxa"/>
            <w:gridSpan w:val="6"/>
            <w:tcBorders>
              <w:top w:val="single" w:sz="8" w:space="0" w:color="000000"/>
              <w:left w:val="single" w:sz="8" w:space="0" w:color="000000"/>
              <w:bottom w:val="single" w:sz="8" w:space="0" w:color="000000"/>
              <w:right w:val="single" w:sz="8" w:space="0" w:color="000000"/>
            </w:tcBorders>
            <w:shd w:val="clear" w:color="auto" w:fill="FFFFFF"/>
          </w:tcPr>
          <w:p w14:paraId="7428008E" w14:textId="77777777" w:rsidR="00FE284D" w:rsidRPr="00917B8F" w:rsidRDefault="00FE284D" w:rsidP="00877D96">
            <w:pPr>
              <w:widowControl w:val="0"/>
              <w:autoSpaceDE w:val="0"/>
              <w:autoSpaceDN w:val="0"/>
              <w:adjustRightInd w:val="0"/>
              <w:spacing w:after="0" w:line="240" w:lineRule="auto"/>
              <w:ind w:left="125"/>
              <w:rPr>
                <w:rFonts w:ascii="Arial" w:hAnsi="Arial" w:cs="Arial"/>
                <w:sz w:val="24"/>
                <w:szCs w:val="24"/>
              </w:rPr>
            </w:pPr>
          </w:p>
        </w:tc>
        <w:tc>
          <w:tcPr>
            <w:tcW w:w="1645" w:type="dxa"/>
            <w:gridSpan w:val="2"/>
            <w:tcBorders>
              <w:top w:val="nil"/>
              <w:left w:val="single" w:sz="8" w:space="0" w:color="000000"/>
              <w:bottom w:val="nil"/>
              <w:right w:val="single" w:sz="8" w:space="0" w:color="000000"/>
            </w:tcBorders>
            <w:shd w:val="clear" w:color="auto" w:fill="FFFFFF"/>
          </w:tcPr>
          <w:p w14:paraId="3DAA3CA0" w14:textId="77777777" w:rsidR="00FE284D" w:rsidRPr="00917B8F" w:rsidRDefault="00FE284D" w:rsidP="00877D96">
            <w:pPr>
              <w:widowControl w:val="0"/>
              <w:autoSpaceDE w:val="0"/>
              <w:autoSpaceDN w:val="0"/>
              <w:adjustRightInd w:val="0"/>
              <w:spacing w:after="0" w:line="240" w:lineRule="auto"/>
              <w:ind w:left="128"/>
              <w:rPr>
                <w:rFonts w:ascii="Arial" w:hAnsi="Arial" w:cs="Arial"/>
                <w:sz w:val="24"/>
                <w:szCs w:val="24"/>
              </w:rPr>
            </w:pPr>
          </w:p>
        </w:tc>
      </w:tr>
      <w:tr w:rsidR="00FE284D" w:rsidRPr="00917B8F" w14:paraId="2736981E" w14:textId="77777777" w:rsidTr="00877D96">
        <w:trPr>
          <w:jc w:val="center"/>
        </w:trPr>
        <w:tc>
          <w:tcPr>
            <w:tcW w:w="9855" w:type="dxa"/>
            <w:gridSpan w:val="13"/>
            <w:tcBorders>
              <w:top w:val="nil"/>
              <w:left w:val="single" w:sz="8" w:space="0" w:color="000000"/>
              <w:bottom w:val="nil"/>
              <w:right w:val="single" w:sz="8" w:space="0" w:color="000000"/>
            </w:tcBorders>
            <w:shd w:val="clear" w:color="auto" w:fill="FFFFFF"/>
          </w:tcPr>
          <w:p w14:paraId="4A472A82"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24453E32" w14:textId="77777777" w:rsidTr="00877D96">
        <w:trPr>
          <w:jc w:val="center"/>
        </w:trPr>
        <w:tc>
          <w:tcPr>
            <w:tcW w:w="293" w:type="dxa"/>
            <w:tcBorders>
              <w:top w:val="nil"/>
              <w:left w:val="single" w:sz="8" w:space="0" w:color="000000"/>
              <w:bottom w:val="nil"/>
              <w:right w:val="nil"/>
            </w:tcBorders>
            <w:shd w:val="clear" w:color="auto" w:fill="FFFFFF"/>
          </w:tcPr>
          <w:p w14:paraId="74767709"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c>
          <w:tcPr>
            <w:tcW w:w="1978" w:type="dxa"/>
            <w:gridSpan w:val="3"/>
            <w:tcBorders>
              <w:top w:val="nil"/>
              <w:left w:val="nil"/>
              <w:bottom w:val="nil"/>
              <w:right w:val="single" w:sz="8" w:space="0" w:color="000000"/>
            </w:tcBorders>
            <w:shd w:val="clear" w:color="auto" w:fill="FFFFFF"/>
          </w:tcPr>
          <w:p w14:paraId="7FC180B0" w14:textId="77777777" w:rsidR="00FE284D" w:rsidRPr="00917B8F" w:rsidRDefault="00FE284D" w:rsidP="00877D96">
            <w:pPr>
              <w:widowControl w:val="0"/>
              <w:autoSpaceDE w:val="0"/>
              <w:autoSpaceDN w:val="0"/>
              <w:adjustRightInd w:val="0"/>
              <w:spacing w:after="60" w:line="240" w:lineRule="auto"/>
              <w:ind w:left="121"/>
              <w:rPr>
                <w:rFonts w:ascii="Arial" w:hAnsi="Arial" w:cs="Arial"/>
                <w:sz w:val="24"/>
                <w:szCs w:val="24"/>
              </w:rPr>
            </w:pPr>
            <w:r w:rsidRPr="00917B8F">
              <w:rPr>
                <w:rFonts w:ascii="Arial" w:hAnsi="Arial" w:cs="Arial"/>
                <w:b/>
                <w:bCs/>
                <w:color w:val="000000"/>
              </w:rPr>
              <w:t>E-mail Address</w:t>
            </w:r>
          </w:p>
        </w:tc>
        <w:tc>
          <w:tcPr>
            <w:tcW w:w="4619" w:type="dxa"/>
            <w:gridSpan w:val="5"/>
            <w:tcBorders>
              <w:top w:val="single" w:sz="8" w:space="0" w:color="000000"/>
              <w:left w:val="single" w:sz="8" w:space="0" w:color="000000"/>
              <w:bottom w:val="single" w:sz="8" w:space="0" w:color="000000"/>
              <w:right w:val="single" w:sz="8" w:space="0" w:color="000000"/>
            </w:tcBorders>
            <w:shd w:val="clear" w:color="auto" w:fill="FFFFFF"/>
          </w:tcPr>
          <w:p w14:paraId="3D72D9D9" w14:textId="77777777" w:rsidR="00FE284D" w:rsidRPr="00917B8F" w:rsidRDefault="00FE284D" w:rsidP="00877D96">
            <w:pPr>
              <w:widowControl w:val="0"/>
              <w:autoSpaceDE w:val="0"/>
              <w:autoSpaceDN w:val="0"/>
              <w:adjustRightInd w:val="0"/>
              <w:spacing w:after="0" w:line="240" w:lineRule="auto"/>
              <w:ind w:left="129"/>
              <w:rPr>
                <w:rFonts w:ascii="Arial" w:hAnsi="Arial" w:cs="Arial"/>
                <w:sz w:val="24"/>
                <w:szCs w:val="24"/>
              </w:rPr>
            </w:pPr>
          </w:p>
        </w:tc>
        <w:tc>
          <w:tcPr>
            <w:tcW w:w="2965" w:type="dxa"/>
            <w:gridSpan w:val="4"/>
            <w:tcBorders>
              <w:top w:val="nil"/>
              <w:left w:val="nil"/>
              <w:bottom w:val="nil"/>
              <w:right w:val="single" w:sz="8" w:space="0" w:color="000000"/>
            </w:tcBorders>
            <w:shd w:val="clear" w:color="auto" w:fill="FFFFFF"/>
          </w:tcPr>
          <w:p w14:paraId="7A1C21AF"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r w:rsidR="00FE284D" w:rsidRPr="00917B8F" w14:paraId="50572D09" w14:textId="77777777" w:rsidTr="00877D96">
        <w:trPr>
          <w:jc w:val="center"/>
        </w:trPr>
        <w:tc>
          <w:tcPr>
            <w:tcW w:w="9855" w:type="dxa"/>
            <w:gridSpan w:val="13"/>
            <w:tcBorders>
              <w:top w:val="nil"/>
              <w:left w:val="single" w:sz="8" w:space="0" w:color="000000"/>
              <w:bottom w:val="single" w:sz="8" w:space="0" w:color="000000"/>
              <w:right w:val="single" w:sz="8" w:space="0" w:color="000000"/>
            </w:tcBorders>
            <w:shd w:val="clear" w:color="auto" w:fill="FFFFFF"/>
          </w:tcPr>
          <w:p w14:paraId="0F6FD551" w14:textId="77777777" w:rsidR="00FE284D" w:rsidRPr="00917B8F" w:rsidRDefault="00FE284D" w:rsidP="00877D96">
            <w:pPr>
              <w:widowControl w:val="0"/>
              <w:autoSpaceDE w:val="0"/>
              <w:autoSpaceDN w:val="0"/>
              <w:adjustRightInd w:val="0"/>
              <w:spacing w:after="0" w:line="240" w:lineRule="auto"/>
              <w:ind w:left="118"/>
              <w:rPr>
                <w:rFonts w:ascii="Arial" w:hAnsi="Arial" w:cs="Arial"/>
                <w:sz w:val="24"/>
                <w:szCs w:val="24"/>
              </w:rPr>
            </w:pPr>
          </w:p>
        </w:tc>
      </w:tr>
    </w:tbl>
    <w:p w14:paraId="3B679D58" w14:textId="77777777" w:rsidR="00FE284D" w:rsidRDefault="00FE284D" w:rsidP="00FE284D">
      <w:pPr>
        <w:widowControl w:val="0"/>
        <w:autoSpaceDE w:val="0"/>
        <w:autoSpaceDN w:val="0"/>
        <w:adjustRightInd w:val="0"/>
        <w:spacing w:after="60" w:line="240" w:lineRule="auto"/>
        <w:ind w:left="120"/>
        <w:rPr>
          <w:rFonts w:ascii="Arial" w:hAnsi="Arial" w:cs="Arial"/>
          <w:sz w:val="24"/>
          <w:szCs w:val="24"/>
        </w:rPr>
      </w:pPr>
    </w:p>
    <w:p w14:paraId="110C021A" w14:textId="77777777" w:rsidR="008F32E1" w:rsidRDefault="008F32E1">
      <w:pPr>
        <w:keepNext/>
        <w:keepLines/>
        <w:widowControl w:val="0"/>
        <w:autoSpaceDE w:val="0"/>
        <w:autoSpaceDN w:val="0"/>
        <w:adjustRightInd w:val="0"/>
        <w:spacing w:after="0" w:line="276" w:lineRule="auto"/>
        <w:ind w:left="120" w:right="114"/>
        <w:rPr>
          <w:rFonts w:ascii="Arial" w:hAnsi="Arial" w:cs="Arial"/>
          <w:sz w:val="24"/>
          <w:szCs w:val="24"/>
        </w:rPr>
      </w:pPr>
    </w:p>
    <w:p w14:paraId="14B95DB7"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64CE6C9" w14:textId="77777777" w:rsidR="008F32E1" w:rsidRPr="00E01BB6" w:rsidRDefault="008F32E1" w:rsidP="00E01BB6">
      <w:pPr>
        <w:widowControl w:val="0"/>
        <w:autoSpaceDE w:val="0"/>
        <w:autoSpaceDN w:val="0"/>
        <w:adjustRightInd w:val="0"/>
        <w:spacing w:after="200" w:line="276" w:lineRule="auto"/>
        <w:ind w:right="114"/>
        <w:jc w:val="center"/>
        <w:rPr>
          <w:rFonts w:ascii="Arial" w:hAnsi="Arial" w:cs="Arial"/>
          <w:sz w:val="24"/>
          <w:szCs w:val="24"/>
        </w:rPr>
      </w:pPr>
      <w:r>
        <w:rPr>
          <w:rFonts w:ascii="Arial" w:hAnsi="Arial" w:cs="Arial"/>
          <w:sz w:val="24"/>
          <w:szCs w:val="24"/>
        </w:rPr>
        <w:br w:type="page"/>
      </w:r>
      <w:bookmarkStart w:id="41" w:name="_Toc501022445_10"/>
      <w:r w:rsidRPr="00E01BB6">
        <w:rPr>
          <w:rFonts w:ascii="Arial" w:hAnsi="Arial" w:cs="Arial"/>
          <w:b/>
          <w:bCs/>
          <w:sz w:val="28"/>
          <w:szCs w:val="28"/>
        </w:rPr>
        <w:lastRenderedPageBreak/>
        <w:t>Schedule 1 - Definitions of Contract</w:t>
      </w:r>
      <w:bookmarkEnd w:id="41"/>
    </w:p>
    <w:tbl>
      <w:tblPr>
        <w:tblW w:w="10000" w:type="dxa"/>
        <w:jc w:val="center"/>
        <w:tblLayout w:type="fixed"/>
        <w:tblCellMar>
          <w:left w:w="0" w:type="dxa"/>
          <w:right w:w="0" w:type="dxa"/>
        </w:tblCellMar>
        <w:tblLook w:val="0000" w:firstRow="0" w:lastRow="0" w:firstColumn="0" w:lastColumn="0" w:noHBand="0" w:noVBand="0"/>
      </w:tblPr>
      <w:tblGrid>
        <w:gridCol w:w="5000"/>
        <w:gridCol w:w="5000"/>
      </w:tblGrid>
      <w:tr w:rsidR="008F32E1" w:rsidRPr="00917B8F" w14:paraId="49F71A81" w14:textId="77777777" w:rsidTr="00E01BB6">
        <w:trPr>
          <w:jc w:val="center"/>
        </w:trPr>
        <w:tc>
          <w:tcPr>
            <w:tcW w:w="5000" w:type="dxa"/>
            <w:tcBorders>
              <w:top w:val="nil"/>
              <w:left w:val="nil"/>
              <w:bottom w:val="nil"/>
              <w:right w:val="nil"/>
            </w:tcBorders>
            <w:shd w:val="clear" w:color="auto" w:fill="FFFFFF"/>
          </w:tcPr>
          <w:p w14:paraId="6F3E746C"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rPr>
              <w:t xml:space="preserve"> </w:t>
            </w:r>
            <w:r w:rsidRPr="00917B8F">
              <w:rPr>
                <w:rFonts w:ascii="Arial" w:hAnsi="Arial" w:cs="Arial"/>
                <w:b/>
                <w:bCs/>
                <w:color w:val="000000"/>
              </w:rPr>
              <w:t>Articles</w:t>
            </w:r>
          </w:p>
        </w:tc>
        <w:tc>
          <w:tcPr>
            <w:tcW w:w="5000" w:type="dxa"/>
            <w:tcBorders>
              <w:top w:val="nil"/>
              <w:left w:val="nil"/>
              <w:bottom w:val="nil"/>
              <w:right w:val="nil"/>
            </w:tcBorders>
            <w:shd w:val="clear" w:color="auto" w:fill="FFFFFF"/>
          </w:tcPr>
          <w:p w14:paraId="4A055768"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917B8F">
              <w:rPr>
                <w:rFonts w:ascii="Arial" w:hAnsi="Arial" w:cs="Arial"/>
                <w:b/>
                <w:bCs/>
                <w:color w:val="000000"/>
              </w:rPr>
              <w:t>This definition only applies when DEFCONs are added to these Conditions</w:t>
            </w:r>
            <w:r w:rsidRPr="00917B8F">
              <w:rPr>
                <w:rFonts w:ascii="Arial" w:hAnsi="Arial" w:cs="Arial"/>
                <w:color w:val="000000"/>
              </w:rPr>
              <w:t>);</w:t>
            </w:r>
          </w:p>
        </w:tc>
      </w:tr>
      <w:tr w:rsidR="008F32E1" w:rsidRPr="00917B8F" w14:paraId="388C13B1" w14:textId="77777777" w:rsidTr="00E01BB6">
        <w:trPr>
          <w:jc w:val="center"/>
        </w:trPr>
        <w:tc>
          <w:tcPr>
            <w:tcW w:w="5000" w:type="dxa"/>
            <w:tcBorders>
              <w:top w:val="nil"/>
              <w:left w:val="nil"/>
              <w:bottom w:val="nil"/>
              <w:right w:val="nil"/>
            </w:tcBorders>
            <w:shd w:val="clear" w:color="auto" w:fill="FFFFFF"/>
          </w:tcPr>
          <w:p w14:paraId="27C0AC05"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Authority</w:t>
            </w:r>
          </w:p>
        </w:tc>
        <w:tc>
          <w:tcPr>
            <w:tcW w:w="5000" w:type="dxa"/>
            <w:tcBorders>
              <w:top w:val="nil"/>
              <w:left w:val="nil"/>
              <w:bottom w:val="nil"/>
              <w:right w:val="nil"/>
            </w:tcBorders>
            <w:shd w:val="clear" w:color="auto" w:fill="FFFFFF"/>
          </w:tcPr>
          <w:p w14:paraId="2593F789"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Secretary of State for Defence acting on behalf of the Crown;</w:t>
            </w:r>
          </w:p>
        </w:tc>
      </w:tr>
      <w:tr w:rsidR="008F32E1" w:rsidRPr="00917B8F" w14:paraId="435E62AB" w14:textId="77777777" w:rsidTr="00E01BB6">
        <w:trPr>
          <w:jc w:val="center"/>
        </w:trPr>
        <w:tc>
          <w:tcPr>
            <w:tcW w:w="5000" w:type="dxa"/>
            <w:tcBorders>
              <w:top w:val="nil"/>
              <w:left w:val="nil"/>
              <w:bottom w:val="nil"/>
              <w:right w:val="nil"/>
            </w:tcBorders>
            <w:shd w:val="clear" w:color="auto" w:fill="FFFFFF"/>
          </w:tcPr>
          <w:p w14:paraId="70DC4DBB" w14:textId="527DB2A2"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Authority’s</w:t>
            </w:r>
            <w:r w:rsidR="00EA0EA8" w:rsidRPr="00917B8F">
              <w:rPr>
                <w:rFonts w:ascii="Arial" w:hAnsi="Arial" w:cs="Arial"/>
                <w:b/>
                <w:bCs/>
                <w:color w:val="000000"/>
              </w:rPr>
              <w:t xml:space="preserve"> </w:t>
            </w:r>
            <w:r w:rsidRPr="00917B8F">
              <w:rPr>
                <w:rFonts w:ascii="Arial" w:hAnsi="Arial" w:cs="Arial"/>
                <w:b/>
                <w:bCs/>
                <w:color w:val="000000"/>
              </w:rPr>
              <w:t>Representative(s)</w:t>
            </w:r>
          </w:p>
        </w:tc>
        <w:tc>
          <w:tcPr>
            <w:tcW w:w="5000" w:type="dxa"/>
            <w:tcBorders>
              <w:top w:val="nil"/>
              <w:left w:val="nil"/>
              <w:bottom w:val="nil"/>
              <w:right w:val="nil"/>
            </w:tcBorders>
            <w:shd w:val="clear" w:color="auto" w:fill="FFFFFF"/>
          </w:tcPr>
          <w:p w14:paraId="4E9EF65E"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w:t>
            </w:r>
          </w:p>
        </w:tc>
      </w:tr>
      <w:tr w:rsidR="008F32E1" w:rsidRPr="00917B8F" w14:paraId="05BFE182" w14:textId="77777777" w:rsidTr="00E01BB6">
        <w:trPr>
          <w:jc w:val="center"/>
        </w:trPr>
        <w:tc>
          <w:tcPr>
            <w:tcW w:w="5000" w:type="dxa"/>
            <w:tcBorders>
              <w:top w:val="nil"/>
              <w:left w:val="nil"/>
              <w:bottom w:val="nil"/>
              <w:right w:val="nil"/>
            </w:tcBorders>
            <w:shd w:val="clear" w:color="auto" w:fill="FFFFFF"/>
          </w:tcPr>
          <w:p w14:paraId="16FC10E4"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Business Day</w:t>
            </w:r>
          </w:p>
        </w:tc>
        <w:tc>
          <w:tcPr>
            <w:tcW w:w="5000" w:type="dxa"/>
            <w:tcBorders>
              <w:top w:val="nil"/>
              <w:left w:val="nil"/>
              <w:bottom w:val="nil"/>
              <w:right w:val="nil"/>
            </w:tcBorders>
            <w:shd w:val="clear" w:color="auto" w:fill="FFFFFF"/>
          </w:tcPr>
          <w:p w14:paraId="5F20BB57"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09:00 to 17:00 Monday to Friday, excluding public and statutory holidays;</w:t>
            </w:r>
          </w:p>
        </w:tc>
      </w:tr>
      <w:tr w:rsidR="008F32E1" w:rsidRPr="00917B8F" w14:paraId="6EEF442B" w14:textId="77777777" w:rsidTr="00E01BB6">
        <w:trPr>
          <w:jc w:val="center"/>
        </w:trPr>
        <w:tc>
          <w:tcPr>
            <w:tcW w:w="5000" w:type="dxa"/>
            <w:tcBorders>
              <w:top w:val="nil"/>
              <w:left w:val="nil"/>
              <w:bottom w:val="nil"/>
              <w:right w:val="nil"/>
            </w:tcBorders>
            <w:shd w:val="clear" w:color="auto" w:fill="FFFFFF"/>
          </w:tcPr>
          <w:p w14:paraId="2D3AF718"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Central Government Body</w:t>
            </w:r>
          </w:p>
        </w:tc>
        <w:tc>
          <w:tcPr>
            <w:tcW w:w="5000" w:type="dxa"/>
            <w:tcBorders>
              <w:top w:val="nil"/>
              <w:left w:val="nil"/>
              <w:bottom w:val="nil"/>
              <w:right w:val="nil"/>
            </w:tcBorders>
            <w:shd w:val="clear" w:color="auto" w:fill="FFFFFF"/>
          </w:tcPr>
          <w:p w14:paraId="4A261668"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a body listed in one of the following sub-categories of the Central Government classification of the Public Sector Classification Guide, as published and amended from time to time by the Office for National Statistics:</w:t>
            </w:r>
          </w:p>
          <w:p w14:paraId="32366095"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a. Government Department;</w:t>
            </w:r>
          </w:p>
          <w:p w14:paraId="6B2414EF"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b. Non-Departmental Public Body or Assembly Sponsored Public Body (advisory, executive, or tribunal);</w:t>
            </w:r>
          </w:p>
          <w:p w14:paraId="624408BD"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c. Non-Ministerial Department; or</w:t>
            </w:r>
          </w:p>
          <w:p w14:paraId="6710147F" w14:textId="77777777" w:rsidR="008F32E1" w:rsidRPr="00917B8F" w:rsidRDefault="008F32E1" w:rsidP="00877D96">
            <w:pPr>
              <w:widowControl w:val="0"/>
              <w:autoSpaceDE w:val="0"/>
              <w:autoSpaceDN w:val="0"/>
              <w:adjustRightInd w:val="0"/>
              <w:spacing w:after="60" w:line="240" w:lineRule="auto"/>
              <w:ind w:left="828"/>
              <w:rPr>
                <w:rFonts w:ascii="Arial" w:hAnsi="Arial" w:cs="Arial"/>
                <w:sz w:val="24"/>
                <w:szCs w:val="24"/>
              </w:rPr>
            </w:pPr>
            <w:r w:rsidRPr="00917B8F">
              <w:rPr>
                <w:rFonts w:ascii="Arial" w:hAnsi="Arial" w:cs="Arial"/>
                <w:color w:val="000000"/>
              </w:rPr>
              <w:t>Executive Agency;</w:t>
            </w:r>
          </w:p>
        </w:tc>
      </w:tr>
      <w:tr w:rsidR="008F32E1" w:rsidRPr="00917B8F" w14:paraId="0CB76B26" w14:textId="77777777" w:rsidTr="00E01BB6">
        <w:trPr>
          <w:jc w:val="center"/>
        </w:trPr>
        <w:tc>
          <w:tcPr>
            <w:tcW w:w="5000" w:type="dxa"/>
            <w:tcBorders>
              <w:top w:val="nil"/>
              <w:left w:val="nil"/>
              <w:bottom w:val="nil"/>
              <w:right w:val="nil"/>
            </w:tcBorders>
            <w:shd w:val="clear" w:color="auto" w:fill="FFFFFF"/>
          </w:tcPr>
          <w:p w14:paraId="6C17255F"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Collect</w:t>
            </w:r>
          </w:p>
        </w:tc>
        <w:tc>
          <w:tcPr>
            <w:tcW w:w="5000" w:type="dxa"/>
            <w:tcBorders>
              <w:top w:val="nil"/>
              <w:left w:val="nil"/>
              <w:bottom w:val="nil"/>
              <w:right w:val="nil"/>
            </w:tcBorders>
            <w:shd w:val="clear" w:color="auto" w:fill="FFFFFF"/>
          </w:tcPr>
          <w:p w14:paraId="4F01A22D"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pick up the Contractor Deliverables from the Consignor.  This shall include loading, and any other specific arrangements, agreed in accordance with clause 28.c and Collected and Collection shall be construed accordingly;</w:t>
            </w:r>
          </w:p>
        </w:tc>
      </w:tr>
      <w:tr w:rsidR="008F32E1" w:rsidRPr="00917B8F" w14:paraId="0E82838E" w14:textId="77777777" w:rsidTr="00E01BB6">
        <w:trPr>
          <w:jc w:val="center"/>
        </w:trPr>
        <w:tc>
          <w:tcPr>
            <w:tcW w:w="5000" w:type="dxa"/>
            <w:tcBorders>
              <w:top w:val="nil"/>
              <w:left w:val="nil"/>
              <w:bottom w:val="nil"/>
              <w:right w:val="nil"/>
            </w:tcBorders>
            <w:shd w:val="clear" w:color="auto" w:fill="FFFFFF"/>
          </w:tcPr>
          <w:p w14:paraId="73963943"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Commercial Packaging</w:t>
            </w:r>
          </w:p>
        </w:tc>
        <w:tc>
          <w:tcPr>
            <w:tcW w:w="5000" w:type="dxa"/>
            <w:tcBorders>
              <w:top w:val="nil"/>
              <w:left w:val="nil"/>
              <w:bottom w:val="nil"/>
              <w:right w:val="nil"/>
            </w:tcBorders>
            <w:shd w:val="clear" w:color="auto" w:fill="FFFFFF"/>
          </w:tcPr>
          <w:p w14:paraId="651FC2D6"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commercial Packaging for military use as described in Def Stan 81-041 (Part 1)</w:t>
            </w:r>
          </w:p>
        </w:tc>
      </w:tr>
      <w:tr w:rsidR="008F32E1" w:rsidRPr="00917B8F" w14:paraId="5B21F09E" w14:textId="77777777" w:rsidTr="00E01BB6">
        <w:trPr>
          <w:jc w:val="center"/>
        </w:trPr>
        <w:tc>
          <w:tcPr>
            <w:tcW w:w="5000" w:type="dxa"/>
            <w:tcBorders>
              <w:top w:val="nil"/>
              <w:left w:val="nil"/>
              <w:bottom w:val="nil"/>
              <w:right w:val="nil"/>
            </w:tcBorders>
            <w:shd w:val="clear" w:color="auto" w:fill="FFFFFF"/>
          </w:tcPr>
          <w:p w14:paraId="3FFDA312"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Conditions</w:t>
            </w:r>
          </w:p>
        </w:tc>
        <w:tc>
          <w:tcPr>
            <w:tcW w:w="5000" w:type="dxa"/>
            <w:tcBorders>
              <w:top w:val="nil"/>
              <w:left w:val="nil"/>
              <w:bottom w:val="nil"/>
              <w:right w:val="nil"/>
            </w:tcBorders>
            <w:shd w:val="clear" w:color="auto" w:fill="FFFFFF"/>
          </w:tcPr>
          <w:p w14:paraId="0065C422"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terms and conditions set out in this document;</w:t>
            </w:r>
          </w:p>
        </w:tc>
      </w:tr>
      <w:tr w:rsidR="008F32E1" w:rsidRPr="00917B8F" w14:paraId="5E1528BF" w14:textId="77777777" w:rsidTr="00E01BB6">
        <w:trPr>
          <w:jc w:val="center"/>
        </w:trPr>
        <w:tc>
          <w:tcPr>
            <w:tcW w:w="5000" w:type="dxa"/>
            <w:tcBorders>
              <w:top w:val="nil"/>
              <w:left w:val="nil"/>
              <w:bottom w:val="nil"/>
              <w:right w:val="nil"/>
            </w:tcBorders>
            <w:shd w:val="clear" w:color="auto" w:fill="FFFFFF"/>
          </w:tcPr>
          <w:p w14:paraId="4018B3F1"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Consignee</w:t>
            </w:r>
          </w:p>
        </w:tc>
        <w:tc>
          <w:tcPr>
            <w:tcW w:w="5000" w:type="dxa"/>
            <w:tcBorders>
              <w:top w:val="nil"/>
              <w:left w:val="nil"/>
              <w:bottom w:val="nil"/>
              <w:right w:val="nil"/>
            </w:tcBorders>
            <w:shd w:val="clear" w:color="auto" w:fill="FFFFFF"/>
          </w:tcPr>
          <w:p w14:paraId="0EBC04E9"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w:t>
            </w:r>
            <w:r w:rsidRPr="00917B8F">
              <w:rPr>
                <w:rFonts w:ascii="Arial" w:hAnsi="Arial" w:cs="Arial"/>
                <w:color w:val="000000"/>
              </w:rPr>
              <w:lastRenderedPageBreak/>
              <w:t>be instructed by the Authority by means of a Diversion Order;</w:t>
            </w:r>
          </w:p>
        </w:tc>
      </w:tr>
      <w:tr w:rsidR="008F32E1" w:rsidRPr="00917B8F" w14:paraId="6A526B84" w14:textId="77777777" w:rsidTr="00E01BB6">
        <w:trPr>
          <w:jc w:val="center"/>
        </w:trPr>
        <w:tc>
          <w:tcPr>
            <w:tcW w:w="5000" w:type="dxa"/>
            <w:tcBorders>
              <w:top w:val="nil"/>
              <w:left w:val="nil"/>
              <w:bottom w:val="nil"/>
              <w:right w:val="nil"/>
            </w:tcBorders>
            <w:shd w:val="clear" w:color="auto" w:fill="FFFFFF"/>
          </w:tcPr>
          <w:p w14:paraId="6CC919E0"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lastRenderedPageBreak/>
              <w:t>Consignor</w:t>
            </w:r>
          </w:p>
        </w:tc>
        <w:tc>
          <w:tcPr>
            <w:tcW w:w="5000" w:type="dxa"/>
            <w:tcBorders>
              <w:top w:val="nil"/>
              <w:left w:val="nil"/>
              <w:bottom w:val="nil"/>
              <w:right w:val="nil"/>
            </w:tcBorders>
            <w:shd w:val="clear" w:color="auto" w:fill="FFFFFF"/>
          </w:tcPr>
          <w:p w14:paraId="79F29531"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name and address specified in Schedule 3 (Contract Data Sheet) from whom the Contractor Deliverables will be dispatched or Collected;</w:t>
            </w:r>
          </w:p>
        </w:tc>
      </w:tr>
      <w:tr w:rsidR="008F32E1" w:rsidRPr="00917B8F" w14:paraId="3CC3662A" w14:textId="77777777" w:rsidTr="00E01BB6">
        <w:trPr>
          <w:jc w:val="center"/>
        </w:trPr>
        <w:tc>
          <w:tcPr>
            <w:tcW w:w="5000" w:type="dxa"/>
            <w:tcBorders>
              <w:top w:val="nil"/>
              <w:left w:val="nil"/>
              <w:bottom w:val="nil"/>
              <w:right w:val="nil"/>
            </w:tcBorders>
            <w:shd w:val="clear" w:color="auto" w:fill="FFFFFF"/>
          </w:tcPr>
          <w:p w14:paraId="76F38463"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Contract</w:t>
            </w:r>
          </w:p>
        </w:tc>
        <w:tc>
          <w:tcPr>
            <w:tcW w:w="5000" w:type="dxa"/>
            <w:tcBorders>
              <w:top w:val="nil"/>
              <w:left w:val="nil"/>
              <w:bottom w:val="nil"/>
              <w:right w:val="nil"/>
            </w:tcBorders>
            <w:shd w:val="clear" w:color="auto" w:fill="FFFFFF"/>
          </w:tcPr>
          <w:p w14:paraId="772AB735"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Contract including its Schedules and any amendments agreed by the Parties in accordance with condition 6 (Amendments to Contract);</w:t>
            </w:r>
          </w:p>
        </w:tc>
      </w:tr>
      <w:tr w:rsidR="008F32E1" w:rsidRPr="00917B8F" w14:paraId="6C64DABE" w14:textId="77777777" w:rsidTr="00E01BB6">
        <w:trPr>
          <w:jc w:val="center"/>
        </w:trPr>
        <w:tc>
          <w:tcPr>
            <w:tcW w:w="5000" w:type="dxa"/>
            <w:tcBorders>
              <w:top w:val="nil"/>
              <w:left w:val="nil"/>
              <w:bottom w:val="nil"/>
              <w:right w:val="nil"/>
            </w:tcBorders>
            <w:shd w:val="clear" w:color="auto" w:fill="FFFFFF"/>
          </w:tcPr>
          <w:p w14:paraId="2F33211E"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Contract Price</w:t>
            </w:r>
          </w:p>
        </w:tc>
        <w:tc>
          <w:tcPr>
            <w:tcW w:w="5000" w:type="dxa"/>
            <w:tcBorders>
              <w:top w:val="nil"/>
              <w:left w:val="nil"/>
              <w:bottom w:val="nil"/>
              <w:right w:val="nil"/>
            </w:tcBorders>
            <w:shd w:val="clear" w:color="auto" w:fill="FFFFFF"/>
          </w:tcPr>
          <w:p w14:paraId="578A36CA"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amount set out in Schedule 2 (Schedule of Requirements) to be paid (inclusive of Packaging and exclusive of any applicable VAT) by the Authority to the Contractor, for the full and proper performance by the Contractor of its obligations under the Contract.</w:t>
            </w:r>
          </w:p>
        </w:tc>
      </w:tr>
      <w:tr w:rsidR="008F32E1" w:rsidRPr="00917B8F" w14:paraId="5D67E5AD" w14:textId="77777777" w:rsidTr="00E01BB6">
        <w:trPr>
          <w:jc w:val="center"/>
        </w:trPr>
        <w:tc>
          <w:tcPr>
            <w:tcW w:w="5000" w:type="dxa"/>
            <w:tcBorders>
              <w:top w:val="nil"/>
              <w:left w:val="nil"/>
              <w:bottom w:val="nil"/>
              <w:right w:val="nil"/>
            </w:tcBorders>
            <w:shd w:val="clear" w:color="auto" w:fill="FFFFFF"/>
          </w:tcPr>
          <w:p w14:paraId="7428926C"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Contractor</w:t>
            </w:r>
          </w:p>
        </w:tc>
        <w:tc>
          <w:tcPr>
            <w:tcW w:w="5000" w:type="dxa"/>
            <w:tcBorders>
              <w:top w:val="nil"/>
              <w:left w:val="nil"/>
              <w:bottom w:val="nil"/>
              <w:right w:val="nil"/>
            </w:tcBorders>
            <w:shd w:val="clear" w:color="auto" w:fill="FFFFFF"/>
          </w:tcPr>
          <w:p w14:paraId="53862C8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sidRPr="00917B8F">
              <w:rPr>
                <w:rFonts w:ascii="Arial" w:hAnsi="Arial" w:cs="Arial"/>
                <w:color w:val="000000"/>
              </w:rPr>
              <w:t>, as the case may be, and</w:t>
            </w:r>
            <w:proofErr w:type="gramEnd"/>
            <w:r w:rsidRPr="00917B8F">
              <w:rPr>
                <w:rFonts w:ascii="Arial" w:hAnsi="Arial" w:cs="Arial"/>
                <w:color w:val="000000"/>
              </w:rPr>
              <w:t xml:space="preserve"> the expression shall also include any person to whom the benefit of the Contract may be assigned by the Contractor with the consent of the Authority;</w:t>
            </w:r>
          </w:p>
        </w:tc>
      </w:tr>
      <w:tr w:rsidR="008F32E1" w:rsidRPr="00917B8F" w14:paraId="4740DFF2" w14:textId="77777777" w:rsidTr="00E01BB6">
        <w:trPr>
          <w:jc w:val="center"/>
        </w:trPr>
        <w:tc>
          <w:tcPr>
            <w:tcW w:w="5000" w:type="dxa"/>
            <w:tcBorders>
              <w:top w:val="nil"/>
              <w:left w:val="nil"/>
              <w:bottom w:val="nil"/>
              <w:right w:val="nil"/>
            </w:tcBorders>
            <w:shd w:val="clear" w:color="auto" w:fill="FFFFFF"/>
          </w:tcPr>
          <w:p w14:paraId="75E3107C"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Contractor Commercially Sensitive Information</w:t>
            </w:r>
          </w:p>
        </w:tc>
        <w:tc>
          <w:tcPr>
            <w:tcW w:w="5000" w:type="dxa"/>
            <w:tcBorders>
              <w:top w:val="nil"/>
              <w:left w:val="nil"/>
              <w:bottom w:val="nil"/>
              <w:right w:val="nil"/>
            </w:tcBorders>
            <w:shd w:val="clear" w:color="auto" w:fill="FFFFFF"/>
          </w:tcPr>
          <w:p w14:paraId="22FC61CE"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Information listed in the completed Schedule 5 (Contractor’s Commercially Sensitive Information Form), which is Information notified by the Contractor to the Authority, which is acknowledged by the Authority as being commercially sensitive;</w:t>
            </w:r>
          </w:p>
        </w:tc>
      </w:tr>
      <w:tr w:rsidR="008F32E1" w:rsidRPr="00917B8F" w14:paraId="5785552D" w14:textId="77777777" w:rsidTr="00E01BB6">
        <w:trPr>
          <w:jc w:val="center"/>
        </w:trPr>
        <w:tc>
          <w:tcPr>
            <w:tcW w:w="5000" w:type="dxa"/>
            <w:tcBorders>
              <w:top w:val="nil"/>
              <w:left w:val="nil"/>
              <w:bottom w:val="nil"/>
              <w:right w:val="nil"/>
            </w:tcBorders>
            <w:shd w:val="clear" w:color="auto" w:fill="FFFFFF"/>
          </w:tcPr>
          <w:p w14:paraId="1EDC2507"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Contractor Deliverables</w:t>
            </w:r>
          </w:p>
        </w:tc>
        <w:tc>
          <w:tcPr>
            <w:tcW w:w="5000" w:type="dxa"/>
            <w:tcBorders>
              <w:top w:val="nil"/>
              <w:left w:val="nil"/>
              <w:bottom w:val="nil"/>
              <w:right w:val="nil"/>
            </w:tcBorders>
            <w:shd w:val="clear" w:color="auto" w:fill="FFFFFF"/>
          </w:tcPr>
          <w:p w14:paraId="7E853669"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goods and/or the services, including Packaging (and Certificate(s) of Conformity and supplied in accordance with any QA requirements if specified) which the Contractor is required to provide under the Contract;</w:t>
            </w:r>
          </w:p>
        </w:tc>
      </w:tr>
      <w:tr w:rsidR="008F32E1" w:rsidRPr="00917B8F" w14:paraId="3FF94FFC" w14:textId="77777777" w:rsidTr="00E01BB6">
        <w:trPr>
          <w:jc w:val="center"/>
        </w:trPr>
        <w:tc>
          <w:tcPr>
            <w:tcW w:w="5000" w:type="dxa"/>
            <w:tcBorders>
              <w:top w:val="nil"/>
              <w:left w:val="nil"/>
              <w:bottom w:val="nil"/>
              <w:right w:val="nil"/>
            </w:tcBorders>
            <w:shd w:val="clear" w:color="auto" w:fill="FFFFFF"/>
          </w:tcPr>
          <w:p w14:paraId="31218314"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Control</w:t>
            </w:r>
          </w:p>
        </w:tc>
        <w:tc>
          <w:tcPr>
            <w:tcW w:w="5000" w:type="dxa"/>
            <w:tcBorders>
              <w:top w:val="nil"/>
              <w:left w:val="nil"/>
              <w:bottom w:val="nil"/>
              <w:right w:val="nil"/>
            </w:tcBorders>
            <w:shd w:val="clear" w:color="auto" w:fill="FFFFFF"/>
          </w:tcPr>
          <w:p w14:paraId="6DAE6709"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means the power of a person to secure that the affairs of the Contractor are conducted in accordance with the wishes of that person:</w:t>
            </w:r>
          </w:p>
          <w:p w14:paraId="56B3BD21"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a. by means of the holding of shares, or the possession of voting powers in, or in relation to, the Contractor; or</w:t>
            </w:r>
          </w:p>
          <w:p w14:paraId="486B7461"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 xml:space="preserve">b. </w:t>
            </w:r>
            <w:proofErr w:type="gramStart"/>
            <w:r w:rsidRPr="00917B8F">
              <w:rPr>
                <w:rFonts w:ascii="Arial" w:hAnsi="Arial" w:cs="Arial"/>
                <w:color w:val="000000"/>
              </w:rPr>
              <w:t>by virtue of</w:t>
            </w:r>
            <w:proofErr w:type="gramEnd"/>
            <w:r w:rsidRPr="00917B8F">
              <w:rPr>
                <w:rFonts w:ascii="Arial" w:hAnsi="Arial" w:cs="Arial"/>
                <w:color w:val="000000"/>
              </w:rPr>
              <w:t xml:space="preserve"> any powers conferred by the constitutional or corporate documents, or any other document, regulating the Contractor;</w:t>
            </w:r>
          </w:p>
          <w:p w14:paraId="5D5C7B76" w14:textId="77777777" w:rsidR="008F32E1" w:rsidRPr="00917B8F" w:rsidRDefault="008F32E1" w:rsidP="00877D96">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and a change of Control occurs if a person who Controls the Contractor ceases to do so or if another person acquires Control of the Contractor;</w:t>
            </w:r>
          </w:p>
        </w:tc>
      </w:tr>
      <w:tr w:rsidR="008F32E1" w:rsidRPr="00917B8F" w14:paraId="5C553BD5" w14:textId="77777777" w:rsidTr="00E01BB6">
        <w:trPr>
          <w:jc w:val="center"/>
        </w:trPr>
        <w:tc>
          <w:tcPr>
            <w:tcW w:w="5000" w:type="dxa"/>
            <w:tcBorders>
              <w:top w:val="nil"/>
              <w:left w:val="nil"/>
              <w:bottom w:val="nil"/>
              <w:right w:val="nil"/>
            </w:tcBorders>
            <w:shd w:val="clear" w:color="auto" w:fill="FFFFFF"/>
          </w:tcPr>
          <w:p w14:paraId="5A7E4286"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CPET</w:t>
            </w:r>
          </w:p>
        </w:tc>
        <w:tc>
          <w:tcPr>
            <w:tcW w:w="5000" w:type="dxa"/>
            <w:tcBorders>
              <w:top w:val="nil"/>
              <w:left w:val="nil"/>
              <w:bottom w:val="nil"/>
              <w:right w:val="nil"/>
            </w:tcBorders>
            <w:shd w:val="clear" w:color="auto" w:fill="FFFFFF"/>
          </w:tcPr>
          <w:p w14:paraId="38CAEF90"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the UK Government’s Central Point of Expertise on Timber, which provides a free </w:t>
            </w:r>
            <w:r w:rsidRPr="00917B8F">
              <w:rPr>
                <w:rFonts w:ascii="Arial" w:hAnsi="Arial" w:cs="Arial"/>
                <w:color w:val="000000"/>
              </w:rPr>
              <w:lastRenderedPageBreak/>
              <w:t>telephone helpline and website to support implementation of the UK Government timber procurement policy;</w:t>
            </w:r>
          </w:p>
        </w:tc>
      </w:tr>
      <w:tr w:rsidR="008F32E1" w:rsidRPr="00917B8F" w14:paraId="5BB8BAF7" w14:textId="77777777" w:rsidTr="00E01BB6">
        <w:trPr>
          <w:jc w:val="center"/>
        </w:trPr>
        <w:tc>
          <w:tcPr>
            <w:tcW w:w="5000" w:type="dxa"/>
            <w:tcBorders>
              <w:top w:val="nil"/>
              <w:left w:val="nil"/>
              <w:bottom w:val="nil"/>
              <w:right w:val="nil"/>
            </w:tcBorders>
            <w:shd w:val="clear" w:color="auto" w:fill="FFFFFF"/>
          </w:tcPr>
          <w:p w14:paraId="4CE53005"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lastRenderedPageBreak/>
              <w:t>Crown Use</w:t>
            </w:r>
          </w:p>
        </w:tc>
        <w:tc>
          <w:tcPr>
            <w:tcW w:w="5000" w:type="dxa"/>
            <w:tcBorders>
              <w:top w:val="nil"/>
              <w:left w:val="nil"/>
              <w:bottom w:val="nil"/>
              <w:right w:val="nil"/>
            </w:tcBorders>
            <w:shd w:val="clear" w:color="auto" w:fill="FFFFFF"/>
          </w:tcPr>
          <w:p w14:paraId="0F702143"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sidRPr="00917B8F">
              <w:rPr>
                <w:rFonts w:ascii="Arial" w:hAnsi="Arial" w:cs="Arial"/>
                <w:color w:val="000000"/>
              </w:rPr>
              <w:t>A(</w:t>
            </w:r>
            <w:proofErr w:type="gramEnd"/>
            <w:r w:rsidRPr="00917B8F">
              <w:rPr>
                <w:rFonts w:ascii="Arial" w:hAnsi="Arial" w:cs="Arial"/>
                <w:color w:val="000000"/>
              </w:rPr>
              <w:t xml:space="preserve">6) of the First Schedule to the Registered Designs Act 1949; </w:t>
            </w:r>
          </w:p>
        </w:tc>
      </w:tr>
      <w:tr w:rsidR="008F32E1" w:rsidRPr="00917B8F" w14:paraId="1AB03DAE" w14:textId="77777777" w:rsidTr="00E01BB6">
        <w:trPr>
          <w:jc w:val="center"/>
        </w:trPr>
        <w:tc>
          <w:tcPr>
            <w:tcW w:w="5000" w:type="dxa"/>
            <w:tcBorders>
              <w:top w:val="nil"/>
              <w:left w:val="nil"/>
              <w:bottom w:val="nil"/>
              <w:right w:val="nil"/>
            </w:tcBorders>
            <w:shd w:val="clear" w:color="auto" w:fill="FFFFFF"/>
          </w:tcPr>
          <w:p w14:paraId="58E97556"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Dangerous Goods</w:t>
            </w:r>
          </w:p>
        </w:tc>
        <w:tc>
          <w:tcPr>
            <w:tcW w:w="5000" w:type="dxa"/>
            <w:tcBorders>
              <w:top w:val="nil"/>
              <w:left w:val="nil"/>
              <w:bottom w:val="nil"/>
              <w:right w:val="nil"/>
            </w:tcBorders>
            <w:shd w:val="clear" w:color="auto" w:fill="FFFFFF"/>
          </w:tcPr>
          <w:p w14:paraId="0F475BC2"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 xml:space="preserve">means those substances, preparations and articles that </w:t>
            </w:r>
            <w:proofErr w:type="gramStart"/>
            <w:r w:rsidRPr="00917B8F">
              <w:rPr>
                <w:rFonts w:ascii="Arial" w:hAnsi="Arial" w:cs="Arial"/>
                <w:color w:val="000000"/>
              </w:rPr>
              <w:t>are capable of posing</w:t>
            </w:r>
            <w:proofErr w:type="gramEnd"/>
            <w:r w:rsidRPr="00917B8F">
              <w:rPr>
                <w:rFonts w:ascii="Arial" w:hAnsi="Arial" w:cs="Arial"/>
                <w:color w:val="000000"/>
              </w:rPr>
              <w:t xml:space="preserve"> a risk to health, safety, property or the environment which are prohibited by regulation, or classified and authorised only under the conditions prescribed by the:</w:t>
            </w:r>
          </w:p>
          <w:p w14:paraId="3F97CA17"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a. Carriage of Dangerous Goods and Use of Transportable Pressure Equipment Regulations 2009 (CDG) (as amended 2011);</w:t>
            </w:r>
          </w:p>
          <w:p w14:paraId="3D309911"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b. European Agreement Concerning the International Carriage of Dangerous Goods by Road (ADR);</w:t>
            </w:r>
          </w:p>
          <w:p w14:paraId="0C6CEA4F"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c. Regulations Concerning the International Carriage of Dangerous Goods by Rail (RID);</w:t>
            </w:r>
          </w:p>
          <w:p w14:paraId="496596F7"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d. International Maritime Dangerous Goods (IMDG) Code;</w:t>
            </w:r>
          </w:p>
          <w:p w14:paraId="595D5965" w14:textId="77777777" w:rsidR="008F32E1" w:rsidRPr="00917B8F" w:rsidRDefault="008F32E1">
            <w:pPr>
              <w:widowControl w:val="0"/>
              <w:autoSpaceDE w:val="0"/>
              <w:autoSpaceDN w:val="0"/>
              <w:adjustRightInd w:val="0"/>
              <w:spacing w:after="60" w:line="240" w:lineRule="auto"/>
              <w:ind w:left="828"/>
              <w:rPr>
                <w:rFonts w:ascii="Arial" w:hAnsi="Arial" w:cs="Arial"/>
                <w:color w:val="000000"/>
              </w:rPr>
            </w:pPr>
            <w:r w:rsidRPr="00917B8F">
              <w:rPr>
                <w:rFonts w:ascii="Arial" w:hAnsi="Arial" w:cs="Arial"/>
                <w:color w:val="000000"/>
              </w:rPr>
              <w:t>e. International Civil Aviation Organisation (ICAO) Technical Instructions for the Safe Transport of Dangerous Goods by Air;</w:t>
            </w:r>
          </w:p>
          <w:p w14:paraId="6D3B6575" w14:textId="77777777" w:rsidR="008F32E1" w:rsidRPr="00917B8F" w:rsidRDefault="008F32E1" w:rsidP="00877D96">
            <w:pPr>
              <w:widowControl w:val="0"/>
              <w:autoSpaceDE w:val="0"/>
              <w:autoSpaceDN w:val="0"/>
              <w:adjustRightInd w:val="0"/>
              <w:spacing w:after="60" w:line="240" w:lineRule="auto"/>
              <w:ind w:left="828"/>
              <w:rPr>
                <w:rFonts w:ascii="Arial" w:hAnsi="Arial" w:cs="Arial"/>
                <w:sz w:val="24"/>
                <w:szCs w:val="24"/>
              </w:rPr>
            </w:pPr>
            <w:r w:rsidRPr="00917B8F">
              <w:rPr>
                <w:rFonts w:ascii="Arial" w:hAnsi="Arial" w:cs="Arial"/>
                <w:color w:val="000000"/>
              </w:rPr>
              <w:t>f. International Air Transport Association (IATA) Dangerous Goods Regulations.</w:t>
            </w:r>
          </w:p>
        </w:tc>
      </w:tr>
      <w:tr w:rsidR="008F32E1" w:rsidRPr="00917B8F" w14:paraId="43AF5F08" w14:textId="77777777" w:rsidTr="00E01BB6">
        <w:trPr>
          <w:jc w:val="center"/>
        </w:trPr>
        <w:tc>
          <w:tcPr>
            <w:tcW w:w="5000" w:type="dxa"/>
            <w:tcBorders>
              <w:top w:val="nil"/>
              <w:left w:val="nil"/>
              <w:bottom w:val="nil"/>
              <w:right w:val="nil"/>
            </w:tcBorders>
            <w:shd w:val="clear" w:color="auto" w:fill="FFFFFF"/>
          </w:tcPr>
          <w:p w14:paraId="763AFF92"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DBS Finance</w:t>
            </w:r>
          </w:p>
        </w:tc>
        <w:tc>
          <w:tcPr>
            <w:tcW w:w="5000" w:type="dxa"/>
            <w:tcBorders>
              <w:top w:val="nil"/>
              <w:left w:val="nil"/>
              <w:bottom w:val="nil"/>
              <w:right w:val="nil"/>
            </w:tcBorders>
            <w:shd w:val="clear" w:color="auto" w:fill="FFFFFF"/>
          </w:tcPr>
          <w:p w14:paraId="506B6931"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Defence Business Services Finance, at the address stated in Schedule 3 (Contract Data Sheet);</w:t>
            </w:r>
          </w:p>
        </w:tc>
      </w:tr>
      <w:tr w:rsidR="008F32E1" w:rsidRPr="00917B8F" w14:paraId="2ED92384" w14:textId="77777777" w:rsidTr="00E01BB6">
        <w:trPr>
          <w:jc w:val="center"/>
        </w:trPr>
        <w:tc>
          <w:tcPr>
            <w:tcW w:w="5000" w:type="dxa"/>
            <w:tcBorders>
              <w:top w:val="nil"/>
              <w:left w:val="nil"/>
              <w:bottom w:val="nil"/>
              <w:right w:val="nil"/>
            </w:tcBorders>
            <w:shd w:val="clear" w:color="auto" w:fill="FFFFFF"/>
          </w:tcPr>
          <w:p w14:paraId="39DD94C4"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DEFFORM</w:t>
            </w:r>
          </w:p>
        </w:tc>
        <w:tc>
          <w:tcPr>
            <w:tcW w:w="5000" w:type="dxa"/>
            <w:tcBorders>
              <w:top w:val="nil"/>
              <w:left w:val="nil"/>
              <w:bottom w:val="nil"/>
              <w:right w:val="nil"/>
            </w:tcBorders>
            <w:shd w:val="clear" w:color="auto" w:fill="FFFFFF"/>
          </w:tcPr>
          <w:p w14:paraId="04A0FB66"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the MOD DEFFORM series which can be found at </w:t>
            </w:r>
            <w:hyperlink r:id="rId31" w:history="1">
              <w:r w:rsidRPr="00917B8F">
                <w:rPr>
                  <w:rFonts w:ascii="Arial" w:hAnsi="Arial" w:cs="Arial"/>
                  <w:color w:val="0000FF"/>
                  <w:u w:val="single"/>
                </w:rPr>
                <w:t>https://www.aof.mod.uk</w:t>
              </w:r>
            </w:hyperlink>
            <w:r w:rsidRPr="00917B8F">
              <w:rPr>
                <w:rFonts w:ascii="Arial" w:hAnsi="Arial" w:cs="Arial"/>
                <w:color w:val="000000"/>
              </w:rPr>
              <w:t>;</w:t>
            </w:r>
          </w:p>
        </w:tc>
      </w:tr>
      <w:tr w:rsidR="008F32E1" w:rsidRPr="00917B8F" w14:paraId="4A9FCF8F" w14:textId="77777777" w:rsidTr="00E01BB6">
        <w:trPr>
          <w:jc w:val="center"/>
        </w:trPr>
        <w:tc>
          <w:tcPr>
            <w:tcW w:w="5000" w:type="dxa"/>
            <w:tcBorders>
              <w:top w:val="nil"/>
              <w:left w:val="nil"/>
              <w:bottom w:val="nil"/>
              <w:right w:val="nil"/>
            </w:tcBorders>
            <w:shd w:val="clear" w:color="auto" w:fill="FFFFFF"/>
          </w:tcPr>
          <w:p w14:paraId="5B343FEA"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DEF STAN</w:t>
            </w:r>
          </w:p>
        </w:tc>
        <w:tc>
          <w:tcPr>
            <w:tcW w:w="5000" w:type="dxa"/>
            <w:tcBorders>
              <w:top w:val="nil"/>
              <w:left w:val="nil"/>
              <w:bottom w:val="nil"/>
              <w:right w:val="nil"/>
            </w:tcBorders>
            <w:shd w:val="clear" w:color="auto" w:fill="FFFFFF"/>
          </w:tcPr>
          <w:p w14:paraId="7E84E05A"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Defence Standards which can be accessed at </w:t>
            </w:r>
            <w:hyperlink r:id="rId32" w:history="1">
              <w:r w:rsidRPr="00917B8F">
                <w:rPr>
                  <w:rFonts w:ascii="Arial" w:hAnsi="Arial" w:cs="Arial"/>
                  <w:color w:val="0000FF"/>
                  <w:u w:val="single"/>
                </w:rPr>
                <w:t>https://www.dstan.mod.uk</w:t>
              </w:r>
            </w:hyperlink>
            <w:r w:rsidRPr="00917B8F">
              <w:rPr>
                <w:rFonts w:ascii="Arial" w:hAnsi="Arial" w:cs="Arial"/>
                <w:color w:val="000000"/>
              </w:rPr>
              <w:t>;</w:t>
            </w:r>
          </w:p>
        </w:tc>
      </w:tr>
      <w:tr w:rsidR="008F32E1" w:rsidRPr="00917B8F" w14:paraId="2CA8E1E4" w14:textId="77777777" w:rsidTr="00E01BB6">
        <w:trPr>
          <w:jc w:val="center"/>
        </w:trPr>
        <w:tc>
          <w:tcPr>
            <w:tcW w:w="5000" w:type="dxa"/>
            <w:tcBorders>
              <w:top w:val="nil"/>
              <w:left w:val="nil"/>
              <w:bottom w:val="nil"/>
              <w:right w:val="nil"/>
            </w:tcBorders>
            <w:shd w:val="clear" w:color="auto" w:fill="FFFFFF"/>
          </w:tcPr>
          <w:p w14:paraId="6FEA8C52"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Deliver</w:t>
            </w:r>
          </w:p>
        </w:tc>
        <w:tc>
          <w:tcPr>
            <w:tcW w:w="5000" w:type="dxa"/>
            <w:tcBorders>
              <w:top w:val="nil"/>
              <w:left w:val="nil"/>
              <w:bottom w:val="nil"/>
              <w:right w:val="nil"/>
            </w:tcBorders>
            <w:shd w:val="clear" w:color="auto" w:fill="FFFFFF"/>
          </w:tcPr>
          <w:p w14:paraId="14160AC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hand over the Contractor Deliverables to the Consignee.  This shall include unloading, and any other specific arrangements, agreed in accordance with condition 28 and Delivered and Delivery shall be construed accordingly;</w:t>
            </w:r>
          </w:p>
        </w:tc>
      </w:tr>
      <w:tr w:rsidR="008F32E1" w:rsidRPr="00917B8F" w14:paraId="1861221F" w14:textId="77777777" w:rsidTr="00E01BB6">
        <w:trPr>
          <w:jc w:val="center"/>
        </w:trPr>
        <w:tc>
          <w:tcPr>
            <w:tcW w:w="5000" w:type="dxa"/>
            <w:tcBorders>
              <w:top w:val="nil"/>
              <w:left w:val="nil"/>
              <w:bottom w:val="nil"/>
              <w:right w:val="nil"/>
            </w:tcBorders>
            <w:shd w:val="clear" w:color="auto" w:fill="FFFFFF"/>
          </w:tcPr>
          <w:p w14:paraId="65EEC0FE" w14:textId="3B3AD914"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Delivery</w:t>
            </w:r>
            <w:r w:rsidR="00EA0EA8" w:rsidRPr="00917B8F">
              <w:rPr>
                <w:rFonts w:ascii="Arial" w:hAnsi="Arial" w:cs="Arial"/>
                <w:b/>
                <w:bCs/>
                <w:color w:val="000000"/>
              </w:rPr>
              <w:t xml:space="preserve"> </w:t>
            </w:r>
            <w:r w:rsidRPr="00917B8F">
              <w:rPr>
                <w:rFonts w:ascii="Arial" w:hAnsi="Arial" w:cs="Arial"/>
                <w:b/>
                <w:bCs/>
                <w:color w:val="000000"/>
              </w:rPr>
              <w:t>Date</w:t>
            </w:r>
          </w:p>
        </w:tc>
        <w:tc>
          <w:tcPr>
            <w:tcW w:w="5000" w:type="dxa"/>
            <w:tcBorders>
              <w:top w:val="nil"/>
              <w:left w:val="nil"/>
              <w:bottom w:val="nil"/>
              <w:right w:val="nil"/>
            </w:tcBorders>
            <w:shd w:val="clear" w:color="auto" w:fill="FFFFFF"/>
          </w:tcPr>
          <w:p w14:paraId="136EAFF6"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date as specified in Schedule 2 (Schedule of Requirements) on which the Contractor Deliverables or the relevant portion of them are to be Delivered or made available for Collection;</w:t>
            </w:r>
          </w:p>
        </w:tc>
      </w:tr>
      <w:tr w:rsidR="008F32E1" w:rsidRPr="00917B8F" w14:paraId="13407A29" w14:textId="77777777" w:rsidTr="00E01BB6">
        <w:trPr>
          <w:jc w:val="center"/>
        </w:trPr>
        <w:tc>
          <w:tcPr>
            <w:tcW w:w="5000" w:type="dxa"/>
            <w:tcBorders>
              <w:top w:val="nil"/>
              <w:left w:val="nil"/>
              <w:bottom w:val="nil"/>
              <w:right w:val="nil"/>
            </w:tcBorders>
            <w:shd w:val="clear" w:color="auto" w:fill="FFFFFF"/>
          </w:tcPr>
          <w:p w14:paraId="6166CA1D"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Denomination of Quantity (D of Q)</w:t>
            </w:r>
          </w:p>
        </w:tc>
        <w:tc>
          <w:tcPr>
            <w:tcW w:w="5000" w:type="dxa"/>
            <w:tcBorders>
              <w:top w:val="nil"/>
              <w:left w:val="nil"/>
              <w:bottom w:val="nil"/>
              <w:right w:val="nil"/>
            </w:tcBorders>
            <w:shd w:val="clear" w:color="auto" w:fill="FFFFFF"/>
          </w:tcPr>
          <w:p w14:paraId="3F64A5F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the quantity or measure by which an item of </w:t>
            </w:r>
            <w:r w:rsidRPr="00917B8F">
              <w:rPr>
                <w:rFonts w:ascii="Arial" w:hAnsi="Arial" w:cs="Arial"/>
                <w:color w:val="000000"/>
              </w:rPr>
              <w:lastRenderedPageBreak/>
              <w:t>material is managed;</w:t>
            </w:r>
          </w:p>
        </w:tc>
      </w:tr>
      <w:tr w:rsidR="008F32E1" w:rsidRPr="00917B8F" w14:paraId="2AC9C4CA" w14:textId="77777777" w:rsidTr="00E01BB6">
        <w:trPr>
          <w:jc w:val="center"/>
        </w:trPr>
        <w:tc>
          <w:tcPr>
            <w:tcW w:w="5000" w:type="dxa"/>
            <w:tcBorders>
              <w:top w:val="nil"/>
              <w:left w:val="nil"/>
              <w:bottom w:val="nil"/>
              <w:right w:val="nil"/>
            </w:tcBorders>
            <w:shd w:val="clear" w:color="auto" w:fill="FFFFFF"/>
          </w:tcPr>
          <w:p w14:paraId="2B9B208E"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lastRenderedPageBreak/>
              <w:t>Design Right(s)</w:t>
            </w:r>
          </w:p>
        </w:tc>
        <w:tc>
          <w:tcPr>
            <w:tcW w:w="5000" w:type="dxa"/>
            <w:tcBorders>
              <w:top w:val="nil"/>
              <w:left w:val="nil"/>
              <w:bottom w:val="nil"/>
              <w:right w:val="nil"/>
            </w:tcBorders>
            <w:shd w:val="clear" w:color="auto" w:fill="FFFFFF"/>
          </w:tcPr>
          <w:p w14:paraId="793CC11F"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has the meaning ascribed to it by Section 213 of the Copyright, Designs and Patents Act 1988;</w:t>
            </w:r>
          </w:p>
        </w:tc>
      </w:tr>
      <w:tr w:rsidR="008F32E1" w:rsidRPr="00917B8F" w14:paraId="6AEA89FD" w14:textId="77777777" w:rsidTr="00E01BB6">
        <w:trPr>
          <w:jc w:val="center"/>
        </w:trPr>
        <w:tc>
          <w:tcPr>
            <w:tcW w:w="5000" w:type="dxa"/>
            <w:tcBorders>
              <w:top w:val="nil"/>
              <w:left w:val="nil"/>
              <w:bottom w:val="nil"/>
              <w:right w:val="nil"/>
            </w:tcBorders>
            <w:shd w:val="clear" w:color="auto" w:fill="FFFFFF"/>
          </w:tcPr>
          <w:p w14:paraId="198F3D0C"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Diversion Order</w:t>
            </w:r>
          </w:p>
        </w:tc>
        <w:tc>
          <w:tcPr>
            <w:tcW w:w="5000" w:type="dxa"/>
            <w:tcBorders>
              <w:top w:val="nil"/>
              <w:left w:val="nil"/>
              <w:bottom w:val="nil"/>
              <w:right w:val="nil"/>
            </w:tcBorders>
            <w:shd w:val="clear" w:color="auto" w:fill="FFFFFF"/>
          </w:tcPr>
          <w:p w14:paraId="2725A9A9"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Authority’s written instruction (typically given by MOD Form 199) for urgent Delivery of specified quantities of Contractor Deliverables to a Consignee other than the Consignee stated in Schedule 3 (Contract Data Sheet);</w:t>
            </w:r>
          </w:p>
        </w:tc>
      </w:tr>
      <w:tr w:rsidR="008F32E1" w:rsidRPr="00917B8F" w14:paraId="1BAA8078" w14:textId="77777777" w:rsidTr="00E01BB6">
        <w:trPr>
          <w:jc w:val="center"/>
        </w:trPr>
        <w:tc>
          <w:tcPr>
            <w:tcW w:w="5000" w:type="dxa"/>
            <w:tcBorders>
              <w:top w:val="nil"/>
              <w:left w:val="nil"/>
              <w:bottom w:val="nil"/>
              <w:right w:val="nil"/>
            </w:tcBorders>
            <w:shd w:val="clear" w:color="auto" w:fill="FFFFFF"/>
          </w:tcPr>
          <w:p w14:paraId="42BCA7B2" w14:textId="5BA6A124"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Effective</w:t>
            </w:r>
            <w:r w:rsidR="00EA0EA8" w:rsidRPr="00917B8F">
              <w:rPr>
                <w:rFonts w:ascii="Arial" w:hAnsi="Arial" w:cs="Arial"/>
                <w:b/>
                <w:bCs/>
                <w:color w:val="000000"/>
              </w:rPr>
              <w:t xml:space="preserve"> </w:t>
            </w:r>
            <w:r w:rsidRPr="00917B8F">
              <w:rPr>
                <w:rFonts w:ascii="Arial" w:hAnsi="Arial" w:cs="Arial"/>
                <w:b/>
                <w:bCs/>
                <w:color w:val="000000"/>
              </w:rPr>
              <w:t>Date of Contract</w:t>
            </w:r>
          </w:p>
        </w:tc>
        <w:tc>
          <w:tcPr>
            <w:tcW w:w="5000" w:type="dxa"/>
            <w:tcBorders>
              <w:top w:val="nil"/>
              <w:left w:val="nil"/>
              <w:bottom w:val="nil"/>
              <w:right w:val="nil"/>
            </w:tcBorders>
            <w:shd w:val="clear" w:color="auto" w:fill="FFFFFF"/>
          </w:tcPr>
          <w:p w14:paraId="5A7A2A02"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date specified on the Authority’s acceptance letter;</w:t>
            </w:r>
          </w:p>
        </w:tc>
      </w:tr>
      <w:tr w:rsidR="008F32E1" w:rsidRPr="00917B8F" w14:paraId="39E49E66" w14:textId="77777777" w:rsidTr="00E01BB6">
        <w:trPr>
          <w:jc w:val="center"/>
        </w:trPr>
        <w:tc>
          <w:tcPr>
            <w:tcW w:w="5000" w:type="dxa"/>
            <w:tcBorders>
              <w:top w:val="nil"/>
              <w:left w:val="nil"/>
              <w:bottom w:val="nil"/>
              <w:right w:val="nil"/>
            </w:tcBorders>
            <w:shd w:val="clear" w:color="auto" w:fill="FFFFFF"/>
          </w:tcPr>
          <w:p w14:paraId="770F4B17"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Evidence</w:t>
            </w:r>
          </w:p>
        </w:tc>
        <w:tc>
          <w:tcPr>
            <w:tcW w:w="5000" w:type="dxa"/>
            <w:tcBorders>
              <w:top w:val="nil"/>
              <w:left w:val="nil"/>
              <w:bottom w:val="nil"/>
              <w:right w:val="nil"/>
            </w:tcBorders>
            <w:shd w:val="clear" w:color="auto" w:fill="FFFFFF"/>
          </w:tcPr>
          <w:p w14:paraId="20C0A6D8"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means either:</w:t>
            </w:r>
          </w:p>
          <w:p w14:paraId="19CD7F1E" w14:textId="77777777" w:rsidR="008F32E1" w:rsidRPr="00917B8F" w:rsidRDefault="008F32E1">
            <w:pPr>
              <w:widowControl w:val="0"/>
              <w:autoSpaceDE w:val="0"/>
              <w:autoSpaceDN w:val="0"/>
              <w:adjustRightInd w:val="0"/>
              <w:spacing w:after="60" w:line="240" w:lineRule="auto"/>
              <w:ind w:left="468"/>
              <w:rPr>
                <w:rFonts w:ascii="Arial" w:hAnsi="Arial" w:cs="Arial"/>
                <w:color w:val="000000"/>
              </w:rPr>
            </w:pPr>
            <w:r w:rsidRPr="00917B8F">
              <w:rPr>
                <w:rFonts w:ascii="Arial" w:hAnsi="Arial" w:cs="Arial"/>
                <w:color w:val="000000"/>
              </w:rPr>
              <w:t>a. an invoice or delivery note from the timber supplier or Subcontractor to the Contractor specifying that the product supplied to the Authority is FSC or PEFC certified; or</w:t>
            </w:r>
          </w:p>
          <w:p w14:paraId="7B9262C8" w14:textId="77777777" w:rsidR="008F32E1" w:rsidRPr="00917B8F" w:rsidRDefault="008F32E1" w:rsidP="00877D96">
            <w:pPr>
              <w:widowControl w:val="0"/>
              <w:autoSpaceDE w:val="0"/>
              <w:autoSpaceDN w:val="0"/>
              <w:adjustRightInd w:val="0"/>
              <w:spacing w:after="60" w:line="240" w:lineRule="auto"/>
              <w:ind w:left="468"/>
              <w:rPr>
                <w:rFonts w:ascii="Arial" w:hAnsi="Arial" w:cs="Arial"/>
                <w:sz w:val="24"/>
                <w:szCs w:val="24"/>
              </w:rPr>
            </w:pPr>
            <w:r w:rsidRPr="00917B8F">
              <w:rPr>
                <w:rFonts w:ascii="Arial" w:hAnsi="Arial" w:cs="Arial"/>
                <w:color w:val="000000"/>
              </w:rPr>
              <w:t>b. other robust Evidence of sustainability or FLEGT licensed origin, as advised by CPET;</w:t>
            </w:r>
          </w:p>
        </w:tc>
      </w:tr>
      <w:tr w:rsidR="008F32E1" w:rsidRPr="00917B8F" w14:paraId="4FE2A303" w14:textId="77777777" w:rsidTr="00E01BB6">
        <w:trPr>
          <w:jc w:val="center"/>
        </w:trPr>
        <w:tc>
          <w:tcPr>
            <w:tcW w:w="5000" w:type="dxa"/>
            <w:tcBorders>
              <w:top w:val="nil"/>
              <w:left w:val="nil"/>
              <w:bottom w:val="nil"/>
              <w:right w:val="nil"/>
            </w:tcBorders>
            <w:shd w:val="clear" w:color="auto" w:fill="FFFFFF"/>
          </w:tcPr>
          <w:p w14:paraId="129D7FC1"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Firm Price</w:t>
            </w:r>
          </w:p>
        </w:tc>
        <w:tc>
          <w:tcPr>
            <w:tcW w:w="5000" w:type="dxa"/>
            <w:tcBorders>
              <w:top w:val="nil"/>
              <w:left w:val="nil"/>
              <w:bottom w:val="nil"/>
              <w:right w:val="nil"/>
            </w:tcBorders>
            <w:shd w:val="clear" w:color="auto" w:fill="FFFFFF"/>
          </w:tcPr>
          <w:p w14:paraId="3F3ADAA4"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a price (excluding VAT) which is not subject to variation;</w:t>
            </w:r>
          </w:p>
        </w:tc>
      </w:tr>
      <w:tr w:rsidR="008F32E1" w:rsidRPr="00917B8F" w14:paraId="79A5FA6B" w14:textId="77777777" w:rsidTr="00E01BB6">
        <w:trPr>
          <w:jc w:val="center"/>
        </w:trPr>
        <w:tc>
          <w:tcPr>
            <w:tcW w:w="5000" w:type="dxa"/>
            <w:tcBorders>
              <w:top w:val="nil"/>
              <w:left w:val="nil"/>
              <w:bottom w:val="nil"/>
              <w:right w:val="nil"/>
            </w:tcBorders>
            <w:shd w:val="clear" w:color="auto" w:fill="FFFFFF"/>
          </w:tcPr>
          <w:p w14:paraId="44949756"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FLEGT</w:t>
            </w:r>
          </w:p>
        </w:tc>
        <w:tc>
          <w:tcPr>
            <w:tcW w:w="5000" w:type="dxa"/>
            <w:tcBorders>
              <w:top w:val="nil"/>
              <w:left w:val="nil"/>
              <w:bottom w:val="nil"/>
              <w:right w:val="nil"/>
            </w:tcBorders>
            <w:shd w:val="clear" w:color="auto" w:fill="FFFFFF"/>
          </w:tcPr>
          <w:p w14:paraId="137E91A4"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Forest Law Enforcement, Governance and Trade initiative by the European Union to use the power of timber-consuming countries to reduce the extent of illegal logging;</w:t>
            </w:r>
          </w:p>
        </w:tc>
      </w:tr>
      <w:tr w:rsidR="008F32E1" w:rsidRPr="00917B8F" w14:paraId="44F9710E" w14:textId="77777777" w:rsidTr="00E01BB6">
        <w:trPr>
          <w:jc w:val="center"/>
        </w:trPr>
        <w:tc>
          <w:tcPr>
            <w:tcW w:w="5000" w:type="dxa"/>
            <w:tcBorders>
              <w:top w:val="nil"/>
              <w:left w:val="nil"/>
              <w:bottom w:val="nil"/>
              <w:right w:val="nil"/>
            </w:tcBorders>
            <w:shd w:val="clear" w:color="auto" w:fill="FFFFFF"/>
          </w:tcPr>
          <w:p w14:paraId="6F84E3C3"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Government Furnished Assets (GFA)</w:t>
            </w:r>
          </w:p>
        </w:tc>
        <w:tc>
          <w:tcPr>
            <w:tcW w:w="5000" w:type="dxa"/>
            <w:tcBorders>
              <w:top w:val="nil"/>
              <w:left w:val="nil"/>
              <w:bottom w:val="nil"/>
              <w:right w:val="nil"/>
            </w:tcBorders>
            <w:shd w:val="clear" w:color="auto" w:fill="FFFFFF"/>
          </w:tcPr>
          <w:p w14:paraId="5822AAA5"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is a generic term for any MOD asset such as equipment, information or resources issued or made available to the Contractor in connection with the Contract by or on behalf of the Authority;</w:t>
            </w:r>
          </w:p>
        </w:tc>
      </w:tr>
      <w:tr w:rsidR="008F32E1" w:rsidRPr="00917B8F" w14:paraId="3E6A3250" w14:textId="77777777" w:rsidTr="00E01BB6">
        <w:trPr>
          <w:jc w:val="center"/>
        </w:trPr>
        <w:tc>
          <w:tcPr>
            <w:tcW w:w="5000" w:type="dxa"/>
            <w:tcBorders>
              <w:top w:val="nil"/>
              <w:left w:val="nil"/>
              <w:bottom w:val="nil"/>
              <w:right w:val="nil"/>
            </w:tcBorders>
            <w:shd w:val="clear" w:color="auto" w:fill="FFFFFF"/>
          </w:tcPr>
          <w:p w14:paraId="3072FC41"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Hazardous Contractor Deliverable</w:t>
            </w:r>
          </w:p>
        </w:tc>
        <w:tc>
          <w:tcPr>
            <w:tcW w:w="5000" w:type="dxa"/>
            <w:tcBorders>
              <w:top w:val="nil"/>
              <w:left w:val="nil"/>
              <w:bottom w:val="nil"/>
              <w:right w:val="nil"/>
            </w:tcBorders>
            <w:shd w:val="clear" w:color="auto" w:fill="FFFFFF"/>
          </w:tcPr>
          <w:p w14:paraId="46441F1B"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a Contractor Deliverable or a component of a Contractor Deliverable that is itself a hazardous material or substance or that may </w:t>
            </w:r>
            <w:proofErr w:type="gramStart"/>
            <w:r w:rsidRPr="00917B8F">
              <w:rPr>
                <w:rFonts w:ascii="Arial" w:hAnsi="Arial" w:cs="Arial"/>
                <w:color w:val="000000"/>
              </w:rPr>
              <w:t>in the course of</w:t>
            </w:r>
            <w:proofErr w:type="gramEnd"/>
            <w:r w:rsidRPr="00917B8F">
              <w:rPr>
                <w:rFonts w:ascii="Arial" w:hAnsi="Arial" w:cs="Arial"/>
                <w:color w:val="000000"/>
              </w:rPr>
              <w:t xml:space="preserve"> its use, maintenance, disposal, or in the event of an accident, release one or more hazardous materials or substances and each material or substance that may be so released;</w:t>
            </w:r>
          </w:p>
        </w:tc>
      </w:tr>
      <w:tr w:rsidR="008F32E1" w:rsidRPr="00917B8F" w14:paraId="704820FF" w14:textId="77777777" w:rsidTr="00E01BB6">
        <w:trPr>
          <w:jc w:val="center"/>
        </w:trPr>
        <w:tc>
          <w:tcPr>
            <w:tcW w:w="5000" w:type="dxa"/>
            <w:tcBorders>
              <w:top w:val="nil"/>
              <w:left w:val="nil"/>
              <w:bottom w:val="nil"/>
              <w:right w:val="nil"/>
            </w:tcBorders>
            <w:shd w:val="clear" w:color="auto" w:fill="FFFFFF"/>
          </w:tcPr>
          <w:p w14:paraId="0B19094C"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Independent Verification</w:t>
            </w:r>
          </w:p>
        </w:tc>
        <w:tc>
          <w:tcPr>
            <w:tcW w:w="5000" w:type="dxa"/>
            <w:tcBorders>
              <w:top w:val="nil"/>
              <w:left w:val="nil"/>
              <w:bottom w:val="nil"/>
              <w:right w:val="nil"/>
            </w:tcBorders>
            <w:shd w:val="clear" w:color="auto" w:fill="FFFFFF"/>
          </w:tcPr>
          <w:p w14:paraId="5A86611B"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tc>
      </w:tr>
      <w:tr w:rsidR="008F32E1" w:rsidRPr="00917B8F" w14:paraId="70EAB461" w14:textId="77777777" w:rsidTr="00E01BB6">
        <w:trPr>
          <w:jc w:val="center"/>
        </w:trPr>
        <w:tc>
          <w:tcPr>
            <w:tcW w:w="5000" w:type="dxa"/>
            <w:tcBorders>
              <w:top w:val="nil"/>
              <w:left w:val="nil"/>
              <w:bottom w:val="nil"/>
              <w:right w:val="nil"/>
            </w:tcBorders>
            <w:shd w:val="clear" w:color="auto" w:fill="FFFFFF"/>
          </w:tcPr>
          <w:p w14:paraId="1A26CED3"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Information</w:t>
            </w:r>
          </w:p>
        </w:tc>
        <w:tc>
          <w:tcPr>
            <w:tcW w:w="5000" w:type="dxa"/>
            <w:tcBorders>
              <w:top w:val="nil"/>
              <w:left w:val="nil"/>
              <w:bottom w:val="nil"/>
              <w:right w:val="nil"/>
            </w:tcBorders>
            <w:shd w:val="clear" w:color="auto" w:fill="FFFFFF"/>
          </w:tcPr>
          <w:p w14:paraId="5DD9359D"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any Information in any written or other tangible form disclosed to one Party by or on behalf of the other Party under or in connection with the Contract;</w:t>
            </w:r>
          </w:p>
        </w:tc>
      </w:tr>
      <w:tr w:rsidR="008F32E1" w:rsidRPr="00917B8F" w14:paraId="737DA700" w14:textId="77777777" w:rsidTr="00E01BB6">
        <w:trPr>
          <w:jc w:val="center"/>
        </w:trPr>
        <w:tc>
          <w:tcPr>
            <w:tcW w:w="5000" w:type="dxa"/>
            <w:tcBorders>
              <w:top w:val="nil"/>
              <w:left w:val="nil"/>
              <w:bottom w:val="nil"/>
              <w:right w:val="nil"/>
            </w:tcBorders>
            <w:shd w:val="clear" w:color="auto" w:fill="FFFFFF"/>
          </w:tcPr>
          <w:p w14:paraId="7716E01A"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Issued Property</w:t>
            </w:r>
          </w:p>
        </w:tc>
        <w:tc>
          <w:tcPr>
            <w:tcW w:w="5000" w:type="dxa"/>
            <w:tcBorders>
              <w:top w:val="nil"/>
              <w:left w:val="nil"/>
              <w:bottom w:val="nil"/>
              <w:right w:val="nil"/>
            </w:tcBorders>
            <w:shd w:val="clear" w:color="auto" w:fill="FFFFFF"/>
          </w:tcPr>
          <w:p w14:paraId="43A030D1"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any item of Government Furnished Assets (GFA), including any materiel issued or otherwise </w:t>
            </w:r>
            <w:r w:rsidRPr="00917B8F">
              <w:rPr>
                <w:rFonts w:ascii="Arial" w:hAnsi="Arial" w:cs="Arial"/>
                <w:color w:val="000000"/>
              </w:rPr>
              <w:lastRenderedPageBreak/>
              <w:t>furnished to the Contractor in connection with the Contract by or on behalf of the Authority;</w:t>
            </w:r>
          </w:p>
        </w:tc>
      </w:tr>
      <w:tr w:rsidR="008F32E1" w:rsidRPr="00917B8F" w14:paraId="3A9564D8" w14:textId="77777777" w:rsidTr="00E01BB6">
        <w:trPr>
          <w:jc w:val="center"/>
        </w:trPr>
        <w:tc>
          <w:tcPr>
            <w:tcW w:w="5000" w:type="dxa"/>
            <w:tcBorders>
              <w:top w:val="nil"/>
              <w:left w:val="nil"/>
              <w:bottom w:val="nil"/>
              <w:right w:val="nil"/>
            </w:tcBorders>
            <w:shd w:val="clear" w:color="auto" w:fill="FFFFFF"/>
          </w:tcPr>
          <w:p w14:paraId="367CAC7A"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lastRenderedPageBreak/>
              <w:t>Legal and Sustainable</w:t>
            </w:r>
          </w:p>
        </w:tc>
        <w:tc>
          <w:tcPr>
            <w:tcW w:w="5000" w:type="dxa"/>
            <w:tcBorders>
              <w:top w:val="nil"/>
              <w:left w:val="nil"/>
              <w:bottom w:val="nil"/>
              <w:right w:val="nil"/>
            </w:tcBorders>
            <w:shd w:val="clear" w:color="auto" w:fill="FFFFFF"/>
          </w:tcPr>
          <w:p w14:paraId="67F1995D"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tc>
      </w:tr>
      <w:tr w:rsidR="008F32E1" w:rsidRPr="00917B8F" w14:paraId="3CA3158E" w14:textId="77777777" w:rsidTr="00E01BB6">
        <w:trPr>
          <w:jc w:val="center"/>
        </w:trPr>
        <w:tc>
          <w:tcPr>
            <w:tcW w:w="5000" w:type="dxa"/>
            <w:tcBorders>
              <w:top w:val="nil"/>
              <w:left w:val="nil"/>
              <w:bottom w:val="nil"/>
              <w:right w:val="nil"/>
            </w:tcBorders>
            <w:shd w:val="clear" w:color="auto" w:fill="FFFFFF"/>
          </w:tcPr>
          <w:p w14:paraId="104A8711"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Legislation</w:t>
            </w:r>
          </w:p>
        </w:tc>
        <w:tc>
          <w:tcPr>
            <w:tcW w:w="5000" w:type="dxa"/>
            <w:tcBorders>
              <w:top w:val="nil"/>
              <w:left w:val="nil"/>
              <w:bottom w:val="nil"/>
              <w:right w:val="nil"/>
            </w:tcBorders>
            <w:shd w:val="clear" w:color="auto" w:fill="FFFFFF"/>
          </w:tcPr>
          <w:p w14:paraId="162C4D6D"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tc>
      </w:tr>
      <w:tr w:rsidR="008F32E1" w:rsidRPr="00917B8F" w14:paraId="522592B1" w14:textId="77777777" w:rsidTr="00E01BB6">
        <w:trPr>
          <w:jc w:val="center"/>
        </w:trPr>
        <w:tc>
          <w:tcPr>
            <w:tcW w:w="5000" w:type="dxa"/>
            <w:tcBorders>
              <w:top w:val="nil"/>
              <w:left w:val="nil"/>
              <w:bottom w:val="nil"/>
              <w:right w:val="nil"/>
            </w:tcBorders>
            <w:shd w:val="clear" w:color="auto" w:fill="FFFFFF"/>
          </w:tcPr>
          <w:p w14:paraId="577EC2F3"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Military Level Packaging (MLP)</w:t>
            </w:r>
          </w:p>
        </w:tc>
        <w:tc>
          <w:tcPr>
            <w:tcW w:w="5000" w:type="dxa"/>
            <w:tcBorders>
              <w:top w:val="nil"/>
              <w:left w:val="nil"/>
              <w:bottom w:val="nil"/>
              <w:right w:val="nil"/>
            </w:tcBorders>
            <w:shd w:val="clear" w:color="auto" w:fill="FFFFFF"/>
          </w:tcPr>
          <w:p w14:paraId="3509C05D"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Packaging that provides enhanced protection in accordance with Def Stan 81-041 (Part 1), beyond that which Commercial Packaging normally provides for the military supply chain;</w:t>
            </w:r>
          </w:p>
        </w:tc>
      </w:tr>
      <w:tr w:rsidR="008F32E1" w:rsidRPr="00917B8F" w14:paraId="425FD443" w14:textId="77777777" w:rsidTr="00E01BB6">
        <w:trPr>
          <w:jc w:val="center"/>
        </w:trPr>
        <w:tc>
          <w:tcPr>
            <w:tcW w:w="5000" w:type="dxa"/>
            <w:tcBorders>
              <w:top w:val="nil"/>
              <w:left w:val="nil"/>
              <w:bottom w:val="nil"/>
              <w:right w:val="nil"/>
            </w:tcBorders>
            <w:shd w:val="clear" w:color="auto" w:fill="FFFFFF"/>
          </w:tcPr>
          <w:p w14:paraId="06796127"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Military Packager Approval Scheme (MPAS)</w:t>
            </w:r>
          </w:p>
        </w:tc>
        <w:tc>
          <w:tcPr>
            <w:tcW w:w="5000" w:type="dxa"/>
            <w:tcBorders>
              <w:top w:val="nil"/>
              <w:left w:val="nil"/>
              <w:bottom w:val="nil"/>
              <w:right w:val="nil"/>
            </w:tcBorders>
            <w:shd w:val="clear" w:color="auto" w:fill="FFFFFF"/>
          </w:tcPr>
          <w:p w14:paraId="7990C844"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is a MOD sponsored scheme to certify military Packaging designers and register organisations, as capable of producing acceptable Services Packaging Instruction Sheet (SPIS) designs in accordance with Defence Standard (Def Stan) 81-041 (Part 4);</w:t>
            </w:r>
          </w:p>
        </w:tc>
      </w:tr>
      <w:tr w:rsidR="008F32E1" w:rsidRPr="00917B8F" w14:paraId="4C84B573" w14:textId="77777777" w:rsidTr="00E01BB6">
        <w:trPr>
          <w:jc w:val="center"/>
        </w:trPr>
        <w:tc>
          <w:tcPr>
            <w:tcW w:w="5000" w:type="dxa"/>
            <w:tcBorders>
              <w:top w:val="nil"/>
              <w:left w:val="nil"/>
              <w:bottom w:val="nil"/>
              <w:right w:val="nil"/>
            </w:tcBorders>
            <w:shd w:val="clear" w:color="auto" w:fill="FFFFFF"/>
          </w:tcPr>
          <w:p w14:paraId="715ED60B"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Military Packaging Level (MPL)</w:t>
            </w:r>
          </w:p>
        </w:tc>
        <w:tc>
          <w:tcPr>
            <w:tcW w:w="5000" w:type="dxa"/>
            <w:tcBorders>
              <w:top w:val="nil"/>
              <w:left w:val="nil"/>
              <w:bottom w:val="nil"/>
              <w:right w:val="nil"/>
            </w:tcBorders>
            <w:shd w:val="clear" w:color="auto" w:fill="FFFFFF"/>
          </w:tcPr>
          <w:p w14:paraId="5E465DAE"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shall have the meaning described in Def Stan 81-041 (Part 1);</w:t>
            </w:r>
          </w:p>
        </w:tc>
      </w:tr>
      <w:tr w:rsidR="008F32E1" w:rsidRPr="00917B8F" w14:paraId="1153703C" w14:textId="77777777" w:rsidTr="00E01BB6">
        <w:trPr>
          <w:jc w:val="center"/>
        </w:trPr>
        <w:tc>
          <w:tcPr>
            <w:tcW w:w="5000" w:type="dxa"/>
            <w:tcBorders>
              <w:top w:val="nil"/>
              <w:left w:val="nil"/>
              <w:bottom w:val="nil"/>
              <w:right w:val="nil"/>
            </w:tcBorders>
            <w:shd w:val="clear" w:color="auto" w:fill="FFFFFF"/>
          </w:tcPr>
          <w:p w14:paraId="1A31E36F"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MPAS Registered Organisation</w:t>
            </w:r>
          </w:p>
        </w:tc>
        <w:tc>
          <w:tcPr>
            <w:tcW w:w="5000" w:type="dxa"/>
            <w:tcBorders>
              <w:top w:val="nil"/>
              <w:left w:val="nil"/>
              <w:bottom w:val="nil"/>
              <w:right w:val="nil"/>
            </w:tcBorders>
            <w:shd w:val="clear" w:color="auto" w:fill="FFFFFF"/>
          </w:tcPr>
          <w:p w14:paraId="06EEC6F6"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is a packaging organisation having one or more MPAS Certificated Designers capable of Military Level </w:t>
            </w:r>
            <w:proofErr w:type="gramStart"/>
            <w:r w:rsidRPr="00917B8F">
              <w:rPr>
                <w:rFonts w:ascii="Arial" w:hAnsi="Arial" w:cs="Arial"/>
                <w:color w:val="000000"/>
              </w:rPr>
              <w:t>designs.</w:t>
            </w:r>
            <w:proofErr w:type="gramEnd"/>
            <w:r w:rsidRPr="00917B8F">
              <w:rPr>
                <w:rFonts w:ascii="Arial" w:hAnsi="Arial" w:cs="Arial"/>
                <w:color w:val="000000"/>
              </w:rPr>
              <w:t xml:space="preserve">  A company capable of both Military Level and commercial Packaging designs including MOD labelling requirements;</w:t>
            </w:r>
          </w:p>
        </w:tc>
      </w:tr>
      <w:tr w:rsidR="008F32E1" w:rsidRPr="00917B8F" w14:paraId="10CE5E48" w14:textId="77777777" w:rsidTr="00E01BB6">
        <w:trPr>
          <w:jc w:val="center"/>
        </w:trPr>
        <w:tc>
          <w:tcPr>
            <w:tcW w:w="5000" w:type="dxa"/>
            <w:tcBorders>
              <w:top w:val="nil"/>
              <w:left w:val="nil"/>
              <w:bottom w:val="nil"/>
              <w:right w:val="nil"/>
            </w:tcBorders>
            <w:shd w:val="clear" w:color="auto" w:fill="FFFFFF"/>
          </w:tcPr>
          <w:p w14:paraId="49056F5C"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MPAS Certificated Designer</w:t>
            </w:r>
          </w:p>
        </w:tc>
        <w:tc>
          <w:tcPr>
            <w:tcW w:w="5000" w:type="dxa"/>
            <w:tcBorders>
              <w:top w:val="nil"/>
              <w:left w:val="nil"/>
              <w:bottom w:val="nil"/>
              <w:right w:val="nil"/>
            </w:tcBorders>
            <w:shd w:val="clear" w:color="auto" w:fill="FFFFFF"/>
          </w:tcPr>
          <w:p w14:paraId="708DF3C9"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shall mean an experienced Packaging designer trained and certified to MPAS requirements;</w:t>
            </w:r>
          </w:p>
        </w:tc>
      </w:tr>
      <w:tr w:rsidR="008F32E1" w:rsidRPr="00917B8F" w14:paraId="67B9F71C" w14:textId="77777777" w:rsidTr="00E01BB6">
        <w:trPr>
          <w:jc w:val="center"/>
        </w:trPr>
        <w:tc>
          <w:tcPr>
            <w:tcW w:w="5000" w:type="dxa"/>
            <w:tcBorders>
              <w:top w:val="nil"/>
              <w:left w:val="nil"/>
              <w:bottom w:val="nil"/>
              <w:right w:val="nil"/>
            </w:tcBorders>
            <w:shd w:val="clear" w:color="auto" w:fill="FFFFFF"/>
          </w:tcPr>
          <w:p w14:paraId="5803B829"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NATO</w:t>
            </w:r>
          </w:p>
        </w:tc>
        <w:tc>
          <w:tcPr>
            <w:tcW w:w="5000" w:type="dxa"/>
            <w:tcBorders>
              <w:top w:val="nil"/>
              <w:left w:val="nil"/>
              <w:bottom w:val="nil"/>
              <w:right w:val="nil"/>
            </w:tcBorders>
            <w:shd w:val="clear" w:color="auto" w:fill="FFFFFF"/>
          </w:tcPr>
          <w:p w14:paraId="21BCEC17"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North Atlantic Treaty Organisation which is an inter-governmental military alliance based on the North Atlantic Treaty which was signed on 4 April 1949;</w:t>
            </w:r>
          </w:p>
        </w:tc>
      </w:tr>
      <w:tr w:rsidR="008F32E1" w:rsidRPr="00917B8F" w14:paraId="5C750658" w14:textId="77777777" w:rsidTr="00E01BB6">
        <w:trPr>
          <w:jc w:val="center"/>
        </w:trPr>
        <w:tc>
          <w:tcPr>
            <w:tcW w:w="5000" w:type="dxa"/>
            <w:tcBorders>
              <w:top w:val="nil"/>
              <w:left w:val="nil"/>
              <w:bottom w:val="nil"/>
              <w:right w:val="nil"/>
            </w:tcBorders>
            <w:shd w:val="clear" w:color="auto" w:fill="FFFFFF"/>
          </w:tcPr>
          <w:p w14:paraId="6449D552"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Notices</w:t>
            </w:r>
          </w:p>
        </w:tc>
        <w:tc>
          <w:tcPr>
            <w:tcW w:w="5000" w:type="dxa"/>
            <w:tcBorders>
              <w:top w:val="nil"/>
              <w:left w:val="nil"/>
              <w:bottom w:val="nil"/>
              <w:right w:val="nil"/>
            </w:tcBorders>
            <w:shd w:val="clear" w:color="auto" w:fill="FFFFFF"/>
          </w:tcPr>
          <w:p w14:paraId="7F89970F"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shall mean all Notices, orders, or other forms of communication required to be given in writing under or in connection with the Contract;</w:t>
            </w:r>
          </w:p>
        </w:tc>
      </w:tr>
      <w:tr w:rsidR="008F32E1" w:rsidRPr="00917B8F" w14:paraId="6F2551E9" w14:textId="77777777" w:rsidTr="00E01BB6">
        <w:trPr>
          <w:jc w:val="center"/>
        </w:trPr>
        <w:tc>
          <w:tcPr>
            <w:tcW w:w="5000" w:type="dxa"/>
            <w:tcBorders>
              <w:top w:val="nil"/>
              <w:left w:val="nil"/>
              <w:bottom w:val="nil"/>
              <w:right w:val="nil"/>
            </w:tcBorders>
            <w:shd w:val="clear" w:color="auto" w:fill="FFFFFF"/>
          </w:tcPr>
          <w:p w14:paraId="10814D64"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Overseas</w:t>
            </w:r>
          </w:p>
        </w:tc>
        <w:tc>
          <w:tcPr>
            <w:tcW w:w="5000" w:type="dxa"/>
            <w:tcBorders>
              <w:top w:val="nil"/>
              <w:left w:val="nil"/>
              <w:bottom w:val="nil"/>
              <w:right w:val="nil"/>
            </w:tcBorders>
            <w:shd w:val="clear" w:color="auto" w:fill="FFFFFF"/>
          </w:tcPr>
          <w:p w14:paraId="4B82ACA0"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shall mean </w:t>
            </w:r>
            <w:proofErr w:type="gramStart"/>
            <w:r w:rsidRPr="00917B8F">
              <w:rPr>
                <w:rFonts w:ascii="Arial" w:hAnsi="Arial" w:cs="Arial"/>
                <w:color w:val="000000"/>
              </w:rPr>
              <w:t>non UK</w:t>
            </w:r>
            <w:proofErr w:type="gramEnd"/>
            <w:r w:rsidRPr="00917B8F">
              <w:rPr>
                <w:rFonts w:ascii="Arial" w:hAnsi="Arial" w:cs="Arial"/>
                <w:color w:val="000000"/>
              </w:rPr>
              <w:t xml:space="preserve"> or foreign;</w:t>
            </w:r>
          </w:p>
        </w:tc>
      </w:tr>
      <w:tr w:rsidR="008F32E1" w:rsidRPr="00917B8F" w14:paraId="2FACD7F2" w14:textId="77777777" w:rsidTr="00E01BB6">
        <w:trPr>
          <w:jc w:val="center"/>
        </w:trPr>
        <w:tc>
          <w:tcPr>
            <w:tcW w:w="5000" w:type="dxa"/>
            <w:tcBorders>
              <w:top w:val="nil"/>
              <w:left w:val="nil"/>
              <w:bottom w:val="nil"/>
              <w:right w:val="nil"/>
            </w:tcBorders>
            <w:shd w:val="clear" w:color="auto" w:fill="FFFFFF"/>
          </w:tcPr>
          <w:p w14:paraId="05C4450B"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Packaging</w:t>
            </w:r>
          </w:p>
        </w:tc>
        <w:tc>
          <w:tcPr>
            <w:tcW w:w="5000" w:type="dxa"/>
            <w:tcBorders>
              <w:top w:val="nil"/>
              <w:left w:val="nil"/>
              <w:bottom w:val="nil"/>
              <w:right w:val="nil"/>
            </w:tcBorders>
            <w:shd w:val="clear" w:color="auto" w:fill="FFFFFF"/>
          </w:tcPr>
          <w:p w14:paraId="559971F7"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 xml:space="preserve">Verb.  The operations involved in the preparation of materiel for; transportation, handling, storage and Delivery to the user; </w:t>
            </w:r>
          </w:p>
          <w:p w14:paraId="7AB5E8B1"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Noun.  The materials and components used for the preparation of the Contractor Deliverables for transportation and storage in accordance with the Contract;</w:t>
            </w:r>
          </w:p>
        </w:tc>
      </w:tr>
      <w:tr w:rsidR="008F32E1" w:rsidRPr="00917B8F" w14:paraId="140AEF90" w14:textId="77777777" w:rsidTr="00E01BB6">
        <w:trPr>
          <w:jc w:val="center"/>
        </w:trPr>
        <w:tc>
          <w:tcPr>
            <w:tcW w:w="5000" w:type="dxa"/>
            <w:tcBorders>
              <w:top w:val="nil"/>
              <w:left w:val="nil"/>
              <w:bottom w:val="nil"/>
              <w:right w:val="nil"/>
            </w:tcBorders>
            <w:shd w:val="clear" w:color="auto" w:fill="FFFFFF"/>
          </w:tcPr>
          <w:p w14:paraId="14E52C51"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Packaging Design Authority (PDA)</w:t>
            </w:r>
          </w:p>
        </w:tc>
        <w:tc>
          <w:tcPr>
            <w:tcW w:w="5000" w:type="dxa"/>
            <w:tcBorders>
              <w:top w:val="nil"/>
              <w:left w:val="nil"/>
              <w:bottom w:val="nil"/>
              <w:right w:val="nil"/>
            </w:tcBorders>
            <w:shd w:val="clear" w:color="auto" w:fill="FFFFFF"/>
          </w:tcPr>
          <w:p w14:paraId="36E1EB41"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shall mean the organisation that is responsible for the original design of the Packaging except where transferred by agreement.  The PDA shall be </w:t>
            </w:r>
            <w:r w:rsidRPr="00917B8F">
              <w:rPr>
                <w:rFonts w:ascii="Arial" w:hAnsi="Arial" w:cs="Arial"/>
                <w:color w:val="000000"/>
              </w:rPr>
              <w:lastRenderedPageBreak/>
              <w:t>identified in the Contract, see Annex A to Schedule 3 (Appendix – Addresses and Other Information), Box 3;</w:t>
            </w:r>
          </w:p>
        </w:tc>
      </w:tr>
      <w:tr w:rsidR="008F32E1" w:rsidRPr="00917B8F" w14:paraId="2D1DD937" w14:textId="77777777" w:rsidTr="00E01BB6">
        <w:trPr>
          <w:jc w:val="center"/>
        </w:trPr>
        <w:tc>
          <w:tcPr>
            <w:tcW w:w="5000" w:type="dxa"/>
            <w:tcBorders>
              <w:top w:val="nil"/>
              <w:left w:val="nil"/>
              <w:bottom w:val="nil"/>
              <w:right w:val="nil"/>
            </w:tcBorders>
            <w:shd w:val="clear" w:color="auto" w:fill="FFFFFF"/>
          </w:tcPr>
          <w:p w14:paraId="02951DB7"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lastRenderedPageBreak/>
              <w:t>Parties</w:t>
            </w:r>
          </w:p>
        </w:tc>
        <w:tc>
          <w:tcPr>
            <w:tcW w:w="5000" w:type="dxa"/>
            <w:tcBorders>
              <w:top w:val="nil"/>
              <w:left w:val="nil"/>
              <w:bottom w:val="nil"/>
              <w:right w:val="nil"/>
            </w:tcBorders>
            <w:shd w:val="clear" w:color="auto" w:fill="FFFFFF"/>
          </w:tcPr>
          <w:p w14:paraId="2DA1A403"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Contractor and the Authority, and Party shall be construed accordingly;</w:t>
            </w:r>
          </w:p>
        </w:tc>
      </w:tr>
      <w:tr w:rsidR="008F32E1" w:rsidRPr="00917B8F" w14:paraId="066347E0" w14:textId="77777777" w:rsidTr="00E01BB6">
        <w:trPr>
          <w:jc w:val="center"/>
        </w:trPr>
        <w:tc>
          <w:tcPr>
            <w:tcW w:w="5000" w:type="dxa"/>
            <w:tcBorders>
              <w:top w:val="nil"/>
              <w:left w:val="nil"/>
              <w:bottom w:val="nil"/>
              <w:right w:val="nil"/>
            </w:tcBorders>
            <w:shd w:val="clear" w:color="auto" w:fill="FFFFFF"/>
          </w:tcPr>
          <w:p w14:paraId="6D22E074"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 xml:space="preserve">Primary Packaging </w:t>
            </w:r>
            <w:proofErr w:type="gramStart"/>
            <w:r w:rsidRPr="00917B8F">
              <w:rPr>
                <w:rFonts w:ascii="Arial" w:hAnsi="Arial" w:cs="Arial"/>
                <w:b/>
                <w:bCs/>
                <w:color w:val="000000"/>
              </w:rPr>
              <w:t>Quantity(</w:t>
            </w:r>
            <w:proofErr w:type="gramEnd"/>
            <w:r w:rsidRPr="00917B8F">
              <w:rPr>
                <w:rFonts w:ascii="Arial" w:hAnsi="Arial" w:cs="Arial"/>
                <w:b/>
                <w:bCs/>
                <w:color w:val="000000"/>
              </w:rPr>
              <w:t>PPQ)</w:t>
            </w:r>
          </w:p>
        </w:tc>
        <w:tc>
          <w:tcPr>
            <w:tcW w:w="5000" w:type="dxa"/>
            <w:tcBorders>
              <w:top w:val="nil"/>
              <w:left w:val="nil"/>
              <w:bottom w:val="nil"/>
              <w:right w:val="nil"/>
            </w:tcBorders>
            <w:shd w:val="clear" w:color="auto" w:fill="FFFFFF"/>
          </w:tcPr>
          <w:p w14:paraId="6E09BB4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quantity of an item of material to be contained in an individual package, which has been selected as being the most suitable for issue(s) to the ultimate user, as described in Def Stan 81-041 (Part 1);</w:t>
            </w:r>
          </w:p>
        </w:tc>
      </w:tr>
      <w:tr w:rsidR="008F32E1" w:rsidRPr="00917B8F" w14:paraId="6AC849D9" w14:textId="77777777" w:rsidTr="00E01BB6">
        <w:trPr>
          <w:jc w:val="center"/>
        </w:trPr>
        <w:tc>
          <w:tcPr>
            <w:tcW w:w="5000" w:type="dxa"/>
            <w:tcBorders>
              <w:top w:val="nil"/>
              <w:left w:val="nil"/>
              <w:bottom w:val="nil"/>
              <w:right w:val="nil"/>
            </w:tcBorders>
            <w:shd w:val="clear" w:color="auto" w:fill="FFFFFF"/>
          </w:tcPr>
          <w:p w14:paraId="29C91A31"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Recycled Timber</w:t>
            </w:r>
          </w:p>
        </w:tc>
        <w:tc>
          <w:tcPr>
            <w:tcW w:w="5000" w:type="dxa"/>
            <w:tcBorders>
              <w:top w:val="nil"/>
              <w:left w:val="nil"/>
              <w:bottom w:val="nil"/>
              <w:right w:val="nil"/>
            </w:tcBorders>
            <w:shd w:val="clear" w:color="auto" w:fill="FFFFFF"/>
          </w:tcPr>
          <w:p w14:paraId="22FE9E06"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means recovered wood that prior to being supplied to the Authority had an end use as a standalone object or as part of a structure.  Recycled Timber covers:</w:t>
            </w:r>
          </w:p>
          <w:p w14:paraId="1D0105F4"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 xml:space="preserve">a. pre-consumer reclaimed wood and wood fibre and industrial by-products; </w:t>
            </w:r>
          </w:p>
          <w:p w14:paraId="4B4E16D7"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 xml:space="preserve">b. post-consumer reclaimed wood and wood fibre, and driftwood; </w:t>
            </w:r>
          </w:p>
          <w:p w14:paraId="0DCF0E99" w14:textId="77777777" w:rsidR="008F32E1" w:rsidRPr="00917B8F" w:rsidRDefault="008F32E1">
            <w:pPr>
              <w:widowControl w:val="0"/>
              <w:autoSpaceDE w:val="0"/>
              <w:autoSpaceDN w:val="0"/>
              <w:adjustRightInd w:val="0"/>
              <w:spacing w:after="60" w:line="240" w:lineRule="auto"/>
              <w:ind w:left="108"/>
              <w:rPr>
                <w:rFonts w:ascii="Arial" w:hAnsi="Arial" w:cs="Arial"/>
                <w:color w:val="000000"/>
              </w:rPr>
            </w:pPr>
            <w:r w:rsidRPr="00917B8F">
              <w:rPr>
                <w:rFonts w:ascii="Arial" w:hAnsi="Arial" w:cs="Arial"/>
                <w:color w:val="000000"/>
              </w:rPr>
              <w:t>c. reclaimed timber abandoned or confiscated at least ten years previously;</w:t>
            </w:r>
          </w:p>
          <w:p w14:paraId="5B6FCAEA"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it excludes sawmill co-products;</w:t>
            </w:r>
          </w:p>
        </w:tc>
      </w:tr>
      <w:tr w:rsidR="008F32E1" w:rsidRPr="00917B8F" w14:paraId="67147B78" w14:textId="77777777" w:rsidTr="00E01BB6">
        <w:trPr>
          <w:jc w:val="center"/>
        </w:trPr>
        <w:tc>
          <w:tcPr>
            <w:tcW w:w="5000" w:type="dxa"/>
            <w:tcBorders>
              <w:top w:val="nil"/>
              <w:left w:val="nil"/>
              <w:bottom w:val="nil"/>
              <w:right w:val="nil"/>
            </w:tcBorders>
            <w:shd w:val="clear" w:color="auto" w:fill="FFFFFF"/>
          </w:tcPr>
          <w:p w14:paraId="20C5F7AE"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Safety Data Sheet</w:t>
            </w:r>
          </w:p>
        </w:tc>
        <w:tc>
          <w:tcPr>
            <w:tcW w:w="5000" w:type="dxa"/>
            <w:tcBorders>
              <w:top w:val="nil"/>
              <w:left w:val="nil"/>
              <w:bottom w:val="nil"/>
              <w:right w:val="nil"/>
            </w:tcBorders>
            <w:shd w:val="clear" w:color="auto" w:fill="FFFFFF"/>
          </w:tcPr>
          <w:p w14:paraId="65BB8CC6"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has the meaning as defined in the Registration, Evaluation, Authorisation and Restriction of Chemicals (REACH) Regulations 2007 (as amended);</w:t>
            </w:r>
          </w:p>
        </w:tc>
      </w:tr>
      <w:tr w:rsidR="008F32E1" w:rsidRPr="00917B8F" w14:paraId="02938200" w14:textId="77777777" w:rsidTr="00E01BB6">
        <w:trPr>
          <w:jc w:val="center"/>
        </w:trPr>
        <w:tc>
          <w:tcPr>
            <w:tcW w:w="5000" w:type="dxa"/>
            <w:tcBorders>
              <w:top w:val="nil"/>
              <w:left w:val="nil"/>
              <w:bottom w:val="nil"/>
              <w:right w:val="nil"/>
            </w:tcBorders>
            <w:shd w:val="clear" w:color="auto" w:fill="FFFFFF"/>
          </w:tcPr>
          <w:p w14:paraId="17D187E2"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Schedule of Requirements</w:t>
            </w:r>
          </w:p>
        </w:tc>
        <w:tc>
          <w:tcPr>
            <w:tcW w:w="5000" w:type="dxa"/>
            <w:tcBorders>
              <w:top w:val="nil"/>
              <w:left w:val="nil"/>
              <w:bottom w:val="nil"/>
              <w:right w:val="nil"/>
            </w:tcBorders>
            <w:shd w:val="clear" w:color="auto" w:fill="FFFFFF"/>
          </w:tcPr>
          <w:p w14:paraId="5C56A20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Schedule 2 (Schedule of Requirements), which identifies, either directly or by reference, Contractor Deliverables to be provided, the quantities and dates involved and the price or pricing terms in relation to each Contractor Deliverable;</w:t>
            </w:r>
          </w:p>
        </w:tc>
      </w:tr>
      <w:tr w:rsidR="008F32E1" w:rsidRPr="00917B8F" w14:paraId="7C673076" w14:textId="77777777" w:rsidTr="00E01BB6">
        <w:trPr>
          <w:jc w:val="center"/>
        </w:trPr>
        <w:tc>
          <w:tcPr>
            <w:tcW w:w="5000" w:type="dxa"/>
            <w:tcBorders>
              <w:top w:val="nil"/>
              <w:left w:val="nil"/>
              <w:bottom w:val="nil"/>
              <w:right w:val="nil"/>
            </w:tcBorders>
            <w:shd w:val="clear" w:color="auto" w:fill="FFFFFF"/>
          </w:tcPr>
          <w:p w14:paraId="6FEEF318"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Short-Rotation Coppice</w:t>
            </w:r>
          </w:p>
        </w:tc>
        <w:tc>
          <w:tcPr>
            <w:tcW w:w="5000" w:type="dxa"/>
            <w:tcBorders>
              <w:top w:val="nil"/>
              <w:left w:val="nil"/>
              <w:bottom w:val="nil"/>
              <w:right w:val="nil"/>
            </w:tcBorders>
            <w:shd w:val="clear" w:color="auto" w:fill="FFFFFF"/>
          </w:tcPr>
          <w:p w14:paraId="3CF0C94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a specific management regime whereby the poles of trees are cut </w:t>
            </w:r>
            <w:proofErr w:type="gramStart"/>
            <w:r w:rsidRPr="00917B8F">
              <w:rPr>
                <w:rFonts w:ascii="Arial" w:hAnsi="Arial" w:cs="Arial"/>
                <w:color w:val="000000"/>
              </w:rPr>
              <w:t>every one</w:t>
            </w:r>
            <w:proofErr w:type="gramEnd"/>
            <w:r w:rsidRPr="00917B8F">
              <w:rPr>
                <w:rFonts w:ascii="Arial" w:hAnsi="Arial" w:cs="Arial"/>
                <w:color w:val="000000"/>
              </w:rPr>
              <w:t xml:space="preserve"> to two years and which is aimed at producing biomass for energy.  It is exempt from the UK Government timber procurement policy.  For avoidance of doubt, Short-Rotation Coppice is not conventional coppice, which is subject to the timber policy;</w:t>
            </w:r>
          </w:p>
        </w:tc>
      </w:tr>
      <w:tr w:rsidR="008F32E1" w:rsidRPr="00917B8F" w14:paraId="015EEEEE" w14:textId="77777777" w:rsidTr="00E01BB6">
        <w:trPr>
          <w:jc w:val="center"/>
        </w:trPr>
        <w:tc>
          <w:tcPr>
            <w:tcW w:w="5000" w:type="dxa"/>
            <w:tcBorders>
              <w:top w:val="nil"/>
              <w:left w:val="nil"/>
              <w:bottom w:val="nil"/>
              <w:right w:val="nil"/>
            </w:tcBorders>
            <w:shd w:val="clear" w:color="auto" w:fill="FFFFFF"/>
          </w:tcPr>
          <w:p w14:paraId="1DBB267D"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Specification</w:t>
            </w:r>
          </w:p>
        </w:tc>
        <w:tc>
          <w:tcPr>
            <w:tcW w:w="5000" w:type="dxa"/>
            <w:tcBorders>
              <w:top w:val="nil"/>
              <w:left w:val="nil"/>
              <w:bottom w:val="nil"/>
              <w:right w:val="nil"/>
            </w:tcBorders>
            <w:shd w:val="clear" w:color="auto" w:fill="FFFFFF"/>
          </w:tcPr>
          <w:p w14:paraId="2FC05A8F"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description of the Contractor Deliverables, including any specifications, drawings, samples and / or patterns, referred to in Schedule 2 (Schedule of Requirements);</w:t>
            </w:r>
          </w:p>
        </w:tc>
      </w:tr>
      <w:tr w:rsidR="008F32E1" w:rsidRPr="00917B8F" w14:paraId="0B728AA6" w14:textId="77777777" w:rsidTr="00E01BB6">
        <w:trPr>
          <w:jc w:val="center"/>
        </w:trPr>
        <w:tc>
          <w:tcPr>
            <w:tcW w:w="5000" w:type="dxa"/>
            <w:tcBorders>
              <w:top w:val="nil"/>
              <w:left w:val="nil"/>
              <w:bottom w:val="nil"/>
              <w:right w:val="nil"/>
            </w:tcBorders>
            <w:shd w:val="clear" w:color="auto" w:fill="FFFFFF"/>
          </w:tcPr>
          <w:p w14:paraId="3200BECF"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STANAG4329</w:t>
            </w:r>
          </w:p>
        </w:tc>
        <w:tc>
          <w:tcPr>
            <w:tcW w:w="5000" w:type="dxa"/>
            <w:tcBorders>
              <w:top w:val="nil"/>
              <w:left w:val="nil"/>
              <w:bottom w:val="nil"/>
              <w:right w:val="nil"/>
            </w:tcBorders>
            <w:shd w:val="clear" w:color="auto" w:fill="FFFFFF"/>
          </w:tcPr>
          <w:p w14:paraId="61A4D454"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the publication NATO Standard Bar Code </w:t>
            </w:r>
            <w:proofErr w:type="spellStart"/>
            <w:r w:rsidRPr="00917B8F">
              <w:rPr>
                <w:rFonts w:ascii="Arial" w:hAnsi="Arial" w:cs="Arial"/>
                <w:color w:val="000000"/>
              </w:rPr>
              <w:t>Symbologies</w:t>
            </w:r>
            <w:proofErr w:type="spellEnd"/>
            <w:r w:rsidRPr="00917B8F">
              <w:rPr>
                <w:rFonts w:ascii="Arial" w:hAnsi="Arial" w:cs="Arial"/>
                <w:color w:val="000000"/>
              </w:rPr>
              <w:t xml:space="preserve"> which can be sourced at </w:t>
            </w:r>
            <w:hyperlink r:id="rId33" w:history="1">
              <w:r w:rsidRPr="00917B8F">
                <w:rPr>
                  <w:rFonts w:ascii="Arial" w:hAnsi="Arial" w:cs="Arial"/>
                  <w:color w:val="0000FF"/>
                  <w:u w:val="single"/>
                </w:rPr>
                <w:t>https://www.dstan.mod.uk/faqs.html</w:t>
              </w:r>
            </w:hyperlink>
            <w:r w:rsidRPr="00917B8F">
              <w:rPr>
                <w:rFonts w:ascii="Arial" w:hAnsi="Arial" w:cs="Arial"/>
                <w:color w:val="000000"/>
              </w:rPr>
              <w:t>;</w:t>
            </w:r>
          </w:p>
        </w:tc>
      </w:tr>
      <w:tr w:rsidR="008F32E1" w:rsidRPr="00917B8F" w14:paraId="71A402A5" w14:textId="77777777" w:rsidTr="00E01BB6">
        <w:trPr>
          <w:jc w:val="center"/>
        </w:trPr>
        <w:tc>
          <w:tcPr>
            <w:tcW w:w="5000" w:type="dxa"/>
            <w:tcBorders>
              <w:top w:val="nil"/>
              <w:left w:val="nil"/>
              <w:bottom w:val="nil"/>
              <w:right w:val="nil"/>
            </w:tcBorders>
            <w:shd w:val="clear" w:color="auto" w:fill="FFFFFF"/>
          </w:tcPr>
          <w:p w14:paraId="443DC24B"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Subcontractor</w:t>
            </w:r>
          </w:p>
        </w:tc>
        <w:tc>
          <w:tcPr>
            <w:tcW w:w="5000" w:type="dxa"/>
            <w:tcBorders>
              <w:top w:val="nil"/>
              <w:left w:val="nil"/>
              <w:bottom w:val="nil"/>
              <w:right w:val="nil"/>
            </w:tcBorders>
            <w:shd w:val="clear" w:color="auto" w:fill="FFFFFF"/>
          </w:tcPr>
          <w:p w14:paraId="105395B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 xml:space="preserve">means any subcontractor engaged by the Contractor or by any other subcontractor of the Contractor at any level of subcontracting to provide Contractor Deliverables wholly or substantially </w:t>
            </w:r>
            <w:proofErr w:type="gramStart"/>
            <w:r w:rsidRPr="00917B8F">
              <w:rPr>
                <w:rFonts w:ascii="Arial" w:hAnsi="Arial" w:cs="Arial"/>
                <w:color w:val="000000"/>
              </w:rPr>
              <w:t>for the purpose of</w:t>
            </w:r>
            <w:proofErr w:type="gramEnd"/>
            <w:r w:rsidRPr="00917B8F">
              <w:rPr>
                <w:rFonts w:ascii="Arial" w:hAnsi="Arial" w:cs="Arial"/>
                <w:color w:val="000000"/>
              </w:rPr>
              <w:t xml:space="preserve"> performing (or contributing to the performance of) the whole or any part of this Contract and ‘Subcontract’ shall be interpreted </w:t>
            </w:r>
            <w:r w:rsidRPr="00917B8F">
              <w:rPr>
                <w:rFonts w:ascii="Arial" w:hAnsi="Arial" w:cs="Arial"/>
                <w:color w:val="000000"/>
              </w:rPr>
              <w:lastRenderedPageBreak/>
              <w:t>accordingly;</w:t>
            </w:r>
          </w:p>
        </w:tc>
      </w:tr>
      <w:tr w:rsidR="008F32E1" w:rsidRPr="00917B8F" w14:paraId="6CA4A468" w14:textId="77777777" w:rsidTr="00E01BB6">
        <w:trPr>
          <w:jc w:val="center"/>
        </w:trPr>
        <w:tc>
          <w:tcPr>
            <w:tcW w:w="5000" w:type="dxa"/>
            <w:tcBorders>
              <w:top w:val="nil"/>
              <w:left w:val="nil"/>
              <w:bottom w:val="nil"/>
              <w:right w:val="nil"/>
            </w:tcBorders>
            <w:shd w:val="clear" w:color="auto" w:fill="FFFFFF"/>
          </w:tcPr>
          <w:p w14:paraId="3C065A5E"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lastRenderedPageBreak/>
              <w:t>Timber and Wood-Derived Products</w:t>
            </w:r>
          </w:p>
        </w:tc>
        <w:tc>
          <w:tcPr>
            <w:tcW w:w="5000" w:type="dxa"/>
            <w:tcBorders>
              <w:top w:val="nil"/>
              <w:left w:val="nil"/>
              <w:bottom w:val="nil"/>
              <w:right w:val="nil"/>
            </w:tcBorders>
            <w:shd w:val="clear" w:color="auto" w:fill="FFFFFF"/>
          </w:tcPr>
          <w:p w14:paraId="5AC5ADAD"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timber (including Recycled Timber and Virgin Timber but excluding Short-Rotation Coppice) and any products that contain wood or wood fibre derived from those timbers.  Such products range from solid wood to those where the manufacturing processes obscure the wood element;</w:t>
            </w:r>
          </w:p>
        </w:tc>
      </w:tr>
      <w:tr w:rsidR="008F32E1" w:rsidRPr="00917B8F" w14:paraId="400076AF" w14:textId="77777777" w:rsidTr="00E01BB6">
        <w:trPr>
          <w:jc w:val="center"/>
        </w:trPr>
        <w:tc>
          <w:tcPr>
            <w:tcW w:w="5000" w:type="dxa"/>
            <w:tcBorders>
              <w:top w:val="nil"/>
              <w:left w:val="nil"/>
              <w:bottom w:val="nil"/>
              <w:right w:val="nil"/>
            </w:tcBorders>
            <w:shd w:val="clear" w:color="auto" w:fill="FFFFFF"/>
          </w:tcPr>
          <w:p w14:paraId="03440C77"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Transparency</w:t>
            </w:r>
            <w:r w:rsidR="005B6F5A" w:rsidRPr="00917B8F">
              <w:rPr>
                <w:rFonts w:ascii="Arial" w:hAnsi="Arial" w:cs="Arial"/>
                <w:b/>
                <w:bCs/>
                <w:color w:val="000000"/>
              </w:rPr>
              <w:t xml:space="preserve"> </w:t>
            </w:r>
            <w:r w:rsidRPr="00917B8F">
              <w:rPr>
                <w:rFonts w:ascii="Arial" w:hAnsi="Arial" w:cs="Arial"/>
                <w:b/>
                <w:bCs/>
                <w:color w:val="000000"/>
              </w:rPr>
              <w:t>Information</w:t>
            </w:r>
          </w:p>
        </w:tc>
        <w:tc>
          <w:tcPr>
            <w:tcW w:w="5000" w:type="dxa"/>
            <w:tcBorders>
              <w:top w:val="nil"/>
              <w:left w:val="nil"/>
              <w:bottom w:val="nil"/>
              <w:right w:val="nil"/>
            </w:tcBorders>
            <w:shd w:val="clear" w:color="auto" w:fill="FFFFFF"/>
          </w:tcPr>
          <w:p w14:paraId="649EED3F"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the content of this Contract in its entirety, including from time to time agreed changes to the Contract, and details of any payments made by the Authority to the Contractor under the Contract;</w:t>
            </w:r>
          </w:p>
        </w:tc>
      </w:tr>
      <w:tr w:rsidR="008F32E1" w:rsidRPr="00917B8F" w14:paraId="4F42BE0A" w14:textId="77777777" w:rsidTr="00E01BB6">
        <w:trPr>
          <w:jc w:val="center"/>
        </w:trPr>
        <w:tc>
          <w:tcPr>
            <w:tcW w:w="5000" w:type="dxa"/>
            <w:tcBorders>
              <w:top w:val="nil"/>
              <w:left w:val="nil"/>
              <w:bottom w:val="nil"/>
              <w:right w:val="nil"/>
            </w:tcBorders>
            <w:shd w:val="clear" w:color="auto" w:fill="FFFFFF"/>
          </w:tcPr>
          <w:p w14:paraId="6CD5FE86" w14:textId="77777777" w:rsidR="008F32E1" w:rsidRPr="00917B8F" w:rsidRDefault="008F32E1">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b/>
                <w:bCs/>
                <w:color w:val="000000"/>
              </w:rPr>
              <w:t>Virgin Timber</w:t>
            </w:r>
          </w:p>
        </w:tc>
        <w:tc>
          <w:tcPr>
            <w:tcW w:w="5000" w:type="dxa"/>
            <w:tcBorders>
              <w:top w:val="nil"/>
              <w:left w:val="nil"/>
              <w:bottom w:val="nil"/>
              <w:right w:val="nil"/>
            </w:tcBorders>
            <w:shd w:val="clear" w:color="auto" w:fill="FFFFFF"/>
          </w:tcPr>
          <w:p w14:paraId="68924A8C" w14:textId="77777777" w:rsidR="008F32E1" w:rsidRPr="00917B8F" w:rsidRDefault="008F32E1" w:rsidP="00877D96">
            <w:pPr>
              <w:widowControl w:val="0"/>
              <w:autoSpaceDE w:val="0"/>
              <w:autoSpaceDN w:val="0"/>
              <w:adjustRightInd w:val="0"/>
              <w:spacing w:after="60" w:line="240" w:lineRule="auto"/>
              <w:ind w:left="108"/>
              <w:rPr>
                <w:rFonts w:ascii="Arial" w:hAnsi="Arial" w:cs="Arial"/>
                <w:sz w:val="24"/>
                <w:szCs w:val="24"/>
              </w:rPr>
            </w:pPr>
            <w:r w:rsidRPr="00917B8F">
              <w:rPr>
                <w:rFonts w:ascii="Arial" w:hAnsi="Arial" w:cs="Arial"/>
                <w:color w:val="000000"/>
              </w:rPr>
              <w:t>means Timber and Wood-Derived Products that do not include Recycled Timber.</w:t>
            </w:r>
          </w:p>
        </w:tc>
      </w:tr>
    </w:tbl>
    <w:p w14:paraId="4E817606" w14:textId="77777777" w:rsidR="00877D96" w:rsidRDefault="00877D96">
      <w:pPr>
        <w:keepNext/>
        <w:keepLines/>
        <w:widowControl w:val="0"/>
        <w:autoSpaceDE w:val="0"/>
        <w:autoSpaceDN w:val="0"/>
        <w:adjustRightInd w:val="0"/>
        <w:spacing w:after="0" w:line="276" w:lineRule="auto"/>
        <w:ind w:left="120" w:right="114"/>
        <w:rPr>
          <w:rFonts w:ascii="Arial" w:hAnsi="Arial" w:cs="Arial"/>
          <w:b/>
          <w:bCs/>
          <w:sz w:val="26"/>
          <w:szCs w:val="26"/>
        </w:rPr>
      </w:pPr>
      <w:bookmarkStart w:id="42" w:name="_Toc501022446_10_2"/>
    </w:p>
    <w:p w14:paraId="5799AFB3" w14:textId="77777777" w:rsidR="008F32E1" w:rsidRPr="00E01BB6" w:rsidRDefault="008F32E1">
      <w:pPr>
        <w:keepNext/>
        <w:keepLines/>
        <w:widowControl w:val="0"/>
        <w:autoSpaceDE w:val="0"/>
        <w:autoSpaceDN w:val="0"/>
        <w:adjustRightInd w:val="0"/>
        <w:spacing w:after="0" w:line="276" w:lineRule="auto"/>
        <w:ind w:left="120" w:right="114"/>
        <w:rPr>
          <w:rFonts w:ascii="Arial" w:hAnsi="Arial" w:cs="Arial"/>
          <w:sz w:val="24"/>
          <w:szCs w:val="24"/>
        </w:rPr>
      </w:pPr>
      <w:r w:rsidRPr="00E01BB6">
        <w:rPr>
          <w:rFonts w:ascii="Arial" w:hAnsi="Arial" w:cs="Arial"/>
          <w:b/>
          <w:bCs/>
          <w:sz w:val="26"/>
          <w:szCs w:val="26"/>
        </w:rPr>
        <w:t>Annex to Schedule 1</w:t>
      </w:r>
      <w:bookmarkEnd w:id="42"/>
    </w:p>
    <w:p w14:paraId="3DF658F8" w14:textId="77777777" w:rsidR="008F32E1" w:rsidRPr="00E01BB6" w:rsidRDefault="008F32E1">
      <w:pPr>
        <w:keepNext/>
        <w:widowControl w:val="0"/>
        <w:autoSpaceDE w:val="0"/>
        <w:autoSpaceDN w:val="0"/>
        <w:adjustRightInd w:val="0"/>
        <w:spacing w:before="200" w:after="200" w:line="240" w:lineRule="auto"/>
        <w:ind w:left="120"/>
        <w:rPr>
          <w:rFonts w:ascii="Arial" w:hAnsi="Arial" w:cs="Arial"/>
          <w:sz w:val="24"/>
          <w:szCs w:val="24"/>
        </w:rPr>
      </w:pPr>
      <w:r w:rsidRPr="00E01BB6">
        <w:rPr>
          <w:rFonts w:ascii="Arial" w:hAnsi="Arial" w:cs="Arial"/>
          <w:b/>
          <w:bCs/>
          <w:sz w:val="20"/>
          <w:szCs w:val="20"/>
        </w:rPr>
        <w:t xml:space="preserve">Additional Definitions of Contract </w:t>
      </w:r>
      <w:proofErr w:type="spellStart"/>
      <w:r w:rsidRPr="00E01BB6">
        <w:rPr>
          <w:rFonts w:ascii="Arial" w:hAnsi="Arial" w:cs="Arial"/>
          <w:b/>
          <w:bCs/>
          <w:sz w:val="20"/>
          <w:szCs w:val="20"/>
        </w:rPr>
        <w:t>iaw</w:t>
      </w:r>
      <w:proofErr w:type="spellEnd"/>
      <w:r w:rsidRPr="00E01BB6">
        <w:rPr>
          <w:rFonts w:ascii="Arial" w:hAnsi="Arial" w:cs="Arial"/>
          <w:b/>
          <w:bCs/>
          <w:sz w:val="20"/>
          <w:szCs w:val="20"/>
        </w:rPr>
        <w:t>. Conditions 45 - 47 (Additional Conditions)</w:t>
      </w:r>
    </w:p>
    <w:p w14:paraId="2EBFEDFF" w14:textId="77777777" w:rsidR="008F32E1" w:rsidRPr="00E01BB6" w:rsidRDefault="008F32E1" w:rsidP="00E01BB6">
      <w:pPr>
        <w:widowControl w:val="0"/>
        <w:autoSpaceDE w:val="0"/>
        <w:autoSpaceDN w:val="0"/>
        <w:adjustRightInd w:val="0"/>
        <w:spacing w:after="200" w:line="276" w:lineRule="auto"/>
        <w:ind w:left="120" w:right="114"/>
        <w:rPr>
          <w:rFonts w:ascii="Arial" w:hAnsi="Arial" w:cs="Arial"/>
          <w:sz w:val="24"/>
          <w:szCs w:val="24"/>
        </w:rPr>
      </w:pPr>
      <w:bookmarkStart w:id="43" w:name="_Toc501022445_11"/>
      <w:r w:rsidRPr="00E01BB6">
        <w:rPr>
          <w:rFonts w:ascii="Arial" w:hAnsi="Arial" w:cs="Arial"/>
          <w:b/>
          <w:bCs/>
          <w:sz w:val="28"/>
          <w:szCs w:val="28"/>
        </w:rPr>
        <w:t>Schedule 2 - Schedule of Requirements</w:t>
      </w:r>
      <w:bookmarkEnd w:id="43"/>
    </w:p>
    <w:tbl>
      <w:tblPr>
        <w:tblW w:w="10465" w:type="dxa"/>
        <w:jc w:val="center"/>
        <w:tblLayout w:type="fixed"/>
        <w:tblCellMar>
          <w:left w:w="0" w:type="dxa"/>
          <w:right w:w="0" w:type="dxa"/>
        </w:tblCellMar>
        <w:tblLook w:val="0000" w:firstRow="0" w:lastRow="0" w:firstColumn="0" w:lastColumn="0" w:noHBand="0" w:noVBand="0"/>
      </w:tblPr>
      <w:tblGrid>
        <w:gridCol w:w="120"/>
        <w:gridCol w:w="650"/>
        <w:gridCol w:w="120"/>
        <w:gridCol w:w="5345"/>
        <w:gridCol w:w="19"/>
        <w:gridCol w:w="101"/>
        <w:gridCol w:w="10"/>
        <w:gridCol w:w="9"/>
        <w:gridCol w:w="1301"/>
        <w:gridCol w:w="19"/>
        <w:gridCol w:w="101"/>
        <w:gridCol w:w="10"/>
        <w:gridCol w:w="9"/>
        <w:gridCol w:w="995"/>
        <w:gridCol w:w="19"/>
        <w:gridCol w:w="101"/>
        <w:gridCol w:w="10"/>
        <w:gridCol w:w="9"/>
        <w:gridCol w:w="1388"/>
        <w:gridCol w:w="9"/>
        <w:gridCol w:w="111"/>
        <w:gridCol w:w="9"/>
      </w:tblGrid>
      <w:tr w:rsidR="008F32E1" w:rsidRPr="00917B8F" w14:paraId="734118AA" w14:textId="77777777" w:rsidTr="00293120">
        <w:trPr>
          <w:gridBefore w:val="1"/>
          <w:gridAfter w:val="1"/>
          <w:wBefore w:w="120" w:type="dxa"/>
          <w:wAfter w:w="9" w:type="dxa"/>
          <w:tblHeader/>
          <w:jc w:val="center"/>
        </w:trPr>
        <w:tc>
          <w:tcPr>
            <w:tcW w:w="770" w:type="dxa"/>
            <w:gridSpan w:val="2"/>
            <w:tcBorders>
              <w:top w:val="single" w:sz="8" w:space="0" w:color="000000"/>
              <w:left w:val="single" w:sz="8" w:space="0" w:color="000000"/>
              <w:bottom w:val="nil"/>
              <w:right w:val="single" w:sz="8" w:space="0" w:color="000000"/>
            </w:tcBorders>
            <w:shd w:val="clear" w:color="auto" w:fill="D9D9D9"/>
          </w:tcPr>
          <w:p w14:paraId="141A298E" w14:textId="77777777" w:rsidR="008F32E1" w:rsidRPr="00917B8F" w:rsidRDefault="008F32E1" w:rsidP="00293120">
            <w:pPr>
              <w:widowControl w:val="0"/>
              <w:autoSpaceDE w:val="0"/>
              <w:autoSpaceDN w:val="0"/>
              <w:adjustRightInd w:val="0"/>
              <w:spacing w:after="0" w:line="240" w:lineRule="auto"/>
              <w:ind w:left="118"/>
              <w:jc w:val="center"/>
              <w:rPr>
                <w:rFonts w:ascii="Arial" w:hAnsi="Arial" w:cs="Arial"/>
                <w:sz w:val="20"/>
                <w:szCs w:val="20"/>
              </w:rPr>
            </w:pPr>
            <w:r w:rsidRPr="00917B8F">
              <w:rPr>
                <w:rFonts w:ascii="Arial" w:hAnsi="Arial" w:cs="Arial"/>
                <w:b/>
                <w:bCs/>
                <w:color w:val="000000"/>
                <w:sz w:val="20"/>
                <w:szCs w:val="20"/>
              </w:rPr>
              <w:t>Item No.</w:t>
            </w:r>
          </w:p>
        </w:tc>
        <w:tc>
          <w:tcPr>
            <w:tcW w:w="5465" w:type="dxa"/>
            <w:gridSpan w:val="3"/>
            <w:tcBorders>
              <w:top w:val="single" w:sz="8" w:space="0" w:color="000000"/>
              <w:left w:val="single" w:sz="8" w:space="0" w:color="000000"/>
              <w:bottom w:val="nil"/>
              <w:right w:val="single" w:sz="8" w:space="0" w:color="000000"/>
            </w:tcBorders>
            <w:shd w:val="clear" w:color="auto" w:fill="D9D9D9"/>
          </w:tcPr>
          <w:p w14:paraId="4AB8DEDD" w14:textId="77777777" w:rsidR="008F32E1" w:rsidRPr="00917B8F" w:rsidRDefault="008F32E1" w:rsidP="00293120">
            <w:pPr>
              <w:widowControl w:val="0"/>
              <w:autoSpaceDE w:val="0"/>
              <w:autoSpaceDN w:val="0"/>
              <w:adjustRightInd w:val="0"/>
              <w:spacing w:after="0" w:line="240" w:lineRule="auto"/>
              <w:ind w:left="128"/>
              <w:jc w:val="center"/>
              <w:rPr>
                <w:rFonts w:ascii="Arial" w:hAnsi="Arial" w:cs="Arial"/>
                <w:sz w:val="20"/>
                <w:szCs w:val="20"/>
              </w:rPr>
            </w:pPr>
            <w:r w:rsidRPr="00917B8F">
              <w:rPr>
                <w:rFonts w:ascii="Arial" w:hAnsi="Arial" w:cs="Arial"/>
                <w:b/>
                <w:bCs/>
                <w:color w:val="000000"/>
                <w:sz w:val="20"/>
                <w:szCs w:val="20"/>
              </w:rPr>
              <w:t>Item Details</w:t>
            </w:r>
          </w:p>
        </w:tc>
        <w:tc>
          <w:tcPr>
            <w:tcW w:w="1440" w:type="dxa"/>
            <w:gridSpan w:val="5"/>
            <w:tcBorders>
              <w:top w:val="single" w:sz="8" w:space="0" w:color="000000"/>
              <w:left w:val="single" w:sz="8" w:space="0" w:color="000000"/>
              <w:bottom w:val="nil"/>
              <w:right w:val="single" w:sz="8" w:space="0" w:color="000000"/>
            </w:tcBorders>
            <w:shd w:val="clear" w:color="auto" w:fill="D9D9D9"/>
          </w:tcPr>
          <w:p w14:paraId="314A998E" w14:textId="77777777" w:rsidR="008F32E1" w:rsidRPr="00917B8F" w:rsidRDefault="008F32E1" w:rsidP="00293120">
            <w:pPr>
              <w:widowControl w:val="0"/>
              <w:autoSpaceDE w:val="0"/>
              <w:autoSpaceDN w:val="0"/>
              <w:adjustRightInd w:val="0"/>
              <w:spacing w:after="0" w:line="240" w:lineRule="auto"/>
              <w:ind w:left="125"/>
              <w:jc w:val="center"/>
              <w:rPr>
                <w:rFonts w:ascii="Arial" w:hAnsi="Arial" w:cs="Arial"/>
                <w:sz w:val="20"/>
                <w:szCs w:val="20"/>
              </w:rPr>
            </w:pPr>
            <w:r w:rsidRPr="00917B8F">
              <w:rPr>
                <w:rFonts w:ascii="Arial" w:hAnsi="Arial" w:cs="Arial"/>
                <w:b/>
                <w:bCs/>
                <w:color w:val="000000"/>
                <w:sz w:val="20"/>
                <w:szCs w:val="20"/>
              </w:rPr>
              <w:t>Total Qty</w:t>
            </w:r>
          </w:p>
        </w:tc>
        <w:tc>
          <w:tcPr>
            <w:tcW w:w="2661" w:type="dxa"/>
            <w:gridSpan w:val="10"/>
            <w:tcBorders>
              <w:top w:val="single" w:sz="8" w:space="0" w:color="000000"/>
              <w:left w:val="single" w:sz="8" w:space="0" w:color="000000"/>
              <w:bottom w:val="single" w:sz="8" w:space="0" w:color="000000"/>
              <w:right w:val="single" w:sz="8" w:space="0" w:color="000000"/>
            </w:tcBorders>
            <w:shd w:val="clear" w:color="auto" w:fill="D9D9D9"/>
          </w:tcPr>
          <w:p w14:paraId="15F1AB30" w14:textId="77777777" w:rsidR="008F32E1" w:rsidRPr="00917B8F" w:rsidRDefault="008F32E1" w:rsidP="00293120">
            <w:pPr>
              <w:widowControl w:val="0"/>
              <w:autoSpaceDE w:val="0"/>
              <w:autoSpaceDN w:val="0"/>
              <w:adjustRightInd w:val="0"/>
              <w:spacing w:after="0" w:line="240" w:lineRule="auto"/>
              <w:ind w:left="133"/>
              <w:jc w:val="center"/>
              <w:rPr>
                <w:rFonts w:ascii="Arial" w:hAnsi="Arial" w:cs="Arial"/>
                <w:sz w:val="20"/>
                <w:szCs w:val="20"/>
              </w:rPr>
            </w:pPr>
            <w:r w:rsidRPr="00917B8F">
              <w:rPr>
                <w:rFonts w:ascii="Arial" w:hAnsi="Arial" w:cs="Arial"/>
                <w:b/>
                <w:bCs/>
                <w:color w:val="000000"/>
                <w:sz w:val="20"/>
                <w:szCs w:val="20"/>
              </w:rPr>
              <w:t>Price (£) Ex VAT</w:t>
            </w:r>
          </w:p>
        </w:tc>
      </w:tr>
      <w:tr w:rsidR="008F32E1" w:rsidRPr="00917B8F" w14:paraId="75014C3F" w14:textId="77777777" w:rsidTr="00293120">
        <w:trPr>
          <w:gridBefore w:val="1"/>
          <w:gridAfter w:val="1"/>
          <w:wBefore w:w="120" w:type="dxa"/>
          <w:wAfter w:w="9" w:type="dxa"/>
          <w:jc w:val="center"/>
        </w:trPr>
        <w:tc>
          <w:tcPr>
            <w:tcW w:w="770" w:type="dxa"/>
            <w:gridSpan w:val="2"/>
            <w:tcBorders>
              <w:top w:val="nil"/>
              <w:left w:val="single" w:sz="8" w:space="0" w:color="000000"/>
              <w:bottom w:val="single" w:sz="8" w:space="0" w:color="000000"/>
              <w:right w:val="single" w:sz="8" w:space="0" w:color="000000"/>
            </w:tcBorders>
            <w:shd w:val="clear" w:color="auto" w:fill="D9D9D9"/>
          </w:tcPr>
          <w:p w14:paraId="235C35DC" w14:textId="77777777" w:rsidR="008F32E1" w:rsidRPr="00917B8F" w:rsidRDefault="008F32E1" w:rsidP="00293120">
            <w:pPr>
              <w:widowControl w:val="0"/>
              <w:autoSpaceDE w:val="0"/>
              <w:autoSpaceDN w:val="0"/>
              <w:adjustRightInd w:val="0"/>
              <w:spacing w:after="0" w:line="240" w:lineRule="auto"/>
              <w:ind w:left="118"/>
              <w:jc w:val="center"/>
              <w:rPr>
                <w:rFonts w:ascii="Arial" w:hAnsi="Arial" w:cs="Arial"/>
                <w:sz w:val="20"/>
                <w:szCs w:val="20"/>
              </w:rPr>
            </w:pPr>
          </w:p>
        </w:tc>
        <w:tc>
          <w:tcPr>
            <w:tcW w:w="5465" w:type="dxa"/>
            <w:gridSpan w:val="3"/>
            <w:tcBorders>
              <w:top w:val="nil"/>
              <w:left w:val="single" w:sz="8" w:space="0" w:color="000000"/>
              <w:bottom w:val="single" w:sz="8" w:space="0" w:color="000000"/>
              <w:right w:val="single" w:sz="8" w:space="0" w:color="000000"/>
            </w:tcBorders>
            <w:shd w:val="clear" w:color="auto" w:fill="D9D9D9"/>
          </w:tcPr>
          <w:p w14:paraId="238AF564" w14:textId="77777777" w:rsidR="008F32E1" w:rsidRPr="00917B8F" w:rsidRDefault="008F32E1" w:rsidP="00293120">
            <w:pPr>
              <w:widowControl w:val="0"/>
              <w:autoSpaceDE w:val="0"/>
              <w:autoSpaceDN w:val="0"/>
              <w:adjustRightInd w:val="0"/>
              <w:spacing w:after="0" w:line="240" w:lineRule="auto"/>
              <w:ind w:left="128"/>
              <w:rPr>
                <w:rFonts w:ascii="Arial" w:hAnsi="Arial" w:cs="Arial"/>
                <w:sz w:val="20"/>
                <w:szCs w:val="20"/>
              </w:rPr>
            </w:pPr>
          </w:p>
        </w:tc>
        <w:tc>
          <w:tcPr>
            <w:tcW w:w="1440" w:type="dxa"/>
            <w:gridSpan w:val="5"/>
            <w:tcBorders>
              <w:top w:val="nil"/>
              <w:left w:val="single" w:sz="8" w:space="0" w:color="000000"/>
              <w:bottom w:val="single" w:sz="8" w:space="0" w:color="000000"/>
              <w:right w:val="single" w:sz="8" w:space="0" w:color="000000"/>
            </w:tcBorders>
            <w:shd w:val="clear" w:color="auto" w:fill="D9D9D9"/>
          </w:tcPr>
          <w:p w14:paraId="24F4C736" w14:textId="77777777" w:rsidR="008F32E1" w:rsidRPr="00917B8F" w:rsidRDefault="008F32E1" w:rsidP="00293120">
            <w:pPr>
              <w:widowControl w:val="0"/>
              <w:autoSpaceDE w:val="0"/>
              <w:autoSpaceDN w:val="0"/>
              <w:adjustRightInd w:val="0"/>
              <w:spacing w:after="0" w:line="240" w:lineRule="auto"/>
              <w:ind w:left="125"/>
              <w:jc w:val="center"/>
              <w:rPr>
                <w:rFonts w:ascii="Arial" w:hAnsi="Arial" w:cs="Arial"/>
                <w:sz w:val="20"/>
                <w:szCs w:val="20"/>
              </w:rPr>
            </w:pP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D9D9D9"/>
          </w:tcPr>
          <w:p w14:paraId="5D8B19D6" w14:textId="77777777" w:rsidR="008F32E1" w:rsidRPr="00917B8F" w:rsidRDefault="008F32E1" w:rsidP="00293120">
            <w:pPr>
              <w:widowControl w:val="0"/>
              <w:autoSpaceDE w:val="0"/>
              <w:autoSpaceDN w:val="0"/>
              <w:adjustRightInd w:val="0"/>
              <w:spacing w:after="0" w:line="240" w:lineRule="auto"/>
              <w:ind w:left="133"/>
              <w:jc w:val="center"/>
              <w:rPr>
                <w:rFonts w:ascii="Arial" w:hAnsi="Arial" w:cs="Arial"/>
                <w:sz w:val="20"/>
                <w:szCs w:val="20"/>
              </w:rPr>
            </w:pPr>
            <w:r w:rsidRPr="00917B8F">
              <w:rPr>
                <w:rFonts w:ascii="Arial" w:hAnsi="Arial" w:cs="Arial"/>
                <w:b/>
                <w:bCs/>
                <w:color w:val="000000"/>
                <w:sz w:val="20"/>
                <w:szCs w:val="20"/>
              </w:rPr>
              <w:t>Per Item</w:t>
            </w:r>
          </w:p>
        </w:tc>
        <w:tc>
          <w:tcPr>
            <w:tcW w:w="1527" w:type="dxa"/>
            <w:gridSpan w:val="5"/>
            <w:tcBorders>
              <w:top w:val="single" w:sz="8" w:space="0" w:color="000000"/>
              <w:left w:val="single" w:sz="8" w:space="0" w:color="000000"/>
              <w:bottom w:val="single" w:sz="8" w:space="0" w:color="000000"/>
              <w:right w:val="single" w:sz="8" w:space="0" w:color="000000"/>
            </w:tcBorders>
            <w:shd w:val="clear" w:color="auto" w:fill="D9D9D9"/>
          </w:tcPr>
          <w:p w14:paraId="3C6B21ED" w14:textId="77777777" w:rsidR="008F32E1" w:rsidRPr="00917B8F" w:rsidRDefault="008F32E1" w:rsidP="00293120">
            <w:pPr>
              <w:widowControl w:val="0"/>
              <w:autoSpaceDE w:val="0"/>
              <w:autoSpaceDN w:val="0"/>
              <w:adjustRightInd w:val="0"/>
              <w:spacing w:after="0" w:line="240" w:lineRule="auto"/>
              <w:ind w:left="127" w:right="1"/>
              <w:jc w:val="center"/>
              <w:rPr>
                <w:rFonts w:ascii="Arial" w:hAnsi="Arial" w:cs="Arial"/>
                <w:sz w:val="20"/>
                <w:szCs w:val="20"/>
              </w:rPr>
            </w:pPr>
            <w:r w:rsidRPr="00917B8F">
              <w:rPr>
                <w:rFonts w:ascii="Arial" w:hAnsi="Arial" w:cs="Arial"/>
                <w:b/>
                <w:bCs/>
                <w:color w:val="000000"/>
                <w:sz w:val="20"/>
                <w:szCs w:val="20"/>
              </w:rPr>
              <w:t>Total Inc Delivery**</w:t>
            </w:r>
          </w:p>
        </w:tc>
      </w:tr>
      <w:tr w:rsidR="008F32E1" w:rsidRPr="00917B8F" w14:paraId="5EE8D3FA" w14:textId="77777777" w:rsidTr="00917B8F">
        <w:trPr>
          <w:gridBefore w:val="1"/>
          <w:wBefore w:w="120" w:type="dxa"/>
          <w:jc w:val="center"/>
        </w:trPr>
        <w:tc>
          <w:tcPr>
            <w:tcW w:w="770" w:type="dxa"/>
            <w:gridSpan w:val="2"/>
            <w:vMerge w:val="restart"/>
            <w:tcBorders>
              <w:top w:val="single" w:sz="8" w:space="0" w:color="000000"/>
              <w:left w:val="single" w:sz="8" w:space="0" w:color="000000"/>
              <w:bottom w:val="single" w:sz="8" w:space="0" w:color="000000"/>
              <w:right w:val="single" w:sz="8" w:space="0" w:color="000000"/>
            </w:tcBorders>
            <w:shd w:val="clear" w:color="auto" w:fill="F2F2F2"/>
          </w:tcPr>
          <w:p w14:paraId="4DD71435" w14:textId="77777777" w:rsidR="008F32E1" w:rsidRPr="00917B8F" w:rsidRDefault="00F96F50" w:rsidP="00ED63B6">
            <w:pPr>
              <w:widowControl w:val="0"/>
              <w:autoSpaceDE w:val="0"/>
              <w:autoSpaceDN w:val="0"/>
              <w:adjustRightInd w:val="0"/>
              <w:spacing w:after="0" w:line="240" w:lineRule="auto"/>
              <w:ind w:left="118"/>
              <w:jc w:val="center"/>
              <w:rPr>
                <w:rFonts w:ascii="Arial" w:hAnsi="Arial" w:cs="Arial"/>
                <w:sz w:val="20"/>
                <w:szCs w:val="20"/>
              </w:rPr>
            </w:pPr>
            <w:r w:rsidRPr="00917B8F">
              <w:rPr>
                <w:rFonts w:ascii="Arial" w:hAnsi="Arial" w:cs="Arial"/>
                <w:sz w:val="20"/>
                <w:szCs w:val="20"/>
              </w:rPr>
              <w:t>1</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2F2F2"/>
          </w:tcPr>
          <w:p w14:paraId="4F2F10E4" w14:textId="77777777" w:rsidR="008F32E1" w:rsidRPr="00917B8F" w:rsidRDefault="008F32E1"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5BA7DA49" w14:textId="77777777" w:rsidR="008F32E1" w:rsidRPr="00917B8F" w:rsidRDefault="00F96F50"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Emergency/Urgent Spares, In accordance with A</w:t>
            </w:r>
            <w:r w:rsidR="00701E2B" w:rsidRPr="00917B8F">
              <w:rPr>
                <w:rFonts w:ascii="Arial" w:hAnsi="Arial" w:cs="Arial"/>
                <w:sz w:val="20"/>
                <w:szCs w:val="20"/>
              </w:rPr>
              <w:t>ppendix 1</w:t>
            </w:r>
            <w:r w:rsidRPr="00917B8F">
              <w:rPr>
                <w:rFonts w:ascii="Arial" w:hAnsi="Arial" w:cs="Arial"/>
                <w:sz w:val="20"/>
                <w:szCs w:val="20"/>
              </w:rPr>
              <w:t xml:space="preserve"> of the SOR</w:t>
            </w:r>
            <w:r w:rsidR="00701E2B" w:rsidRPr="00917B8F">
              <w:rPr>
                <w:rFonts w:ascii="Arial" w:hAnsi="Arial" w:cs="Arial"/>
                <w:sz w:val="20"/>
                <w:szCs w:val="20"/>
              </w:rPr>
              <w:t xml:space="preserve"> (Annex B)</w:t>
            </w:r>
            <w:r w:rsidRPr="00917B8F">
              <w:rPr>
                <w:rFonts w:ascii="Arial" w:hAnsi="Arial" w:cs="Arial"/>
                <w:sz w:val="20"/>
                <w:szCs w:val="20"/>
              </w:rPr>
              <w:t>.</w:t>
            </w:r>
          </w:p>
        </w:tc>
        <w:tc>
          <w:tcPr>
            <w:tcW w:w="1440" w:type="dxa"/>
            <w:gridSpan w:val="5"/>
            <w:tcBorders>
              <w:top w:val="single" w:sz="8" w:space="0" w:color="000000"/>
              <w:left w:val="single" w:sz="8" w:space="0" w:color="000000"/>
              <w:bottom w:val="single" w:sz="8" w:space="0" w:color="000000"/>
              <w:right w:val="single" w:sz="8" w:space="0" w:color="000000"/>
            </w:tcBorders>
            <w:shd w:val="clear" w:color="auto" w:fill="F2F2F2"/>
          </w:tcPr>
          <w:p w14:paraId="516E0C18" w14:textId="77777777" w:rsidR="008F32E1" w:rsidRPr="00917B8F" w:rsidRDefault="007551F2" w:rsidP="004E2DB2">
            <w:pPr>
              <w:widowControl w:val="0"/>
              <w:autoSpaceDE w:val="0"/>
              <w:autoSpaceDN w:val="0"/>
              <w:adjustRightInd w:val="0"/>
              <w:spacing w:after="0" w:line="240" w:lineRule="auto"/>
              <w:ind w:left="125"/>
              <w:rPr>
                <w:rFonts w:ascii="Arial" w:hAnsi="Arial" w:cs="Arial"/>
                <w:sz w:val="20"/>
                <w:szCs w:val="20"/>
              </w:rPr>
            </w:pPr>
            <w:r w:rsidRPr="00917B8F">
              <w:rPr>
                <w:rFonts w:ascii="Arial" w:hAnsi="Arial" w:cs="Arial"/>
                <w:sz w:val="20"/>
                <w:szCs w:val="20"/>
              </w:rPr>
              <w:t>In Accordance with A</w:t>
            </w:r>
            <w:r w:rsidR="00701E2B" w:rsidRPr="00917B8F">
              <w:rPr>
                <w:rFonts w:ascii="Arial" w:hAnsi="Arial" w:cs="Arial"/>
                <w:sz w:val="20"/>
                <w:szCs w:val="20"/>
              </w:rPr>
              <w:t>ppendix 1 of the SOR</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2F2F2"/>
          </w:tcPr>
          <w:p w14:paraId="05D2CBF0" w14:textId="77777777" w:rsidR="008F32E1" w:rsidRPr="00917B8F" w:rsidRDefault="007551F2" w:rsidP="00ED63B6">
            <w:pPr>
              <w:widowControl w:val="0"/>
              <w:autoSpaceDE w:val="0"/>
              <w:autoSpaceDN w:val="0"/>
              <w:adjustRightInd w:val="0"/>
              <w:spacing w:after="0" w:line="240" w:lineRule="auto"/>
              <w:ind w:left="133"/>
              <w:jc w:val="center"/>
              <w:rPr>
                <w:rFonts w:ascii="Arial" w:hAnsi="Arial" w:cs="Arial"/>
                <w:sz w:val="20"/>
                <w:szCs w:val="20"/>
              </w:rPr>
            </w:pPr>
            <w:r w:rsidRPr="00917B8F">
              <w:rPr>
                <w:rFonts w:ascii="Arial" w:hAnsi="Arial" w:cs="Arial"/>
                <w:sz w:val="20"/>
                <w:szCs w:val="20"/>
              </w:rPr>
              <w:t>TBC</w:t>
            </w:r>
          </w:p>
        </w:tc>
        <w:tc>
          <w:tcPr>
            <w:tcW w:w="1536" w:type="dxa"/>
            <w:gridSpan w:val="6"/>
            <w:tcBorders>
              <w:top w:val="single" w:sz="8" w:space="0" w:color="000000"/>
              <w:left w:val="single" w:sz="8" w:space="0" w:color="000000"/>
              <w:bottom w:val="single" w:sz="8" w:space="0" w:color="000000"/>
              <w:right w:val="single" w:sz="8" w:space="0" w:color="000000"/>
            </w:tcBorders>
            <w:shd w:val="clear" w:color="auto" w:fill="F2F2F2"/>
          </w:tcPr>
          <w:p w14:paraId="02E67A27" w14:textId="77777777" w:rsidR="008F32E1" w:rsidRPr="00917B8F" w:rsidRDefault="007551F2" w:rsidP="00ED63B6">
            <w:pPr>
              <w:widowControl w:val="0"/>
              <w:autoSpaceDE w:val="0"/>
              <w:autoSpaceDN w:val="0"/>
              <w:adjustRightInd w:val="0"/>
              <w:spacing w:after="0" w:line="240" w:lineRule="auto"/>
              <w:ind w:left="127" w:right="1"/>
              <w:jc w:val="center"/>
              <w:rPr>
                <w:rFonts w:ascii="Arial" w:hAnsi="Arial" w:cs="Arial"/>
                <w:sz w:val="20"/>
                <w:szCs w:val="20"/>
              </w:rPr>
            </w:pPr>
            <w:r w:rsidRPr="00917B8F">
              <w:rPr>
                <w:rFonts w:ascii="Arial" w:hAnsi="Arial" w:cs="Arial"/>
                <w:sz w:val="20"/>
                <w:szCs w:val="20"/>
              </w:rPr>
              <w:t>TBC</w:t>
            </w:r>
          </w:p>
        </w:tc>
      </w:tr>
      <w:tr w:rsidR="008F32E1" w:rsidRPr="00917B8F" w14:paraId="3EAC6023" w14:textId="77777777" w:rsidTr="00917B8F">
        <w:trPr>
          <w:gridBefore w:val="1"/>
          <w:wBefore w:w="120" w:type="dxa"/>
          <w:jc w:val="center"/>
        </w:trPr>
        <w:tc>
          <w:tcPr>
            <w:tcW w:w="770" w:type="dxa"/>
            <w:gridSpan w:val="2"/>
            <w:vMerge/>
            <w:tcBorders>
              <w:top w:val="single" w:sz="8" w:space="0" w:color="000000"/>
              <w:left w:val="single" w:sz="8" w:space="0" w:color="000000"/>
              <w:bottom w:val="single" w:sz="8" w:space="0" w:color="000000"/>
              <w:right w:val="single" w:sz="8" w:space="0" w:color="000000"/>
            </w:tcBorders>
            <w:shd w:val="clear" w:color="auto" w:fill="F2F2F2"/>
          </w:tcPr>
          <w:p w14:paraId="2519054D"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5475" w:type="dxa"/>
            <w:gridSpan w:val="4"/>
            <w:tcBorders>
              <w:top w:val="single" w:sz="8" w:space="0" w:color="000000"/>
              <w:left w:val="single" w:sz="8" w:space="0" w:color="000000"/>
              <w:bottom w:val="single" w:sz="8" w:space="0" w:color="000000"/>
              <w:right w:val="single" w:sz="8" w:space="0" w:color="000000"/>
            </w:tcBorders>
            <w:shd w:val="clear" w:color="auto" w:fill="F2F2F2"/>
          </w:tcPr>
          <w:p w14:paraId="4BED1F88" w14:textId="77777777" w:rsidR="008F32E1" w:rsidRPr="00917B8F" w:rsidRDefault="008F32E1"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2DF85F6" w14:textId="77777777" w:rsidR="008F32E1" w:rsidRPr="00917B8F" w:rsidRDefault="00F96F50"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Must be delivered </w:t>
            </w:r>
            <w:r w:rsidR="00904FD1" w:rsidRPr="00917B8F">
              <w:rPr>
                <w:rFonts w:ascii="Arial" w:hAnsi="Arial" w:cs="Arial"/>
                <w:sz w:val="20"/>
                <w:szCs w:val="20"/>
              </w:rPr>
              <w:t>within 1 month of the Contract Award date.</w:t>
            </w:r>
          </w:p>
        </w:tc>
        <w:tc>
          <w:tcPr>
            <w:tcW w:w="1440" w:type="dxa"/>
            <w:gridSpan w:val="5"/>
            <w:tcBorders>
              <w:top w:val="single" w:sz="8" w:space="0" w:color="000000"/>
              <w:left w:val="single" w:sz="8" w:space="0" w:color="000000"/>
              <w:bottom w:val="single" w:sz="8" w:space="0" w:color="000000"/>
              <w:right w:val="single" w:sz="8" w:space="0" w:color="000000"/>
            </w:tcBorders>
            <w:shd w:val="clear" w:color="auto" w:fill="F2F2F2"/>
          </w:tcPr>
          <w:p w14:paraId="34231B3D"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2F2F2"/>
          </w:tcPr>
          <w:p w14:paraId="41D8CA14"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1526" w:type="dxa"/>
            <w:gridSpan w:val="5"/>
            <w:tcBorders>
              <w:top w:val="single" w:sz="8" w:space="0" w:color="000000"/>
              <w:left w:val="single" w:sz="8" w:space="0" w:color="000000"/>
              <w:bottom w:val="single" w:sz="8" w:space="0" w:color="000000"/>
              <w:right w:val="single" w:sz="8" w:space="0" w:color="000000"/>
            </w:tcBorders>
            <w:shd w:val="clear" w:color="auto" w:fill="F2F2F2"/>
          </w:tcPr>
          <w:p w14:paraId="34CD2FB7"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r>
      <w:tr w:rsidR="008F32E1" w:rsidRPr="00917B8F" w14:paraId="2736529A" w14:textId="77777777" w:rsidTr="00917B8F">
        <w:trPr>
          <w:gridBefore w:val="1"/>
          <w:wBefore w:w="120" w:type="dxa"/>
          <w:jc w:val="center"/>
        </w:trPr>
        <w:tc>
          <w:tcPr>
            <w:tcW w:w="770" w:type="dxa"/>
            <w:gridSpan w:val="2"/>
            <w:vMerge/>
            <w:tcBorders>
              <w:top w:val="single" w:sz="8" w:space="0" w:color="000000"/>
              <w:left w:val="single" w:sz="8" w:space="0" w:color="000000"/>
              <w:bottom w:val="single" w:sz="8" w:space="0" w:color="000000"/>
              <w:right w:val="single" w:sz="8" w:space="0" w:color="000000"/>
            </w:tcBorders>
            <w:shd w:val="clear" w:color="auto" w:fill="F2F2F2"/>
          </w:tcPr>
          <w:p w14:paraId="75F104B0"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2F2F2"/>
          </w:tcPr>
          <w:p w14:paraId="3A4DDC4F" w14:textId="77777777" w:rsidR="008F32E1" w:rsidRPr="00917B8F" w:rsidRDefault="008F32E1"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58098CA7" w14:textId="77777777" w:rsidR="008F32E1" w:rsidRPr="00917B8F" w:rsidRDefault="00622C53"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Stock </w:t>
            </w:r>
            <w:r w:rsidR="00701E2B" w:rsidRPr="00917B8F">
              <w:rPr>
                <w:rFonts w:ascii="Arial" w:hAnsi="Arial" w:cs="Arial"/>
                <w:sz w:val="20"/>
                <w:szCs w:val="20"/>
              </w:rPr>
              <w:t xml:space="preserve">or Part </w:t>
            </w:r>
            <w:r w:rsidRPr="00917B8F">
              <w:rPr>
                <w:rFonts w:ascii="Arial" w:hAnsi="Arial" w:cs="Arial"/>
                <w:sz w:val="20"/>
                <w:szCs w:val="20"/>
              </w:rPr>
              <w:t>numbers</w:t>
            </w:r>
            <w:r w:rsidR="00701E2B" w:rsidRPr="00917B8F">
              <w:rPr>
                <w:rFonts w:ascii="Arial" w:hAnsi="Arial" w:cs="Arial"/>
                <w:sz w:val="20"/>
                <w:szCs w:val="20"/>
              </w:rPr>
              <w:t xml:space="preserve"> shall be</w:t>
            </w:r>
            <w:r w:rsidRPr="00917B8F">
              <w:rPr>
                <w:rFonts w:ascii="Arial" w:hAnsi="Arial" w:cs="Arial"/>
                <w:sz w:val="20"/>
                <w:szCs w:val="20"/>
              </w:rPr>
              <w:t xml:space="preserve"> in accordance with </w:t>
            </w:r>
            <w:r w:rsidR="00701E2B" w:rsidRPr="00917B8F">
              <w:rPr>
                <w:rFonts w:ascii="Arial" w:hAnsi="Arial" w:cs="Arial"/>
                <w:sz w:val="20"/>
                <w:szCs w:val="20"/>
              </w:rPr>
              <w:t xml:space="preserve">Appendix 1 </w:t>
            </w:r>
            <w:r w:rsidRPr="00917B8F">
              <w:rPr>
                <w:rFonts w:ascii="Arial" w:hAnsi="Arial" w:cs="Arial"/>
                <w:sz w:val="20"/>
                <w:szCs w:val="20"/>
              </w:rPr>
              <w:t>of the SOR</w:t>
            </w:r>
            <w:r w:rsidR="00701E2B" w:rsidRPr="00917B8F">
              <w:rPr>
                <w:rFonts w:ascii="Arial" w:hAnsi="Arial" w:cs="Arial"/>
                <w:sz w:val="20"/>
                <w:szCs w:val="20"/>
              </w:rPr>
              <w:t>.</w:t>
            </w:r>
          </w:p>
        </w:tc>
        <w:tc>
          <w:tcPr>
            <w:tcW w:w="1440" w:type="dxa"/>
            <w:gridSpan w:val="5"/>
            <w:vMerge w:val="restart"/>
            <w:tcBorders>
              <w:top w:val="single" w:sz="8" w:space="0" w:color="000000"/>
              <w:left w:val="single" w:sz="8" w:space="0" w:color="000000"/>
              <w:bottom w:val="single" w:sz="8" w:space="0" w:color="000000"/>
              <w:right w:val="single" w:sz="8" w:space="0" w:color="000000"/>
            </w:tcBorders>
            <w:shd w:val="clear" w:color="auto" w:fill="F2F2F2"/>
          </w:tcPr>
          <w:p w14:paraId="0165C73A"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top w:val="single" w:sz="8" w:space="0" w:color="000000"/>
              <w:left w:val="single" w:sz="8" w:space="0" w:color="000000"/>
              <w:bottom w:val="single" w:sz="8" w:space="0" w:color="000000"/>
              <w:right w:val="single" w:sz="8" w:space="0" w:color="000000"/>
            </w:tcBorders>
            <w:shd w:val="clear" w:color="auto" w:fill="F2F2F2"/>
          </w:tcPr>
          <w:p w14:paraId="3898A668"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val="restart"/>
            <w:tcBorders>
              <w:top w:val="single" w:sz="8" w:space="0" w:color="000000"/>
              <w:left w:val="single" w:sz="8" w:space="0" w:color="000000"/>
              <w:bottom w:val="single" w:sz="8" w:space="0" w:color="000000"/>
              <w:right w:val="single" w:sz="8" w:space="0" w:color="000000"/>
            </w:tcBorders>
            <w:shd w:val="clear" w:color="auto" w:fill="F2F2F2"/>
          </w:tcPr>
          <w:p w14:paraId="5334AF4F"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r>
      <w:tr w:rsidR="008F32E1" w:rsidRPr="00917B8F" w14:paraId="1E8A1346" w14:textId="77777777" w:rsidTr="00917B8F">
        <w:trPr>
          <w:gridBefore w:val="1"/>
          <w:wBefore w:w="120" w:type="dxa"/>
          <w:jc w:val="center"/>
        </w:trPr>
        <w:tc>
          <w:tcPr>
            <w:tcW w:w="770" w:type="dxa"/>
            <w:gridSpan w:val="2"/>
            <w:vMerge/>
            <w:tcBorders>
              <w:top w:val="single" w:sz="8" w:space="0" w:color="000000"/>
              <w:left w:val="single" w:sz="8" w:space="0" w:color="000000"/>
              <w:bottom w:val="single" w:sz="8" w:space="0" w:color="000000"/>
              <w:right w:val="single" w:sz="8" w:space="0" w:color="000000"/>
            </w:tcBorders>
            <w:shd w:val="clear" w:color="auto" w:fill="F2F2F2"/>
          </w:tcPr>
          <w:p w14:paraId="6A0B9CCF"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2F2F2"/>
          </w:tcPr>
          <w:p w14:paraId="5A8B9A3F" w14:textId="77777777" w:rsidR="008F32E1" w:rsidRPr="00917B8F" w:rsidRDefault="008F32E1"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8A9560D" w14:textId="77777777" w:rsidR="008F32E1" w:rsidRPr="00917B8F" w:rsidRDefault="00622C53"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top w:val="single" w:sz="8" w:space="0" w:color="000000"/>
              <w:left w:val="single" w:sz="8" w:space="0" w:color="000000"/>
              <w:bottom w:val="single" w:sz="8" w:space="0" w:color="000000"/>
              <w:right w:val="single" w:sz="8" w:space="0" w:color="000000"/>
            </w:tcBorders>
            <w:shd w:val="clear" w:color="auto" w:fill="F2F2F2"/>
          </w:tcPr>
          <w:p w14:paraId="53571187"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top w:val="single" w:sz="8" w:space="0" w:color="000000"/>
              <w:left w:val="single" w:sz="8" w:space="0" w:color="000000"/>
              <w:bottom w:val="single" w:sz="8" w:space="0" w:color="000000"/>
              <w:right w:val="single" w:sz="8" w:space="0" w:color="000000"/>
            </w:tcBorders>
            <w:shd w:val="clear" w:color="auto" w:fill="F2F2F2"/>
          </w:tcPr>
          <w:p w14:paraId="4E485BF5"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top w:val="single" w:sz="8" w:space="0" w:color="000000"/>
              <w:left w:val="single" w:sz="8" w:space="0" w:color="000000"/>
              <w:bottom w:val="single" w:sz="8" w:space="0" w:color="000000"/>
              <w:right w:val="single" w:sz="8" w:space="0" w:color="000000"/>
            </w:tcBorders>
            <w:shd w:val="clear" w:color="auto" w:fill="F2F2F2"/>
          </w:tcPr>
          <w:p w14:paraId="48FC9FC5" w14:textId="77777777" w:rsidR="008F32E1" w:rsidRPr="00917B8F" w:rsidRDefault="008F32E1" w:rsidP="00ED63B6">
            <w:pPr>
              <w:widowControl w:val="0"/>
              <w:autoSpaceDE w:val="0"/>
              <w:autoSpaceDN w:val="0"/>
              <w:adjustRightInd w:val="0"/>
              <w:spacing w:after="0" w:line="240" w:lineRule="auto"/>
              <w:rPr>
                <w:rFonts w:ascii="Arial" w:hAnsi="Arial" w:cs="Arial"/>
                <w:sz w:val="20"/>
                <w:szCs w:val="20"/>
              </w:rPr>
            </w:pPr>
          </w:p>
        </w:tc>
      </w:tr>
      <w:tr w:rsidR="00ED63B6" w:rsidRPr="00917B8F" w14:paraId="1263AFC5" w14:textId="77777777" w:rsidTr="001D65D2">
        <w:trPr>
          <w:gridBefore w:val="1"/>
          <w:gridAfter w:val="1"/>
          <w:wBefore w:w="120" w:type="dxa"/>
          <w:wAfter w:w="9" w:type="dxa"/>
          <w:jc w:val="center"/>
        </w:trPr>
        <w:tc>
          <w:tcPr>
            <w:tcW w:w="770" w:type="dxa"/>
            <w:gridSpan w:val="2"/>
            <w:vMerge w:val="restart"/>
            <w:tcBorders>
              <w:top w:val="single" w:sz="8" w:space="0" w:color="000000"/>
              <w:left w:val="single" w:sz="8" w:space="0" w:color="000000"/>
              <w:right w:val="single" w:sz="8" w:space="0" w:color="000000"/>
            </w:tcBorders>
            <w:shd w:val="clear" w:color="auto" w:fill="FFFFFF"/>
          </w:tcPr>
          <w:p w14:paraId="32121B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1.1</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7BB8CA9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B41DEA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Igniter</w:t>
            </w:r>
          </w:p>
        </w:tc>
        <w:tc>
          <w:tcPr>
            <w:tcW w:w="1440" w:type="dxa"/>
            <w:gridSpan w:val="5"/>
            <w:vMerge w:val="restart"/>
            <w:tcBorders>
              <w:top w:val="single" w:sz="8" w:space="0" w:color="000000"/>
              <w:left w:val="single" w:sz="8" w:space="0" w:color="000000"/>
              <w:right w:val="single" w:sz="8" w:space="0" w:color="000000"/>
            </w:tcBorders>
            <w:shd w:val="clear" w:color="auto" w:fill="FFFFFF"/>
          </w:tcPr>
          <w:p w14:paraId="29084D3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top w:val="single" w:sz="8" w:space="0" w:color="000000"/>
              <w:left w:val="single" w:sz="8" w:space="0" w:color="000000"/>
              <w:right w:val="single" w:sz="8" w:space="0" w:color="000000"/>
            </w:tcBorders>
            <w:shd w:val="clear" w:color="auto" w:fill="FFFFFF"/>
          </w:tcPr>
          <w:p w14:paraId="3E87240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top w:val="single" w:sz="8" w:space="0" w:color="000000"/>
              <w:left w:val="single" w:sz="8" w:space="0" w:color="000000"/>
              <w:right w:val="single" w:sz="8" w:space="0" w:color="000000"/>
            </w:tcBorders>
            <w:shd w:val="clear" w:color="auto" w:fill="FFFFFF"/>
          </w:tcPr>
          <w:p w14:paraId="617CF8D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C60B4EB" w14:textId="77777777" w:rsidTr="001D65D2">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155AD39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5874E69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17BFA77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To be delivered within </w:t>
            </w:r>
            <w:r w:rsidR="00864D4D" w:rsidRPr="00917B8F">
              <w:rPr>
                <w:rFonts w:ascii="Arial" w:hAnsi="Arial" w:cs="Arial"/>
                <w:sz w:val="20"/>
                <w:szCs w:val="20"/>
              </w:rPr>
              <w:t>1</w:t>
            </w:r>
            <w:r w:rsidRPr="00917B8F">
              <w:rPr>
                <w:rFonts w:ascii="Arial" w:hAnsi="Arial" w:cs="Arial"/>
                <w:sz w:val="20"/>
                <w:szCs w:val="20"/>
              </w:rPr>
              <w:t xml:space="preserve"> month of the Contract Award date.</w:t>
            </w:r>
          </w:p>
        </w:tc>
        <w:tc>
          <w:tcPr>
            <w:tcW w:w="1440" w:type="dxa"/>
            <w:gridSpan w:val="5"/>
            <w:vMerge/>
            <w:tcBorders>
              <w:left w:val="single" w:sz="8" w:space="0" w:color="000000"/>
              <w:right w:val="single" w:sz="8" w:space="0" w:color="000000"/>
            </w:tcBorders>
            <w:shd w:val="clear" w:color="auto" w:fill="FFFFFF"/>
          </w:tcPr>
          <w:p w14:paraId="2E88744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3E248F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B1554B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5AEBB00" w14:textId="77777777" w:rsidTr="001D65D2">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050988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59C808E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A0B2A10" w14:textId="77777777" w:rsidR="00ED63B6" w:rsidRPr="00917B8F" w:rsidRDefault="00ED63B6" w:rsidP="00ED63B6">
            <w:pPr>
              <w:spacing w:line="240" w:lineRule="auto"/>
              <w:rPr>
                <w:rFonts w:ascii="Arial" w:hAnsi="Arial" w:cs="Arial"/>
                <w:sz w:val="20"/>
                <w:szCs w:val="20"/>
              </w:rPr>
            </w:pPr>
            <w:r w:rsidRPr="00917B8F">
              <w:rPr>
                <w:rFonts w:ascii="Arial" w:hAnsi="Arial" w:cs="Arial"/>
                <w:bCs/>
                <w:sz w:val="20"/>
                <w:szCs w:val="20"/>
              </w:rPr>
              <w:t xml:space="preserve">  </w:t>
            </w: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231134001</w:t>
            </w:r>
            <w:proofErr w:type="gramEnd"/>
          </w:p>
          <w:p w14:paraId="495989F8"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0B0EC6F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50F48DD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0F3025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A226794" w14:textId="77777777" w:rsidTr="001D65D2">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6B48A33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5CAAB2B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1B96539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7110DA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2E8873F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43D695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BDDE746" w14:textId="77777777" w:rsidTr="00201511">
        <w:trPr>
          <w:gridBefore w:val="1"/>
          <w:gridAfter w:val="1"/>
          <w:wBefore w:w="120" w:type="dxa"/>
          <w:wAfter w:w="9" w:type="dxa"/>
          <w:jc w:val="center"/>
        </w:trPr>
        <w:tc>
          <w:tcPr>
            <w:tcW w:w="770" w:type="dxa"/>
            <w:gridSpan w:val="2"/>
            <w:vMerge w:val="restart"/>
            <w:tcBorders>
              <w:top w:val="single" w:sz="8" w:space="0" w:color="000000"/>
              <w:left w:val="single" w:sz="8" w:space="0" w:color="000000"/>
              <w:right w:val="single" w:sz="8" w:space="0" w:color="000000"/>
            </w:tcBorders>
            <w:shd w:val="clear" w:color="auto" w:fill="FFFFFF"/>
          </w:tcPr>
          <w:p w14:paraId="34EC528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1.2</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69272D5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1F02EE5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75W Ballast</w:t>
            </w:r>
          </w:p>
        </w:tc>
        <w:tc>
          <w:tcPr>
            <w:tcW w:w="1440" w:type="dxa"/>
            <w:gridSpan w:val="5"/>
            <w:vMerge w:val="restart"/>
            <w:tcBorders>
              <w:top w:val="single" w:sz="8" w:space="0" w:color="000000"/>
              <w:left w:val="single" w:sz="8" w:space="0" w:color="000000"/>
              <w:right w:val="single" w:sz="8" w:space="0" w:color="000000"/>
            </w:tcBorders>
            <w:shd w:val="clear" w:color="auto" w:fill="FFFFFF"/>
          </w:tcPr>
          <w:p w14:paraId="4E7F79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top w:val="single" w:sz="8" w:space="0" w:color="000000"/>
              <w:left w:val="single" w:sz="8" w:space="0" w:color="000000"/>
              <w:right w:val="single" w:sz="8" w:space="0" w:color="000000"/>
            </w:tcBorders>
            <w:shd w:val="clear" w:color="auto" w:fill="FFFFFF"/>
          </w:tcPr>
          <w:p w14:paraId="0B722A5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top w:val="single" w:sz="8" w:space="0" w:color="000000"/>
              <w:left w:val="single" w:sz="8" w:space="0" w:color="000000"/>
              <w:right w:val="single" w:sz="8" w:space="0" w:color="000000"/>
            </w:tcBorders>
            <w:shd w:val="clear" w:color="auto" w:fill="FFFFFF"/>
          </w:tcPr>
          <w:p w14:paraId="35CE06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A12693B" w14:textId="77777777" w:rsidTr="00201511">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4AFE4E0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19046E7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A0D76E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To be delivered within </w:t>
            </w:r>
            <w:r w:rsidR="00864D4D" w:rsidRPr="00917B8F">
              <w:rPr>
                <w:rFonts w:ascii="Arial" w:hAnsi="Arial" w:cs="Arial"/>
                <w:sz w:val="20"/>
                <w:szCs w:val="20"/>
              </w:rPr>
              <w:t xml:space="preserve">1 month </w:t>
            </w:r>
            <w:r w:rsidRPr="00917B8F">
              <w:rPr>
                <w:rFonts w:ascii="Arial" w:hAnsi="Arial" w:cs="Arial"/>
                <w:sz w:val="20"/>
                <w:szCs w:val="20"/>
              </w:rPr>
              <w:t>of the Contract Award date.</w:t>
            </w:r>
          </w:p>
        </w:tc>
        <w:tc>
          <w:tcPr>
            <w:tcW w:w="1440" w:type="dxa"/>
            <w:gridSpan w:val="5"/>
            <w:vMerge/>
            <w:tcBorders>
              <w:left w:val="single" w:sz="8" w:space="0" w:color="000000"/>
              <w:right w:val="single" w:sz="8" w:space="0" w:color="000000"/>
            </w:tcBorders>
            <w:shd w:val="clear" w:color="auto" w:fill="FFFFFF"/>
          </w:tcPr>
          <w:p w14:paraId="51969E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A5640F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A07033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229165C" w14:textId="77777777" w:rsidTr="00201511">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2F5BF52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75D857E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07B0C2AA"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0231127</w:t>
            </w:r>
            <w:proofErr w:type="gramEnd"/>
            <w:r w:rsidRPr="00917B8F">
              <w:rPr>
                <w:rFonts w:ascii="Arial" w:hAnsi="Arial" w:cs="Arial"/>
                <w:sz w:val="20"/>
                <w:szCs w:val="20"/>
              </w:rPr>
              <w:t>-001</w:t>
            </w:r>
          </w:p>
          <w:p w14:paraId="2328988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677113D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812146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8A5F80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46570D7" w14:textId="77777777" w:rsidTr="00201511">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D4B9DE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18F4FED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9E1046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1872A0C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008F0FC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0B5DB13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3F13E99" w14:textId="77777777" w:rsidTr="00ED0270">
        <w:trPr>
          <w:gridBefore w:val="1"/>
          <w:gridAfter w:val="1"/>
          <w:wBefore w:w="120" w:type="dxa"/>
          <w:wAfter w:w="9" w:type="dxa"/>
          <w:jc w:val="center"/>
        </w:trPr>
        <w:tc>
          <w:tcPr>
            <w:tcW w:w="770" w:type="dxa"/>
            <w:gridSpan w:val="2"/>
            <w:vMerge w:val="restart"/>
            <w:tcBorders>
              <w:top w:val="single" w:sz="8" w:space="0" w:color="000000"/>
              <w:left w:val="single" w:sz="8" w:space="0" w:color="000000"/>
              <w:right w:val="single" w:sz="8" w:space="0" w:color="000000"/>
            </w:tcBorders>
            <w:shd w:val="clear" w:color="auto" w:fill="FFFFFF"/>
          </w:tcPr>
          <w:p w14:paraId="62A6BAD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lastRenderedPageBreak/>
              <w:t>1.3</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315B8EC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082672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BLUE ‘O’ RING</w:t>
            </w:r>
          </w:p>
        </w:tc>
        <w:tc>
          <w:tcPr>
            <w:tcW w:w="1440" w:type="dxa"/>
            <w:gridSpan w:val="5"/>
            <w:vMerge w:val="restart"/>
            <w:tcBorders>
              <w:top w:val="single" w:sz="8" w:space="0" w:color="000000"/>
              <w:left w:val="single" w:sz="8" w:space="0" w:color="000000"/>
              <w:right w:val="single" w:sz="8" w:space="0" w:color="000000"/>
            </w:tcBorders>
            <w:shd w:val="clear" w:color="auto" w:fill="FFFFFF"/>
          </w:tcPr>
          <w:p w14:paraId="45BD0A3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top w:val="single" w:sz="8" w:space="0" w:color="000000"/>
              <w:left w:val="single" w:sz="8" w:space="0" w:color="000000"/>
              <w:right w:val="single" w:sz="8" w:space="0" w:color="000000"/>
            </w:tcBorders>
            <w:shd w:val="clear" w:color="auto" w:fill="FFFFFF"/>
          </w:tcPr>
          <w:p w14:paraId="003E4DF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top w:val="single" w:sz="8" w:space="0" w:color="000000"/>
              <w:left w:val="single" w:sz="8" w:space="0" w:color="000000"/>
              <w:right w:val="single" w:sz="8" w:space="0" w:color="000000"/>
            </w:tcBorders>
            <w:shd w:val="clear" w:color="auto" w:fill="FFFFFF"/>
          </w:tcPr>
          <w:p w14:paraId="71415F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28138AB" w14:textId="77777777" w:rsidTr="00ED0270">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08FB5BF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2E03A0E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C40315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To be delivered within </w:t>
            </w:r>
            <w:r w:rsidR="00864D4D" w:rsidRPr="00917B8F">
              <w:rPr>
                <w:rFonts w:ascii="Arial" w:hAnsi="Arial" w:cs="Arial"/>
                <w:sz w:val="20"/>
                <w:szCs w:val="20"/>
              </w:rPr>
              <w:t xml:space="preserve">1 month </w:t>
            </w:r>
            <w:r w:rsidRPr="00917B8F">
              <w:rPr>
                <w:rFonts w:ascii="Arial" w:hAnsi="Arial" w:cs="Arial"/>
                <w:sz w:val="20"/>
                <w:szCs w:val="20"/>
              </w:rPr>
              <w:t>of the Contract Award date.</w:t>
            </w:r>
          </w:p>
        </w:tc>
        <w:tc>
          <w:tcPr>
            <w:tcW w:w="1440" w:type="dxa"/>
            <w:gridSpan w:val="5"/>
            <w:vMerge/>
            <w:tcBorders>
              <w:left w:val="single" w:sz="8" w:space="0" w:color="000000"/>
              <w:right w:val="single" w:sz="8" w:space="0" w:color="000000"/>
            </w:tcBorders>
            <w:shd w:val="clear" w:color="auto" w:fill="FFFFFF"/>
          </w:tcPr>
          <w:p w14:paraId="25B14FF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E547DA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A657D3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DEA1FAB" w14:textId="77777777" w:rsidTr="00ED0270">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0267A68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5D6B670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C5D1C70"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805246163</w:t>
            </w:r>
            <w:proofErr w:type="gramEnd"/>
          </w:p>
          <w:p w14:paraId="1B18E6C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5331-01-601-5965</w:t>
            </w:r>
          </w:p>
        </w:tc>
        <w:tc>
          <w:tcPr>
            <w:tcW w:w="1440" w:type="dxa"/>
            <w:gridSpan w:val="5"/>
            <w:vMerge/>
            <w:tcBorders>
              <w:left w:val="single" w:sz="8" w:space="0" w:color="000000"/>
              <w:right w:val="single" w:sz="8" w:space="0" w:color="000000"/>
            </w:tcBorders>
            <w:shd w:val="clear" w:color="auto" w:fill="FFFFFF"/>
          </w:tcPr>
          <w:p w14:paraId="255B38E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7A2445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723A7D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53B3467" w14:textId="77777777" w:rsidTr="00ED0270">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9CDD10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67D9586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182062D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D7DD27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F00D83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6E73381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347355C" w14:textId="77777777" w:rsidTr="00730125">
        <w:trPr>
          <w:gridBefore w:val="1"/>
          <w:gridAfter w:val="1"/>
          <w:wBefore w:w="120" w:type="dxa"/>
          <w:wAfter w:w="9" w:type="dxa"/>
          <w:jc w:val="center"/>
        </w:trPr>
        <w:tc>
          <w:tcPr>
            <w:tcW w:w="770" w:type="dxa"/>
            <w:gridSpan w:val="2"/>
            <w:vMerge w:val="restart"/>
            <w:tcBorders>
              <w:left w:val="single" w:sz="8" w:space="0" w:color="000000"/>
              <w:right w:val="single" w:sz="8" w:space="0" w:color="000000"/>
            </w:tcBorders>
            <w:shd w:val="clear" w:color="auto" w:fill="FFFFFF"/>
          </w:tcPr>
          <w:p w14:paraId="5B5624D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1.4</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12D11D2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B577BF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BLUE ‘O’ RING</w:t>
            </w:r>
          </w:p>
        </w:tc>
        <w:tc>
          <w:tcPr>
            <w:tcW w:w="1440" w:type="dxa"/>
            <w:gridSpan w:val="5"/>
            <w:vMerge w:val="restart"/>
            <w:tcBorders>
              <w:left w:val="single" w:sz="8" w:space="0" w:color="000000"/>
              <w:right w:val="single" w:sz="8" w:space="0" w:color="000000"/>
            </w:tcBorders>
            <w:shd w:val="clear" w:color="auto" w:fill="FFFFFF"/>
          </w:tcPr>
          <w:p w14:paraId="663A972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70C6964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0D7F0D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p w14:paraId="5E39028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p w14:paraId="4C235A2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68A9127" w14:textId="77777777" w:rsidTr="00730125">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5DD6C9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13EC3EF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9382D2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To be delivered within </w:t>
            </w:r>
            <w:r w:rsidR="00864D4D" w:rsidRPr="00917B8F">
              <w:rPr>
                <w:rFonts w:ascii="Arial" w:hAnsi="Arial" w:cs="Arial"/>
                <w:sz w:val="20"/>
                <w:szCs w:val="20"/>
              </w:rPr>
              <w:t xml:space="preserve">1 month </w:t>
            </w:r>
            <w:r w:rsidRPr="00917B8F">
              <w:rPr>
                <w:rFonts w:ascii="Arial" w:hAnsi="Arial" w:cs="Arial"/>
                <w:sz w:val="20"/>
                <w:szCs w:val="20"/>
              </w:rPr>
              <w:t>of the Contract Award date.</w:t>
            </w:r>
          </w:p>
        </w:tc>
        <w:tc>
          <w:tcPr>
            <w:tcW w:w="1440" w:type="dxa"/>
            <w:gridSpan w:val="5"/>
            <w:vMerge/>
            <w:tcBorders>
              <w:left w:val="single" w:sz="8" w:space="0" w:color="000000"/>
              <w:right w:val="single" w:sz="8" w:space="0" w:color="000000"/>
            </w:tcBorders>
            <w:shd w:val="clear" w:color="auto" w:fill="FFFFFF"/>
          </w:tcPr>
          <w:p w14:paraId="2B29C79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CDB37E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0FBCA3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984D76E" w14:textId="77777777" w:rsidTr="00730125">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1CEF5CD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25C9509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37266CD4"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805246163</w:t>
            </w:r>
            <w:proofErr w:type="gramEnd"/>
          </w:p>
          <w:p w14:paraId="5829DA0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5331-01-601-5965</w:t>
            </w:r>
          </w:p>
        </w:tc>
        <w:tc>
          <w:tcPr>
            <w:tcW w:w="1440" w:type="dxa"/>
            <w:gridSpan w:val="5"/>
            <w:vMerge/>
            <w:tcBorders>
              <w:left w:val="single" w:sz="8" w:space="0" w:color="000000"/>
              <w:right w:val="single" w:sz="8" w:space="0" w:color="000000"/>
            </w:tcBorders>
            <w:shd w:val="clear" w:color="auto" w:fill="FFFFFF"/>
          </w:tcPr>
          <w:p w14:paraId="589E36A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8A3850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43327A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ADFE1C9" w14:textId="77777777" w:rsidTr="00ED0270">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84985C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379E160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6BF282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E749A2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A4A2A7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1A4C442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268B4FE" w14:textId="77777777" w:rsidTr="00140D2E">
        <w:trPr>
          <w:gridBefore w:val="1"/>
          <w:gridAfter w:val="1"/>
          <w:wBefore w:w="120" w:type="dxa"/>
          <w:wAfter w:w="9" w:type="dxa"/>
          <w:jc w:val="center"/>
        </w:trPr>
        <w:tc>
          <w:tcPr>
            <w:tcW w:w="770" w:type="dxa"/>
            <w:gridSpan w:val="2"/>
            <w:vMerge w:val="restart"/>
            <w:tcBorders>
              <w:left w:val="single" w:sz="8" w:space="0" w:color="000000"/>
              <w:right w:val="single" w:sz="8" w:space="0" w:color="000000"/>
            </w:tcBorders>
            <w:shd w:val="clear" w:color="auto" w:fill="FFFFFF"/>
          </w:tcPr>
          <w:p w14:paraId="79E5D6C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1.5</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016C71F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85D186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IR Ring</w:t>
            </w:r>
          </w:p>
        </w:tc>
        <w:tc>
          <w:tcPr>
            <w:tcW w:w="1440" w:type="dxa"/>
            <w:gridSpan w:val="5"/>
            <w:vMerge w:val="restart"/>
            <w:tcBorders>
              <w:left w:val="single" w:sz="8" w:space="0" w:color="000000"/>
              <w:right w:val="single" w:sz="8" w:space="0" w:color="000000"/>
            </w:tcBorders>
            <w:shd w:val="clear" w:color="auto" w:fill="FFFFFF"/>
          </w:tcPr>
          <w:p w14:paraId="667EE59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D39B4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9BD68C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1390B81" w14:textId="77777777" w:rsidTr="00140D2E">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55F437E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1512A67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789DB0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EA3AE2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85CBA2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85E35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78C8C8B" w14:textId="77777777" w:rsidTr="00140D2E">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347B574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7AD07C6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2B42A443"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230360001</w:t>
            </w:r>
            <w:proofErr w:type="gramEnd"/>
          </w:p>
          <w:p w14:paraId="36A4749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5E1954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CCF043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CE27AC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82E3CED" w14:textId="77777777" w:rsidTr="00ED0270">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5F8742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278CFD3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6DA38C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5CC0634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BACD3A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1041D25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D46CA99" w14:textId="77777777" w:rsidTr="00D909C3">
        <w:trPr>
          <w:gridBefore w:val="1"/>
          <w:gridAfter w:val="1"/>
          <w:wBefore w:w="120" w:type="dxa"/>
          <w:wAfter w:w="9" w:type="dxa"/>
          <w:jc w:val="center"/>
        </w:trPr>
        <w:tc>
          <w:tcPr>
            <w:tcW w:w="770" w:type="dxa"/>
            <w:gridSpan w:val="2"/>
            <w:vMerge w:val="restart"/>
            <w:tcBorders>
              <w:left w:val="single" w:sz="8" w:space="0" w:color="000000"/>
              <w:right w:val="single" w:sz="8" w:space="0" w:color="000000"/>
            </w:tcBorders>
            <w:shd w:val="clear" w:color="auto" w:fill="FFFFFF"/>
          </w:tcPr>
          <w:p w14:paraId="30E41F3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1.6</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3A8EA05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CAA83F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w:t>
            </w:r>
          </w:p>
        </w:tc>
        <w:tc>
          <w:tcPr>
            <w:tcW w:w="1440" w:type="dxa"/>
            <w:gridSpan w:val="5"/>
            <w:vMerge w:val="restart"/>
            <w:tcBorders>
              <w:left w:val="single" w:sz="8" w:space="0" w:color="000000"/>
              <w:right w:val="single" w:sz="8" w:space="0" w:color="000000"/>
            </w:tcBorders>
            <w:shd w:val="clear" w:color="auto" w:fill="FFFFFF"/>
          </w:tcPr>
          <w:p w14:paraId="0494C04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9A1CDD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2F63A89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3B02BF1" w14:textId="77777777" w:rsidTr="00D909C3">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3FD716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3977474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2FF616E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To be delivered within </w:t>
            </w:r>
            <w:r w:rsidR="00864D4D" w:rsidRPr="00917B8F">
              <w:rPr>
                <w:rFonts w:ascii="Arial" w:hAnsi="Arial" w:cs="Arial"/>
                <w:sz w:val="20"/>
                <w:szCs w:val="20"/>
              </w:rPr>
              <w:t xml:space="preserve">1 month </w:t>
            </w:r>
            <w:r w:rsidRPr="00917B8F">
              <w:rPr>
                <w:rFonts w:ascii="Arial" w:hAnsi="Arial" w:cs="Arial"/>
                <w:sz w:val="20"/>
                <w:szCs w:val="20"/>
              </w:rPr>
              <w:t>of the Contract Award date.</w:t>
            </w:r>
          </w:p>
        </w:tc>
        <w:tc>
          <w:tcPr>
            <w:tcW w:w="1440" w:type="dxa"/>
            <w:gridSpan w:val="5"/>
            <w:vMerge/>
            <w:tcBorders>
              <w:left w:val="single" w:sz="8" w:space="0" w:color="000000"/>
              <w:right w:val="single" w:sz="8" w:space="0" w:color="000000"/>
            </w:tcBorders>
            <w:shd w:val="clear" w:color="auto" w:fill="FFFFFF"/>
          </w:tcPr>
          <w:p w14:paraId="0ED8966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60E86A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651302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E23D77B" w14:textId="77777777" w:rsidTr="00D909C3">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5892A11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0C3B598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5BE59BC1"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35008200</w:t>
            </w:r>
            <w:proofErr w:type="gramEnd"/>
          </w:p>
          <w:p w14:paraId="1295188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CDBA01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099FF3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EE04E2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23C1EA1" w14:textId="77777777" w:rsidTr="00ED0270">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00E804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075CABC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93654F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46694F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E6DD6F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06DDB38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2C5AB6A" w14:textId="77777777" w:rsidTr="00F1323A">
        <w:trPr>
          <w:gridBefore w:val="1"/>
          <w:gridAfter w:val="1"/>
          <w:wBefore w:w="120" w:type="dxa"/>
          <w:wAfter w:w="9" w:type="dxa"/>
          <w:jc w:val="center"/>
        </w:trPr>
        <w:tc>
          <w:tcPr>
            <w:tcW w:w="770" w:type="dxa"/>
            <w:gridSpan w:val="2"/>
            <w:vMerge w:val="restart"/>
            <w:tcBorders>
              <w:left w:val="single" w:sz="8" w:space="0" w:color="000000"/>
              <w:right w:val="single" w:sz="8" w:space="0" w:color="000000"/>
            </w:tcBorders>
            <w:shd w:val="clear" w:color="auto" w:fill="FFFFFF"/>
          </w:tcPr>
          <w:p w14:paraId="576FB3E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1.7</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735534E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6DA80A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RETAINER ‘O’</w:t>
            </w:r>
          </w:p>
        </w:tc>
        <w:tc>
          <w:tcPr>
            <w:tcW w:w="1440" w:type="dxa"/>
            <w:gridSpan w:val="5"/>
            <w:tcBorders>
              <w:left w:val="single" w:sz="8" w:space="0" w:color="000000"/>
              <w:bottom w:val="single" w:sz="8" w:space="0" w:color="000000"/>
              <w:right w:val="single" w:sz="8" w:space="0" w:color="000000"/>
            </w:tcBorders>
            <w:shd w:val="clear" w:color="auto" w:fill="FFFFFF"/>
          </w:tcPr>
          <w:p w14:paraId="2786ED6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7E4D39C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73ADEF6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B2C99B0" w14:textId="77777777" w:rsidTr="00F1323A">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244DE47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5B43674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3DED14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 xml:space="preserve">To be delivered within </w:t>
            </w:r>
            <w:r w:rsidR="00864D4D" w:rsidRPr="00917B8F">
              <w:rPr>
                <w:rFonts w:ascii="Arial" w:hAnsi="Arial" w:cs="Arial"/>
                <w:sz w:val="20"/>
                <w:szCs w:val="20"/>
              </w:rPr>
              <w:t xml:space="preserve">1 month </w:t>
            </w:r>
            <w:r w:rsidRPr="00917B8F">
              <w:rPr>
                <w:rFonts w:ascii="Arial" w:hAnsi="Arial" w:cs="Arial"/>
                <w:sz w:val="20"/>
                <w:szCs w:val="20"/>
              </w:rPr>
              <w:t>of the Contract Award date.</w:t>
            </w:r>
          </w:p>
        </w:tc>
        <w:tc>
          <w:tcPr>
            <w:tcW w:w="1440" w:type="dxa"/>
            <w:gridSpan w:val="5"/>
            <w:tcBorders>
              <w:left w:val="single" w:sz="8" w:space="0" w:color="000000"/>
              <w:bottom w:val="single" w:sz="8" w:space="0" w:color="000000"/>
              <w:right w:val="single" w:sz="8" w:space="0" w:color="000000"/>
            </w:tcBorders>
            <w:shd w:val="clear" w:color="auto" w:fill="FFFFFF"/>
          </w:tcPr>
          <w:p w14:paraId="560FAEF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32B824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5D601C5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3EED41E" w14:textId="77777777" w:rsidTr="00F1323A">
        <w:trPr>
          <w:gridBefore w:val="1"/>
          <w:gridAfter w:val="1"/>
          <w:wBefore w:w="120" w:type="dxa"/>
          <w:wAfter w:w="9" w:type="dxa"/>
          <w:jc w:val="center"/>
        </w:trPr>
        <w:tc>
          <w:tcPr>
            <w:tcW w:w="770" w:type="dxa"/>
            <w:gridSpan w:val="2"/>
            <w:vMerge/>
            <w:tcBorders>
              <w:left w:val="single" w:sz="8" w:space="0" w:color="000000"/>
              <w:right w:val="single" w:sz="8" w:space="0" w:color="000000"/>
            </w:tcBorders>
            <w:shd w:val="clear" w:color="auto" w:fill="FFFFFF"/>
          </w:tcPr>
          <w:p w14:paraId="0910CB7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645AFFA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20E9EEF" w14:textId="77777777" w:rsidR="00ED63B6" w:rsidRPr="00917B8F" w:rsidRDefault="00ED63B6" w:rsidP="00ED63B6">
            <w:pPr>
              <w:spacing w:line="240" w:lineRule="auto"/>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92353000</w:t>
            </w:r>
            <w:proofErr w:type="gramEnd"/>
          </w:p>
          <w:p w14:paraId="55F3F49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5305-01-657-1461</w:t>
            </w:r>
          </w:p>
        </w:tc>
        <w:tc>
          <w:tcPr>
            <w:tcW w:w="1440" w:type="dxa"/>
            <w:gridSpan w:val="5"/>
            <w:tcBorders>
              <w:left w:val="single" w:sz="8" w:space="0" w:color="000000"/>
              <w:bottom w:val="single" w:sz="8" w:space="0" w:color="000000"/>
              <w:right w:val="single" w:sz="8" w:space="0" w:color="000000"/>
            </w:tcBorders>
            <w:shd w:val="clear" w:color="auto" w:fill="FFFFFF"/>
          </w:tcPr>
          <w:p w14:paraId="0AFA2BE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3A74075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104AE2E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1975BF3" w14:textId="77777777" w:rsidTr="00ED0270">
        <w:trPr>
          <w:gridBefore w:val="1"/>
          <w:gridAfter w:val="1"/>
          <w:wBefore w:w="120" w:type="dxa"/>
          <w:wAfter w:w="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1C4C387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331F4EE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5323B33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tcBorders>
              <w:left w:val="single" w:sz="8" w:space="0" w:color="000000"/>
              <w:bottom w:val="single" w:sz="8" w:space="0" w:color="000000"/>
              <w:right w:val="single" w:sz="8" w:space="0" w:color="000000"/>
            </w:tcBorders>
            <w:shd w:val="clear" w:color="auto" w:fill="FFFFFF"/>
          </w:tcPr>
          <w:p w14:paraId="1B9E112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1A04E16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48481D4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198E63E" w14:textId="77777777" w:rsidTr="00917B8F">
        <w:trPr>
          <w:gridBefore w:val="1"/>
          <w:wBefore w:w="120" w:type="dxa"/>
          <w:jc w:val="center"/>
        </w:trPr>
        <w:tc>
          <w:tcPr>
            <w:tcW w:w="770" w:type="dxa"/>
            <w:gridSpan w:val="2"/>
            <w:vMerge w:val="restart"/>
            <w:tcBorders>
              <w:top w:val="single" w:sz="8" w:space="0" w:color="000000"/>
              <w:left w:val="single" w:sz="8" w:space="0" w:color="000000"/>
              <w:bottom w:val="single" w:sz="8" w:space="0" w:color="000000"/>
              <w:right w:val="single" w:sz="8" w:space="0" w:color="000000"/>
            </w:tcBorders>
            <w:shd w:val="clear" w:color="auto" w:fill="F2F2F2"/>
          </w:tcPr>
          <w:p w14:paraId="76AF2D20" w14:textId="77777777" w:rsidR="00ED63B6" w:rsidRPr="00917B8F" w:rsidRDefault="00ED63B6" w:rsidP="00ED63B6">
            <w:pPr>
              <w:widowControl w:val="0"/>
              <w:autoSpaceDE w:val="0"/>
              <w:autoSpaceDN w:val="0"/>
              <w:adjustRightInd w:val="0"/>
              <w:spacing w:after="0" w:line="240" w:lineRule="auto"/>
              <w:ind w:left="118"/>
              <w:jc w:val="center"/>
              <w:rPr>
                <w:rFonts w:ascii="Arial" w:hAnsi="Arial" w:cs="Arial"/>
                <w:sz w:val="20"/>
                <w:szCs w:val="20"/>
              </w:rPr>
            </w:pPr>
            <w:r w:rsidRPr="00917B8F">
              <w:rPr>
                <w:rFonts w:ascii="Arial" w:hAnsi="Arial" w:cs="Arial"/>
                <w:sz w:val="20"/>
                <w:szCs w:val="20"/>
              </w:rPr>
              <w:t>2</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2F2F2"/>
          </w:tcPr>
          <w:p w14:paraId="3963192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9C83EF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Year 1 Initial Buy, In accordance with Appendix 2 of the SOR (Annex B).</w:t>
            </w:r>
          </w:p>
        </w:tc>
        <w:tc>
          <w:tcPr>
            <w:tcW w:w="1440" w:type="dxa"/>
            <w:gridSpan w:val="5"/>
            <w:tcBorders>
              <w:top w:val="single" w:sz="8" w:space="0" w:color="000000"/>
              <w:left w:val="single" w:sz="8" w:space="0" w:color="000000"/>
              <w:bottom w:val="single" w:sz="8" w:space="0" w:color="000000"/>
              <w:right w:val="single" w:sz="8" w:space="0" w:color="000000"/>
            </w:tcBorders>
            <w:shd w:val="clear" w:color="auto" w:fill="F2F2F2"/>
          </w:tcPr>
          <w:p w14:paraId="02235442" w14:textId="77777777" w:rsidR="00ED63B6" w:rsidRPr="00917B8F" w:rsidRDefault="00ED63B6" w:rsidP="00ED63B6">
            <w:pPr>
              <w:widowControl w:val="0"/>
              <w:autoSpaceDE w:val="0"/>
              <w:autoSpaceDN w:val="0"/>
              <w:adjustRightInd w:val="0"/>
              <w:spacing w:after="0" w:line="240" w:lineRule="auto"/>
              <w:ind w:left="125"/>
              <w:jc w:val="center"/>
              <w:rPr>
                <w:rFonts w:ascii="Arial" w:hAnsi="Arial" w:cs="Arial"/>
                <w:sz w:val="20"/>
                <w:szCs w:val="20"/>
              </w:rPr>
            </w:pPr>
            <w:r w:rsidRPr="00917B8F">
              <w:rPr>
                <w:rFonts w:ascii="Arial" w:hAnsi="Arial" w:cs="Arial"/>
                <w:sz w:val="20"/>
                <w:szCs w:val="20"/>
              </w:rPr>
              <w:t>In Accordance with Appendix 2 of the SOR.</w:t>
            </w: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2F2F2"/>
          </w:tcPr>
          <w:p w14:paraId="20641E01" w14:textId="77777777" w:rsidR="00ED63B6" w:rsidRPr="00917B8F" w:rsidRDefault="00ED63B6" w:rsidP="00ED63B6">
            <w:pPr>
              <w:widowControl w:val="0"/>
              <w:autoSpaceDE w:val="0"/>
              <w:autoSpaceDN w:val="0"/>
              <w:adjustRightInd w:val="0"/>
              <w:spacing w:after="0" w:line="240" w:lineRule="auto"/>
              <w:ind w:left="133"/>
              <w:jc w:val="center"/>
              <w:rPr>
                <w:rFonts w:ascii="Arial" w:hAnsi="Arial" w:cs="Arial"/>
                <w:sz w:val="20"/>
                <w:szCs w:val="20"/>
              </w:rPr>
            </w:pPr>
            <w:r w:rsidRPr="00917B8F">
              <w:rPr>
                <w:rFonts w:ascii="Arial" w:hAnsi="Arial" w:cs="Arial"/>
                <w:sz w:val="20"/>
                <w:szCs w:val="20"/>
              </w:rPr>
              <w:t>TBC</w:t>
            </w:r>
          </w:p>
        </w:tc>
        <w:tc>
          <w:tcPr>
            <w:tcW w:w="1536" w:type="dxa"/>
            <w:gridSpan w:val="6"/>
            <w:tcBorders>
              <w:top w:val="single" w:sz="8" w:space="0" w:color="000000"/>
              <w:left w:val="single" w:sz="8" w:space="0" w:color="000000"/>
              <w:bottom w:val="single" w:sz="8" w:space="0" w:color="000000"/>
              <w:right w:val="single" w:sz="8" w:space="0" w:color="000000"/>
            </w:tcBorders>
            <w:shd w:val="clear" w:color="auto" w:fill="F2F2F2"/>
          </w:tcPr>
          <w:p w14:paraId="3BDFBE6B" w14:textId="77777777" w:rsidR="00ED63B6" w:rsidRPr="00917B8F" w:rsidRDefault="00ED63B6" w:rsidP="00ED63B6">
            <w:pPr>
              <w:widowControl w:val="0"/>
              <w:autoSpaceDE w:val="0"/>
              <w:autoSpaceDN w:val="0"/>
              <w:adjustRightInd w:val="0"/>
              <w:spacing w:after="0" w:line="240" w:lineRule="auto"/>
              <w:ind w:left="127" w:right="1"/>
              <w:jc w:val="center"/>
              <w:rPr>
                <w:rFonts w:ascii="Arial" w:hAnsi="Arial" w:cs="Arial"/>
                <w:sz w:val="20"/>
                <w:szCs w:val="20"/>
              </w:rPr>
            </w:pPr>
            <w:r w:rsidRPr="00917B8F">
              <w:rPr>
                <w:rFonts w:ascii="Arial" w:hAnsi="Arial" w:cs="Arial"/>
                <w:sz w:val="20"/>
                <w:szCs w:val="20"/>
              </w:rPr>
              <w:t>TBC</w:t>
            </w:r>
          </w:p>
        </w:tc>
      </w:tr>
      <w:tr w:rsidR="00ED63B6" w:rsidRPr="00917B8F" w14:paraId="6E7EA220" w14:textId="77777777" w:rsidTr="00917B8F">
        <w:trPr>
          <w:gridBefore w:val="1"/>
          <w:wBefore w:w="120" w:type="dxa"/>
          <w:jc w:val="center"/>
        </w:trPr>
        <w:tc>
          <w:tcPr>
            <w:tcW w:w="770" w:type="dxa"/>
            <w:gridSpan w:val="2"/>
            <w:vMerge/>
            <w:tcBorders>
              <w:top w:val="single" w:sz="8" w:space="0" w:color="000000"/>
              <w:left w:val="single" w:sz="8" w:space="0" w:color="000000"/>
              <w:bottom w:val="single" w:sz="8" w:space="0" w:color="000000"/>
              <w:right w:val="single" w:sz="8" w:space="0" w:color="000000"/>
            </w:tcBorders>
            <w:shd w:val="clear" w:color="auto" w:fill="F2F2F2"/>
          </w:tcPr>
          <w:p w14:paraId="31C584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75" w:type="dxa"/>
            <w:gridSpan w:val="4"/>
            <w:tcBorders>
              <w:top w:val="single" w:sz="8" w:space="0" w:color="000000"/>
              <w:left w:val="single" w:sz="8" w:space="0" w:color="000000"/>
              <w:bottom w:val="single" w:sz="8" w:space="0" w:color="000000"/>
              <w:right w:val="single" w:sz="8" w:space="0" w:color="000000"/>
            </w:tcBorders>
            <w:shd w:val="clear" w:color="auto" w:fill="F2F2F2"/>
          </w:tcPr>
          <w:p w14:paraId="0167FB6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D23A07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tcBorders>
              <w:top w:val="single" w:sz="8" w:space="0" w:color="000000"/>
              <w:left w:val="single" w:sz="8" w:space="0" w:color="000000"/>
              <w:bottom w:val="single" w:sz="8" w:space="0" w:color="000000"/>
              <w:right w:val="single" w:sz="8" w:space="0" w:color="000000"/>
            </w:tcBorders>
            <w:shd w:val="clear" w:color="auto" w:fill="F2F2F2"/>
          </w:tcPr>
          <w:p w14:paraId="2ACFC21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top w:val="single" w:sz="8" w:space="0" w:color="000000"/>
              <w:left w:val="single" w:sz="8" w:space="0" w:color="000000"/>
              <w:bottom w:val="single" w:sz="8" w:space="0" w:color="000000"/>
              <w:right w:val="single" w:sz="8" w:space="0" w:color="000000"/>
            </w:tcBorders>
            <w:shd w:val="clear" w:color="auto" w:fill="F2F2F2"/>
          </w:tcPr>
          <w:p w14:paraId="7F56791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6" w:type="dxa"/>
            <w:gridSpan w:val="5"/>
            <w:tcBorders>
              <w:top w:val="single" w:sz="8" w:space="0" w:color="000000"/>
              <w:left w:val="single" w:sz="8" w:space="0" w:color="000000"/>
              <w:bottom w:val="single" w:sz="8" w:space="0" w:color="000000"/>
              <w:right w:val="single" w:sz="8" w:space="0" w:color="000000"/>
            </w:tcBorders>
            <w:shd w:val="clear" w:color="auto" w:fill="F2F2F2"/>
          </w:tcPr>
          <w:p w14:paraId="3370191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63D1A99" w14:textId="77777777" w:rsidTr="00917B8F">
        <w:trPr>
          <w:gridBefore w:val="1"/>
          <w:wBefore w:w="120" w:type="dxa"/>
          <w:jc w:val="center"/>
        </w:trPr>
        <w:tc>
          <w:tcPr>
            <w:tcW w:w="770" w:type="dxa"/>
            <w:gridSpan w:val="2"/>
            <w:vMerge/>
            <w:tcBorders>
              <w:top w:val="single" w:sz="8" w:space="0" w:color="000000"/>
              <w:left w:val="single" w:sz="8" w:space="0" w:color="000000"/>
              <w:bottom w:val="single" w:sz="8" w:space="0" w:color="000000"/>
              <w:right w:val="single" w:sz="8" w:space="0" w:color="000000"/>
            </w:tcBorders>
            <w:shd w:val="clear" w:color="auto" w:fill="F2F2F2"/>
          </w:tcPr>
          <w:p w14:paraId="0B1E969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2F2F2"/>
          </w:tcPr>
          <w:p w14:paraId="2F8501F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CA84C8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Stock and part numbers shall be in accordance with Appendix 2 of the SOR.</w:t>
            </w:r>
          </w:p>
        </w:tc>
        <w:tc>
          <w:tcPr>
            <w:tcW w:w="1440" w:type="dxa"/>
            <w:gridSpan w:val="5"/>
            <w:vMerge w:val="restart"/>
            <w:tcBorders>
              <w:top w:val="single" w:sz="8" w:space="0" w:color="000000"/>
              <w:left w:val="single" w:sz="8" w:space="0" w:color="000000"/>
              <w:bottom w:val="single" w:sz="8" w:space="0" w:color="000000"/>
              <w:right w:val="single" w:sz="8" w:space="0" w:color="000000"/>
            </w:tcBorders>
            <w:shd w:val="clear" w:color="auto" w:fill="F2F2F2"/>
          </w:tcPr>
          <w:p w14:paraId="7F8C7F9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top w:val="single" w:sz="8" w:space="0" w:color="000000"/>
              <w:left w:val="single" w:sz="8" w:space="0" w:color="000000"/>
              <w:bottom w:val="single" w:sz="8" w:space="0" w:color="000000"/>
              <w:right w:val="single" w:sz="8" w:space="0" w:color="000000"/>
            </w:tcBorders>
            <w:shd w:val="clear" w:color="auto" w:fill="F2F2F2"/>
          </w:tcPr>
          <w:p w14:paraId="4C0734D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val="restart"/>
            <w:tcBorders>
              <w:top w:val="single" w:sz="8" w:space="0" w:color="000000"/>
              <w:left w:val="single" w:sz="8" w:space="0" w:color="000000"/>
              <w:bottom w:val="single" w:sz="8" w:space="0" w:color="000000"/>
              <w:right w:val="single" w:sz="8" w:space="0" w:color="000000"/>
            </w:tcBorders>
            <w:shd w:val="clear" w:color="auto" w:fill="F2F2F2"/>
          </w:tcPr>
          <w:p w14:paraId="4B841C4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B76775D" w14:textId="77777777" w:rsidTr="00917B8F">
        <w:trPr>
          <w:gridBefore w:val="1"/>
          <w:wBefore w:w="120" w:type="dxa"/>
          <w:jc w:val="center"/>
        </w:trPr>
        <w:tc>
          <w:tcPr>
            <w:tcW w:w="770" w:type="dxa"/>
            <w:gridSpan w:val="2"/>
            <w:vMerge/>
            <w:tcBorders>
              <w:top w:val="single" w:sz="8" w:space="0" w:color="000000"/>
              <w:left w:val="single" w:sz="8" w:space="0" w:color="000000"/>
              <w:bottom w:val="single" w:sz="8" w:space="0" w:color="000000"/>
              <w:right w:val="single" w:sz="8" w:space="0" w:color="000000"/>
            </w:tcBorders>
            <w:shd w:val="clear" w:color="auto" w:fill="F2F2F2"/>
          </w:tcPr>
          <w:p w14:paraId="1132146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2F2F2"/>
          </w:tcPr>
          <w:p w14:paraId="4945B5C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 </w:t>
            </w:r>
          </w:p>
          <w:p w14:paraId="125C08B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top w:val="single" w:sz="8" w:space="0" w:color="000000"/>
              <w:left w:val="single" w:sz="8" w:space="0" w:color="000000"/>
              <w:bottom w:val="single" w:sz="8" w:space="0" w:color="000000"/>
              <w:right w:val="single" w:sz="8" w:space="0" w:color="000000"/>
            </w:tcBorders>
            <w:shd w:val="clear" w:color="auto" w:fill="F2F2F2"/>
          </w:tcPr>
          <w:p w14:paraId="6FC5F68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top w:val="single" w:sz="8" w:space="0" w:color="000000"/>
              <w:left w:val="single" w:sz="8" w:space="0" w:color="000000"/>
              <w:bottom w:val="single" w:sz="8" w:space="0" w:color="000000"/>
              <w:right w:val="single" w:sz="8" w:space="0" w:color="000000"/>
            </w:tcBorders>
            <w:shd w:val="clear" w:color="auto" w:fill="F2F2F2"/>
          </w:tcPr>
          <w:p w14:paraId="18900B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top w:val="single" w:sz="8" w:space="0" w:color="000000"/>
              <w:left w:val="single" w:sz="8" w:space="0" w:color="000000"/>
              <w:bottom w:val="single" w:sz="8" w:space="0" w:color="000000"/>
              <w:right w:val="single" w:sz="8" w:space="0" w:color="000000"/>
            </w:tcBorders>
            <w:shd w:val="clear" w:color="auto" w:fill="F2F2F2"/>
          </w:tcPr>
          <w:p w14:paraId="691952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3C053B6" w14:textId="77777777" w:rsidTr="00293120">
        <w:trPr>
          <w:gridBefore w:val="1"/>
          <w:wBefore w:w="120" w:type="dxa"/>
          <w:trHeight w:val="474"/>
          <w:jc w:val="center"/>
        </w:trPr>
        <w:tc>
          <w:tcPr>
            <w:tcW w:w="770" w:type="dxa"/>
            <w:gridSpan w:val="2"/>
            <w:vMerge w:val="restart"/>
            <w:tcBorders>
              <w:top w:val="single" w:sz="8" w:space="0" w:color="000000"/>
              <w:left w:val="single" w:sz="8" w:space="0" w:color="000000"/>
              <w:right w:val="single" w:sz="8" w:space="0" w:color="000000"/>
            </w:tcBorders>
            <w:shd w:val="clear" w:color="auto" w:fill="FFFFFF"/>
          </w:tcPr>
          <w:p w14:paraId="5ACDF124"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2.1</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29A8E16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4EDCC2E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2-56 X 3/16</w:t>
            </w:r>
          </w:p>
        </w:tc>
        <w:tc>
          <w:tcPr>
            <w:tcW w:w="1440" w:type="dxa"/>
            <w:gridSpan w:val="5"/>
            <w:tcBorders>
              <w:top w:val="single" w:sz="8" w:space="0" w:color="000000"/>
              <w:left w:val="single" w:sz="8" w:space="0" w:color="000000"/>
              <w:right w:val="single" w:sz="8" w:space="0" w:color="000000"/>
            </w:tcBorders>
            <w:shd w:val="clear" w:color="auto" w:fill="FFFFFF"/>
          </w:tcPr>
          <w:p w14:paraId="062EDE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top w:val="single" w:sz="8" w:space="0" w:color="000000"/>
              <w:left w:val="single" w:sz="8" w:space="0" w:color="000000"/>
              <w:right w:val="single" w:sz="8" w:space="0" w:color="000000"/>
            </w:tcBorders>
            <w:shd w:val="clear" w:color="auto" w:fill="FFFFFF"/>
          </w:tcPr>
          <w:p w14:paraId="4F07B96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36" w:type="dxa"/>
            <w:gridSpan w:val="6"/>
            <w:tcBorders>
              <w:top w:val="single" w:sz="8" w:space="0" w:color="000000"/>
              <w:left w:val="single" w:sz="8" w:space="0" w:color="000000"/>
              <w:right w:val="single" w:sz="8" w:space="0" w:color="000000"/>
            </w:tcBorders>
            <w:shd w:val="clear" w:color="auto" w:fill="FFFFFF"/>
          </w:tcPr>
          <w:p w14:paraId="765FC97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5A975CD" w14:textId="77777777" w:rsidTr="00293120">
        <w:trPr>
          <w:gridBefore w:val="1"/>
          <w:wBefore w:w="120" w:type="dxa"/>
          <w:trHeight w:val="472"/>
          <w:jc w:val="center"/>
        </w:trPr>
        <w:tc>
          <w:tcPr>
            <w:tcW w:w="770" w:type="dxa"/>
            <w:gridSpan w:val="2"/>
            <w:vMerge/>
            <w:tcBorders>
              <w:left w:val="single" w:sz="8" w:space="0" w:color="000000"/>
              <w:right w:val="single" w:sz="8" w:space="0" w:color="000000"/>
            </w:tcBorders>
            <w:shd w:val="clear" w:color="auto" w:fill="FFFFFF"/>
          </w:tcPr>
          <w:p w14:paraId="14584E9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FFFFF"/>
          </w:tcPr>
          <w:p w14:paraId="1ACC297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2560551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val="restart"/>
            <w:tcBorders>
              <w:left w:val="single" w:sz="8" w:space="0" w:color="000000"/>
              <w:right w:val="single" w:sz="8" w:space="0" w:color="000000"/>
            </w:tcBorders>
            <w:shd w:val="clear" w:color="auto" w:fill="FFFFFF"/>
          </w:tcPr>
          <w:p w14:paraId="7BACFB1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36289F5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val="restart"/>
            <w:tcBorders>
              <w:left w:val="single" w:sz="8" w:space="0" w:color="000000"/>
              <w:right w:val="single" w:sz="8" w:space="0" w:color="000000"/>
            </w:tcBorders>
            <w:shd w:val="clear" w:color="auto" w:fill="FFFFFF"/>
          </w:tcPr>
          <w:p w14:paraId="4F763A5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4A4FCE0" w14:textId="77777777" w:rsidTr="00293120">
        <w:trPr>
          <w:gridBefore w:val="1"/>
          <w:wBefore w:w="120" w:type="dxa"/>
          <w:trHeight w:val="472"/>
          <w:jc w:val="center"/>
        </w:trPr>
        <w:tc>
          <w:tcPr>
            <w:tcW w:w="770" w:type="dxa"/>
            <w:gridSpan w:val="2"/>
            <w:vMerge/>
            <w:tcBorders>
              <w:left w:val="single" w:sz="8" w:space="0" w:color="000000"/>
              <w:right w:val="single" w:sz="8" w:space="0" w:color="000000"/>
            </w:tcBorders>
            <w:shd w:val="clear" w:color="auto" w:fill="FFFFFF"/>
          </w:tcPr>
          <w:p w14:paraId="5118EA8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FFFFF"/>
          </w:tcPr>
          <w:p w14:paraId="43EAFC1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28D5C22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33004800</w:t>
            </w:r>
            <w:proofErr w:type="gramEnd"/>
          </w:p>
          <w:p w14:paraId="2B86ADD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68C89A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2D368F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left w:val="single" w:sz="8" w:space="0" w:color="000000"/>
              <w:right w:val="single" w:sz="8" w:space="0" w:color="000000"/>
            </w:tcBorders>
            <w:shd w:val="clear" w:color="auto" w:fill="FFFFFF"/>
          </w:tcPr>
          <w:p w14:paraId="336E970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4BFA901" w14:textId="77777777" w:rsidTr="00293120">
        <w:trPr>
          <w:gridBefore w:val="1"/>
          <w:wBefore w:w="120" w:type="dxa"/>
          <w:trHeight w:val="472"/>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885F7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FFFFF"/>
          </w:tcPr>
          <w:p w14:paraId="06782A0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AF0538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0C098B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77AE787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left w:val="single" w:sz="8" w:space="0" w:color="000000"/>
              <w:bottom w:val="single" w:sz="8" w:space="0" w:color="000000"/>
              <w:right w:val="single" w:sz="8" w:space="0" w:color="000000"/>
            </w:tcBorders>
            <w:shd w:val="clear" w:color="auto" w:fill="FFFFFF"/>
          </w:tcPr>
          <w:p w14:paraId="7B4F857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4809B98" w14:textId="77777777" w:rsidTr="00293120">
        <w:trPr>
          <w:gridBefore w:val="1"/>
          <w:wBefore w:w="120" w:type="dxa"/>
          <w:jc w:val="center"/>
        </w:trPr>
        <w:tc>
          <w:tcPr>
            <w:tcW w:w="770" w:type="dxa"/>
            <w:gridSpan w:val="2"/>
            <w:vMerge w:val="restart"/>
            <w:tcBorders>
              <w:top w:val="single" w:sz="8" w:space="0" w:color="000000"/>
              <w:left w:val="single" w:sz="8" w:space="0" w:color="000000"/>
              <w:right w:val="single" w:sz="8" w:space="0" w:color="000000"/>
            </w:tcBorders>
            <w:shd w:val="clear" w:color="auto" w:fill="FFFFFF"/>
          </w:tcPr>
          <w:p w14:paraId="37C35A90"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2.2</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FFFFF"/>
          </w:tcPr>
          <w:p w14:paraId="5C761FE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AB3AA3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WASHER STAR</w:t>
            </w:r>
          </w:p>
        </w:tc>
        <w:tc>
          <w:tcPr>
            <w:tcW w:w="1440" w:type="dxa"/>
            <w:gridSpan w:val="5"/>
            <w:tcBorders>
              <w:top w:val="single" w:sz="8" w:space="0" w:color="000000"/>
              <w:left w:val="single" w:sz="8" w:space="0" w:color="000000"/>
              <w:right w:val="single" w:sz="8" w:space="0" w:color="000000"/>
            </w:tcBorders>
            <w:shd w:val="clear" w:color="auto" w:fill="FFFFFF"/>
          </w:tcPr>
          <w:p w14:paraId="199658D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top w:val="single" w:sz="8" w:space="0" w:color="000000"/>
              <w:left w:val="single" w:sz="8" w:space="0" w:color="000000"/>
              <w:right w:val="single" w:sz="8" w:space="0" w:color="000000"/>
            </w:tcBorders>
            <w:shd w:val="clear" w:color="auto" w:fill="FFFFFF"/>
          </w:tcPr>
          <w:p w14:paraId="37DA63C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36" w:type="dxa"/>
            <w:gridSpan w:val="6"/>
            <w:tcBorders>
              <w:top w:val="single" w:sz="8" w:space="0" w:color="000000"/>
              <w:left w:val="single" w:sz="8" w:space="0" w:color="000000"/>
              <w:right w:val="single" w:sz="8" w:space="0" w:color="000000"/>
            </w:tcBorders>
            <w:shd w:val="clear" w:color="auto" w:fill="FFFFFF"/>
          </w:tcPr>
          <w:p w14:paraId="5031B96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p w14:paraId="1EA3946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2BCCD57" w14:textId="77777777" w:rsidTr="00293120">
        <w:trPr>
          <w:gridBefore w:val="1"/>
          <w:wBefore w:w="120" w:type="dxa"/>
          <w:jc w:val="center"/>
        </w:trPr>
        <w:tc>
          <w:tcPr>
            <w:tcW w:w="770" w:type="dxa"/>
            <w:gridSpan w:val="2"/>
            <w:vMerge/>
            <w:tcBorders>
              <w:left w:val="single" w:sz="8" w:space="0" w:color="000000"/>
              <w:right w:val="single" w:sz="8" w:space="0" w:color="000000"/>
            </w:tcBorders>
            <w:shd w:val="clear" w:color="auto" w:fill="FFFFFF"/>
          </w:tcPr>
          <w:p w14:paraId="54DDD2D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FFFFF"/>
          </w:tcPr>
          <w:p w14:paraId="5CEE338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393CCA4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val="restart"/>
            <w:tcBorders>
              <w:left w:val="single" w:sz="8" w:space="0" w:color="000000"/>
              <w:right w:val="single" w:sz="8" w:space="0" w:color="000000"/>
            </w:tcBorders>
            <w:shd w:val="clear" w:color="auto" w:fill="FFFFFF"/>
          </w:tcPr>
          <w:p w14:paraId="6C2974D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D733A0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val="restart"/>
            <w:tcBorders>
              <w:left w:val="single" w:sz="8" w:space="0" w:color="000000"/>
              <w:right w:val="single" w:sz="8" w:space="0" w:color="000000"/>
            </w:tcBorders>
            <w:shd w:val="clear" w:color="auto" w:fill="FFFFFF"/>
          </w:tcPr>
          <w:p w14:paraId="1886497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8181748" w14:textId="77777777" w:rsidTr="00293120">
        <w:trPr>
          <w:gridBefore w:val="1"/>
          <w:wBefore w:w="120" w:type="dxa"/>
          <w:trHeight w:val="60"/>
          <w:jc w:val="center"/>
        </w:trPr>
        <w:tc>
          <w:tcPr>
            <w:tcW w:w="770" w:type="dxa"/>
            <w:gridSpan w:val="2"/>
            <w:vMerge/>
            <w:tcBorders>
              <w:left w:val="single" w:sz="8" w:space="0" w:color="000000"/>
              <w:right w:val="single" w:sz="8" w:space="0" w:color="000000"/>
            </w:tcBorders>
            <w:shd w:val="clear" w:color="auto" w:fill="FFFFFF"/>
          </w:tcPr>
          <w:p w14:paraId="501E798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FFFFF"/>
          </w:tcPr>
          <w:p w14:paraId="3C28A0F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DB4A9D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35027100</w:t>
            </w:r>
            <w:proofErr w:type="gramEnd"/>
          </w:p>
          <w:p w14:paraId="16E4126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MS35333-69</w:t>
            </w:r>
          </w:p>
        </w:tc>
        <w:tc>
          <w:tcPr>
            <w:tcW w:w="1440" w:type="dxa"/>
            <w:gridSpan w:val="5"/>
            <w:vMerge/>
            <w:tcBorders>
              <w:left w:val="single" w:sz="8" w:space="0" w:color="000000"/>
              <w:right w:val="single" w:sz="8" w:space="0" w:color="000000"/>
            </w:tcBorders>
            <w:shd w:val="clear" w:color="auto" w:fill="FFFFFF"/>
          </w:tcPr>
          <w:p w14:paraId="46A2613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5E78617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left w:val="single" w:sz="8" w:space="0" w:color="000000"/>
              <w:right w:val="single" w:sz="8" w:space="0" w:color="000000"/>
            </w:tcBorders>
            <w:shd w:val="clear" w:color="auto" w:fill="FFFFFF"/>
          </w:tcPr>
          <w:p w14:paraId="4B40981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E693F57" w14:textId="77777777" w:rsidTr="00293120">
        <w:trPr>
          <w:gridBefore w:val="1"/>
          <w:wBefore w:w="120"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1F41E5F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FFFFF"/>
          </w:tcPr>
          <w:p w14:paraId="3E20398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54ADE9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544ACAD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45518C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left w:val="single" w:sz="8" w:space="0" w:color="000000"/>
              <w:bottom w:val="single" w:sz="8" w:space="0" w:color="000000"/>
              <w:right w:val="single" w:sz="8" w:space="0" w:color="000000"/>
            </w:tcBorders>
            <w:shd w:val="clear" w:color="auto" w:fill="FFFFFF"/>
          </w:tcPr>
          <w:p w14:paraId="5FA4C0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BFDD7BD" w14:textId="77777777" w:rsidTr="00293120">
        <w:trPr>
          <w:gridAfter w:val="2"/>
          <w:wAfter w:w="120" w:type="dxa"/>
          <w:jc w:val="center"/>
        </w:trPr>
        <w:tc>
          <w:tcPr>
            <w:tcW w:w="770" w:type="dxa"/>
            <w:gridSpan w:val="2"/>
            <w:vMerge w:val="restart"/>
            <w:tcBorders>
              <w:left w:val="single" w:sz="8" w:space="0" w:color="000000"/>
              <w:right w:val="single" w:sz="8" w:space="0" w:color="000000"/>
            </w:tcBorders>
            <w:shd w:val="clear" w:color="auto" w:fill="FFFFFF"/>
          </w:tcPr>
          <w:p w14:paraId="36AFCD6A"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2.3</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168291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3FBFE3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4-40 X 5/16</w:t>
            </w:r>
          </w:p>
        </w:tc>
        <w:tc>
          <w:tcPr>
            <w:tcW w:w="1440" w:type="dxa"/>
            <w:gridSpan w:val="5"/>
            <w:tcBorders>
              <w:left w:val="single" w:sz="8" w:space="0" w:color="000000"/>
              <w:right w:val="single" w:sz="8" w:space="0" w:color="000000"/>
            </w:tcBorders>
            <w:shd w:val="clear" w:color="auto" w:fill="FFFFFF"/>
          </w:tcPr>
          <w:p w14:paraId="55544EA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right w:val="single" w:sz="8" w:space="0" w:color="000000"/>
            </w:tcBorders>
            <w:shd w:val="clear" w:color="auto" w:fill="FFFFFF"/>
          </w:tcPr>
          <w:p w14:paraId="1E5B6D1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36" w:type="dxa"/>
            <w:gridSpan w:val="6"/>
            <w:tcBorders>
              <w:left w:val="single" w:sz="8" w:space="0" w:color="000000"/>
              <w:right w:val="single" w:sz="8" w:space="0" w:color="000000"/>
            </w:tcBorders>
            <w:shd w:val="clear" w:color="auto" w:fill="FFFFFF"/>
          </w:tcPr>
          <w:p w14:paraId="3474B2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DDE23A3" w14:textId="77777777" w:rsidTr="00293120">
        <w:trPr>
          <w:gridAfter w:val="2"/>
          <w:wAfter w:w="120" w:type="dxa"/>
          <w:jc w:val="center"/>
        </w:trPr>
        <w:tc>
          <w:tcPr>
            <w:tcW w:w="770" w:type="dxa"/>
            <w:gridSpan w:val="2"/>
            <w:vMerge/>
            <w:tcBorders>
              <w:left w:val="single" w:sz="8" w:space="0" w:color="000000"/>
              <w:right w:val="single" w:sz="8" w:space="0" w:color="000000"/>
            </w:tcBorders>
            <w:shd w:val="clear" w:color="auto" w:fill="FFFFFF"/>
          </w:tcPr>
          <w:p w14:paraId="544A749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47683D6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508126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val="restart"/>
            <w:tcBorders>
              <w:left w:val="single" w:sz="8" w:space="0" w:color="000000"/>
              <w:right w:val="single" w:sz="8" w:space="0" w:color="000000"/>
            </w:tcBorders>
            <w:shd w:val="clear" w:color="auto" w:fill="FFFFFF"/>
          </w:tcPr>
          <w:p w14:paraId="21B7A5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1D43F28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val="restart"/>
            <w:tcBorders>
              <w:left w:val="single" w:sz="8" w:space="0" w:color="000000"/>
              <w:right w:val="single" w:sz="8" w:space="0" w:color="000000"/>
            </w:tcBorders>
            <w:shd w:val="clear" w:color="auto" w:fill="FFFFFF"/>
          </w:tcPr>
          <w:p w14:paraId="52BC538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B77100D" w14:textId="77777777" w:rsidTr="00293120">
        <w:trPr>
          <w:gridAfter w:val="2"/>
          <w:wAfter w:w="120" w:type="dxa"/>
          <w:jc w:val="center"/>
        </w:trPr>
        <w:tc>
          <w:tcPr>
            <w:tcW w:w="770" w:type="dxa"/>
            <w:gridSpan w:val="2"/>
            <w:vMerge/>
            <w:tcBorders>
              <w:left w:val="single" w:sz="8" w:space="0" w:color="000000"/>
              <w:right w:val="single" w:sz="8" w:space="0" w:color="000000"/>
            </w:tcBorders>
            <w:shd w:val="clear" w:color="auto" w:fill="FFFFFF"/>
          </w:tcPr>
          <w:p w14:paraId="6E09EEC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0E19CB2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0E92FA5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82525045</w:t>
            </w:r>
            <w:proofErr w:type="gramEnd"/>
          </w:p>
          <w:p w14:paraId="3799F84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8D58EA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3CDBF7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right w:val="single" w:sz="8" w:space="0" w:color="000000"/>
            </w:tcBorders>
            <w:shd w:val="clear" w:color="auto" w:fill="FFFFFF"/>
          </w:tcPr>
          <w:p w14:paraId="2736C6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145175F" w14:textId="77777777" w:rsidTr="00293120">
        <w:trPr>
          <w:gridAfter w:val="2"/>
          <w:wAfter w:w="120"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1AFBC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6DEA1A7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90586C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7410EB7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827212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bottom w:val="single" w:sz="8" w:space="0" w:color="000000"/>
              <w:right w:val="single" w:sz="8" w:space="0" w:color="000000"/>
            </w:tcBorders>
            <w:shd w:val="clear" w:color="auto" w:fill="FFFFFF"/>
          </w:tcPr>
          <w:p w14:paraId="202EDF9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D7BA812" w14:textId="77777777" w:rsidTr="00293120">
        <w:trPr>
          <w:gridAfter w:val="2"/>
          <w:wAfter w:w="120" w:type="dxa"/>
          <w:jc w:val="center"/>
        </w:trPr>
        <w:tc>
          <w:tcPr>
            <w:tcW w:w="770" w:type="dxa"/>
            <w:gridSpan w:val="2"/>
            <w:vMerge w:val="restart"/>
            <w:tcBorders>
              <w:left w:val="single" w:sz="8" w:space="0" w:color="000000"/>
              <w:right w:val="single" w:sz="8" w:space="0" w:color="000000"/>
            </w:tcBorders>
            <w:shd w:val="clear" w:color="auto" w:fill="FFFFFF"/>
          </w:tcPr>
          <w:p w14:paraId="129E7E17"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2.4</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558056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CD34FF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ROTATE COVER</w:t>
            </w:r>
          </w:p>
        </w:tc>
        <w:tc>
          <w:tcPr>
            <w:tcW w:w="1440" w:type="dxa"/>
            <w:gridSpan w:val="5"/>
            <w:tcBorders>
              <w:left w:val="single" w:sz="8" w:space="0" w:color="000000"/>
              <w:right w:val="single" w:sz="8" w:space="0" w:color="000000"/>
            </w:tcBorders>
            <w:shd w:val="clear" w:color="auto" w:fill="FFFFFF"/>
          </w:tcPr>
          <w:p w14:paraId="51AF04D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right w:val="single" w:sz="8" w:space="0" w:color="000000"/>
            </w:tcBorders>
            <w:shd w:val="clear" w:color="auto" w:fill="FFFFFF"/>
          </w:tcPr>
          <w:p w14:paraId="4259140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36" w:type="dxa"/>
            <w:gridSpan w:val="6"/>
            <w:tcBorders>
              <w:left w:val="single" w:sz="8" w:space="0" w:color="000000"/>
              <w:right w:val="single" w:sz="8" w:space="0" w:color="000000"/>
            </w:tcBorders>
            <w:shd w:val="clear" w:color="auto" w:fill="FFFFFF"/>
          </w:tcPr>
          <w:p w14:paraId="6E632B2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EB51C05" w14:textId="77777777" w:rsidTr="00293120">
        <w:trPr>
          <w:gridAfter w:val="2"/>
          <w:wAfter w:w="120" w:type="dxa"/>
          <w:jc w:val="center"/>
        </w:trPr>
        <w:tc>
          <w:tcPr>
            <w:tcW w:w="770" w:type="dxa"/>
            <w:gridSpan w:val="2"/>
            <w:vMerge/>
            <w:tcBorders>
              <w:left w:val="single" w:sz="8" w:space="0" w:color="000000"/>
              <w:right w:val="single" w:sz="8" w:space="0" w:color="000000"/>
            </w:tcBorders>
            <w:shd w:val="clear" w:color="auto" w:fill="FFFFFF"/>
          </w:tcPr>
          <w:p w14:paraId="3BEBB532"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5C93265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1432B60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val="restart"/>
            <w:tcBorders>
              <w:left w:val="single" w:sz="8" w:space="0" w:color="000000"/>
              <w:right w:val="single" w:sz="8" w:space="0" w:color="000000"/>
            </w:tcBorders>
            <w:shd w:val="clear" w:color="auto" w:fill="FFFFFF"/>
          </w:tcPr>
          <w:p w14:paraId="787D8C3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37844B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val="restart"/>
            <w:tcBorders>
              <w:left w:val="single" w:sz="8" w:space="0" w:color="000000"/>
              <w:right w:val="single" w:sz="8" w:space="0" w:color="000000"/>
            </w:tcBorders>
            <w:shd w:val="clear" w:color="auto" w:fill="FFFFFF"/>
          </w:tcPr>
          <w:p w14:paraId="37F0DF5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757B391" w14:textId="77777777" w:rsidTr="00293120">
        <w:trPr>
          <w:gridAfter w:val="2"/>
          <w:wAfter w:w="120" w:type="dxa"/>
          <w:jc w:val="center"/>
        </w:trPr>
        <w:tc>
          <w:tcPr>
            <w:tcW w:w="770" w:type="dxa"/>
            <w:gridSpan w:val="2"/>
            <w:vMerge/>
            <w:tcBorders>
              <w:left w:val="single" w:sz="8" w:space="0" w:color="000000"/>
              <w:right w:val="single" w:sz="8" w:space="0" w:color="000000"/>
            </w:tcBorders>
            <w:shd w:val="clear" w:color="auto" w:fill="FFFFFF"/>
          </w:tcPr>
          <w:p w14:paraId="7500B89D"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37B7663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1D8CCC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93221302</w:t>
            </w:r>
            <w:proofErr w:type="gramEnd"/>
          </w:p>
          <w:p w14:paraId="4535D49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3D29E2A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AE8D7D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right w:val="single" w:sz="8" w:space="0" w:color="000000"/>
            </w:tcBorders>
            <w:shd w:val="clear" w:color="auto" w:fill="FFFFFF"/>
          </w:tcPr>
          <w:p w14:paraId="21AC3AC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32D060A" w14:textId="77777777" w:rsidTr="00293120">
        <w:trPr>
          <w:gridAfter w:val="2"/>
          <w:wAfter w:w="120"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A90A243"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09AD9CF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46C55A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B1F976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760118A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bottom w:val="single" w:sz="8" w:space="0" w:color="000000"/>
              <w:right w:val="single" w:sz="8" w:space="0" w:color="000000"/>
            </w:tcBorders>
            <w:shd w:val="clear" w:color="auto" w:fill="FFFFFF"/>
          </w:tcPr>
          <w:p w14:paraId="231C63C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EC4AFB1" w14:textId="77777777" w:rsidTr="00BF55FB">
        <w:trPr>
          <w:gridAfter w:val="2"/>
          <w:wAfter w:w="120" w:type="dxa"/>
          <w:jc w:val="center"/>
        </w:trPr>
        <w:tc>
          <w:tcPr>
            <w:tcW w:w="770" w:type="dxa"/>
            <w:gridSpan w:val="2"/>
            <w:vMerge w:val="restart"/>
            <w:tcBorders>
              <w:left w:val="single" w:sz="8" w:space="0" w:color="000000"/>
              <w:right w:val="single" w:sz="8" w:space="0" w:color="000000"/>
            </w:tcBorders>
            <w:shd w:val="clear" w:color="auto" w:fill="FFFFFF"/>
          </w:tcPr>
          <w:p w14:paraId="414D7650" w14:textId="77777777" w:rsidR="00ED63B6" w:rsidRPr="00917B8F" w:rsidRDefault="00ED63B6" w:rsidP="00ED63B6">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2.5</w:t>
            </w: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53C0BC3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40286E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6-32 X 1/4</w:t>
            </w:r>
          </w:p>
        </w:tc>
        <w:tc>
          <w:tcPr>
            <w:tcW w:w="1440" w:type="dxa"/>
            <w:gridSpan w:val="5"/>
            <w:vMerge w:val="restart"/>
            <w:tcBorders>
              <w:left w:val="single" w:sz="8" w:space="0" w:color="000000"/>
              <w:right w:val="single" w:sz="8" w:space="0" w:color="000000"/>
            </w:tcBorders>
            <w:shd w:val="clear" w:color="auto" w:fill="FFFFFF"/>
          </w:tcPr>
          <w:p w14:paraId="0FFEAA8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37E0EFF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val="restart"/>
            <w:tcBorders>
              <w:left w:val="single" w:sz="8" w:space="0" w:color="000000"/>
              <w:right w:val="single" w:sz="8" w:space="0" w:color="000000"/>
            </w:tcBorders>
            <w:shd w:val="clear" w:color="auto" w:fill="FFFFFF"/>
          </w:tcPr>
          <w:p w14:paraId="4B63627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A54044B" w14:textId="77777777" w:rsidTr="00BF55FB">
        <w:trPr>
          <w:gridAfter w:val="2"/>
          <w:wAfter w:w="120" w:type="dxa"/>
          <w:jc w:val="center"/>
        </w:trPr>
        <w:tc>
          <w:tcPr>
            <w:tcW w:w="770" w:type="dxa"/>
            <w:gridSpan w:val="2"/>
            <w:vMerge/>
            <w:tcBorders>
              <w:left w:val="single" w:sz="8" w:space="0" w:color="000000"/>
              <w:right w:val="single" w:sz="8" w:space="0" w:color="000000"/>
            </w:tcBorders>
            <w:shd w:val="clear" w:color="auto" w:fill="FFFFFF"/>
          </w:tcPr>
          <w:p w14:paraId="1A94F1F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5F127FD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3BE69E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1AF1181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E34D53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right w:val="single" w:sz="8" w:space="0" w:color="000000"/>
            </w:tcBorders>
            <w:shd w:val="clear" w:color="auto" w:fill="FFFFFF"/>
          </w:tcPr>
          <w:p w14:paraId="3BE34ED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3547483" w14:textId="77777777" w:rsidTr="00BF55FB">
        <w:trPr>
          <w:gridAfter w:val="2"/>
          <w:wAfter w:w="120" w:type="dxa"/>
          <w:jc w:val="center"/>
        </w:trPr>
        <w:tc>
          <w:tcPr>
            <w:tcW w:w="770" w:type="dxa"/>
            <w:gridSpan w:val="2"/>
            <w:vMerge/>
            <w:tcBorders>
              <w:left w:val="single" w:sz="8" w:space="0" w:color="000000"/>
              <w:right w:val="single" w:sz="8" w:space="0" w:color="000000"/>
            </w:tcBorders>
            <w:shd w:val="clear" w:color="auto" w:fill="FFFFFF"/>
          </w:tcPr>
          <w:p w14:paraId="24356C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3093B14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2D05A5A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35006900</w:t>
            </w:r>
            <w:proofErr w:type="gramEnd"/>
          </w:p>
          <w:p w14:paraId="4CB0A08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F0A4E7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971817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right w:val="single" w:sz="8" w:space="0" w:color="000000"/>
            </w:tcBorders>
            <w:shd w:val="clear" w:color="auto" w:fill="FFFFFF"/>
          </w:tcPr>
          <w:p w14:paraId="527FFE8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1D863A5" w14:textId="77777777" w:rsidTr="00293120">
        <w:trPr>
          <w:gridAfter w:val="2"/>
          <w:wAfter w:w="120"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A0675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84" w:type="dxa"/>
            <w:gridSpan w:val="3"/>
            <w:tcBorders>
              <w:top w:val="single" w:sz="8" w:space="0" w:color="000000"/>
              <w:left w:val="single" w:sz="8" w:space="0" w:color="000000"/>
              <w:bottom w:val="single" w:sz="8" w:space="0" w:color="000000"/>
              <w:right w:val="single" w:sz="8" w:space="0" w:color="000000"/>
            </w:tcBorders>
            <w:shd w:val="clear" w:color="auto" w:fill="FFFFFF"/>
          </w:tcPr>
          <w:p w14:paraId="54D838E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60CB75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30E3276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156B723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17" w:type="dxa"/>
            <w:gridSpan w:val="5"/>
            <w:vMerge/>
            <w:tcBorders>
              <w:left w:val="single" w:sz="8" w:space="0" w:color="000000"/>
              <w:bottom w:val="single" w:sz="8" w:space="0" w:color="000000"/>
              <w:right w:val="single" w:sz="8" w:space="0" w:color="000000"/>
            </w:tcBorders>
            <w:shd w:val="clear" w:color="auto" w:fill="FFFFFF"/>
          </w:tcPr>
          <w:p w14:paraId="560A3D2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E110846"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45739B6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2.6</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F1E0F9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F49FFA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WORM GEAR</w:t>
            </w:r>
          </w:p>
        </w:tc>
        <w:tc>
          <w:tcPr>
            <w:tcW w:w="1440" w:type="dxa"/>
            <w:gridSpan w:val="5"/>
            <w:vMerge w:val="restart"/>
            <w:tcBorders>
              <w:left w:val="single" w:sz="8" w:space="0" w:color="000000"/>
              <w:right w:val="single" w:sz="8" w:space="0" w:color="000000"/>
            </w:tcBorders>
            <w:shd w:val="clear" w:color="auto" w:fill="FFFFFF"/>
          </w:tcPr>
          <w:p w14:paraId="14E0BE9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CFCB7C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5622BF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8553D39"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E77141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94B563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A37EA0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2E19EB3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362045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24E13A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FFA21A5"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91A6CB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5C9FE2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5128DFA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93220300</w:t>
            </w:r>
            <w:proofErr w:type="gramEnd"/>
          </w:p>
          <w:p w14:paraId="281A268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0E44B66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D1556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6A7D74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2A270B3"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19E99DE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25B23B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D7544C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46DC22F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063733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0EC47AA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EA7163F"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4CCA4B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lastRenderedPageBreak/>
              <w:t>2.7</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7C1803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55FD07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SET SCREW 6-32 X 3/16</w:t>
            </w:r>
          </w:p>
        </w:tc>
        <w:tc>
          <w:tcPr>
            <w:tcW w:w="1440" w:type="dxa"/>
            <w:gridSpan w:val="5"/>
            <w:vMerge w:val="restart"/>
            <w:tcBorders>
              <w:left w:val="single" w:sz="8" w:space="0" w:color="000000"/>
              <w:right w:val="single" w:sz="8" w:space="0" w:color="000000"/>
            </w:tcBorders>
            <w:shd w:val="clear" w:color="auto" w:fill="FFFFFF"/>
          </w:tcPr>
          <w:p w14:paraId="67CC1D1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1C851BB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3984972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924B973"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B0D446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70520B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AC5FB4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844CB7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23EB92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B51B8A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A2300A5"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0EB5D2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060614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C80B3A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33009300</w:t>
            </w:r>
            <w:proofErr w:type="gramEnd"/>
          </w:p>
          <w:p w14:paraId="7079568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9FA38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F4F2DD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B9EE77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E28FA7B"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BDCA52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AB9135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927338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7FF10D8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DA19A9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1BB4478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284578F"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351E24D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2.8</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079069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1DFE42D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rPr>
              <w:t>WORM GEAR</w:t>
            </w:r>
          </w:p>
        </w:tc>
        <w:tc>
          <w:tcPr>
            <w:tcW w:w="1440" w:type="dxa"/>
            <w:gridSpan w:val="5"/>
            <w:vMerge w:val="restart"/>
            <w:tcBorders>
              <w:left w:val="single" w:sz="8" w:space="0" w:color="000000"/>
              <w:right w:val="single" w:sz="8" w:space="0" w:color="000000"/>
            </w:tcBorders>
            <w:shd w:val="clear" w:color="auto" w:fill="FFFFFF"/>
          </w:tcPr>
          <w:p w14:paraId="3E5816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454493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4089D38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FB32330"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A1FAB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C140FB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8AC0E8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0BB59D6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5164E5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6D620C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CC50572"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659E68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1EE30F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9D8949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rPr>
              <w:t>93220200</w:t>
            </w:r>
            <w:proofErr w:type="gramEnd"/>
          </w:p>
          <w:p w14:paraId="04C88B0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1C89FA8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45D2AB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53BA8B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EDCC833"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D6EB56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B31820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155682C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32E3577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69F6E4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D55C7B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725494A"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6F90FE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2.9</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BE35C9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C64FB7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SET SCREW 4 – 40</w:t>
            </w:r>
          </w:p>
        </w:tc>
        <w:tc>
          <w:tcPr>
            <w:tcW w:w="1440" w:type="dxa"/>
            <w:gridSpan w:val="5"/>
            <w:vMerge w:val="restart"/>
            <w:tcBorders>
              <w:left w:val="single" w:sz="8" w:space="0" w:color="000000"/>
              <w:right w:val="single" w:sz="8" w:space="0" w:color="000000"/>
            </w:tcBorders>
            <w:shd w:val="clear" w:color="auto" w:fill="FFFFFF"/>
          </w:tcPr>
          <w:p w14:paraId="19106EA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672F09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228583F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4C49659"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C79878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D522D2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249BE20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0B3BEA3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495CDA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1FF28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95FA6DC"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4C8B35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294F6B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07CA53E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33003500</w:t>
            </w:r>
            <w:proofErr w:type="gramEnd"/>
          </w:p>
          <w:p w14:paraId="7800A07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4B18411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C858C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A63953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6B6BCCC"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5911DE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B3470B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5D61CC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21B3D3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A08139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52E3581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4C4DE5E"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5B75CD8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2.10</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15A91C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1A97620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4 -40 X 0.312</w:t>
            </w:r>
          </w:p>
        </w:tc>
        <w:tc>
          <w:tcPr>
            <w:tcW w:w="1440" w:type="dxa"/>
            <w:gridSpan w:val="5"/>
            <w:vMerge w:val="restart"/>
            <w:tcBorders>
              <w:left w:val="single" w:sz="8" w:space="0" w:color="000000"/>
              <w:right w:val="single" w:sz="8" w:space="0" w:color="000000"/>
            </w:tcBorders>
            <w:shd w:val="clear" w:color="auto" w:fill="FFFFFF"/>
          </w:tcPr>
          <w:p w14:paraId="3C994F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090DB8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3043D16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E08A805"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F938B5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A55AEF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24255D0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86F54C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21316D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1607F8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D66D7D2"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D22A31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4D7193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AF05DB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None</w:t>
            </w:r>
            <w:proofErr w:type="gramEnd"/>
          </w:p>
          <w:p w14:paraId="724797B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MS51957-15</w:t>
            </w:r>
          </w:p>
        </w:tc>
        <w:tc>
          <w:tcPr>
            <w:tcW w:w="1440" w:type="dxa"/>
            <w:gridSpan w:val="5"/>
            <w:vMerge/>
            <w:tcBorders>
              <w:left w:val="single" w:sz="8" w:space="0" w:color="000000"/>
              <w:right w:val="single" w:sz="8" w:space="0" w:color="000000"/>
            </w:tcBorders>
            <w:shd w:val="clear" w:color="auto" w:fill="FFFFFF"/>
          </w:tcPr>
          <w:p w14:paraId="3F94DC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CECD4B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4A8DE5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B7106B2"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D7264C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8924B0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F54AF0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3ECA3E9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FD0B59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4D2862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A984B72"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0A1A98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2.11</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95B5AC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0B639F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WASHER LOCK</w:t>
            </w:r>
          </w:p>
        </w:tc>
        <w:tc>
          <w:tcPr>
            <w:tcW w:w="1440" w:type="dxa"/>
            <w:gridSpan w:val="5"/>
            <w:vMerge w:val="restart"/>
            <w:tcBorders>
              <w:left w:val="single" w:sz="8" w:space="0" w:color="000000"/>
              <w:right w:val="single" w:sz="8" w:space="0" w:color="000000"/>
            </w:tcBorders>
            <w:shd w:val="clear" w:color="auto" w:fill="FFFFFF"/>
          </w:tcPr>
          <w:p w14:paraId="69D9AE7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F07C66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48525BC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610FF2B"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F931F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A3D3DF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A7FD9C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5D3142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DB8894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B77980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3145553"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519E34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D31A9C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254C43D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35027300</w:t>
            </w:r>
            <w:proofErr w:type="gramEnd"/>
          </w:p>
          <w:p w14:paraId="79D265B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MS35338-135</w:t>
            </w:r>
          </w:p>
        </w:tc>
        <w:tc>
          <w:tcPr>
            <w:tcW w:w="1440" w:type="dxa"/>
            <w:gridSpan w:val="5"/>
            <w:vMerge/>
            <w:tcBorders>
              <w:left w:val="single" w:sz="8" w:space="0" w:color="000000"/>
              <w:right w:val="single" w:sz="8" w:space="0" w:color="000000"/>
            </w:tcBorders>
            <w:shd w:val="clear" w:color="auto" w:fill="FFFFFF"/>
          </w:tcPr>
          <w:p w14:paraId="17941D0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82B6F5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55B1A8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E9F5F88"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E1A2D2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D43803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199D32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6545987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39F5FFC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2D61DE7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C41E2F7"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320AD0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2.12</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79A264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FBC4C7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MICROSWITCH</w:t>
            </w:r>
          </w:p>
        </w:tc>
        <w:tc>
          <w:tcPr>
            <w:tcW w:w="1440" w:type="dxa"/>
            <w:gridSpan w:val="5"/>
            <w:vMerge w:val="restart"/>
            <w:tcBorders>
              <w:left w:val="single" w:sz="8" w:space="0" w:color="000000"/>
              <w:right w:val="single" w:sz="8" w:space="0" w:color="000000"/>
            </w:tcBorders>
            <w:shd w:val="clear" w:color="auto" w:fill="FFFFFF"/>
          </w:tcPr>
          <w:p w14:paraId="25CF1C4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157C5A3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5E9D869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A571ABC"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6AD04D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69F36D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7506EF2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2611955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B9B134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73F817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7D72AD0"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AA969F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05360D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9B68A0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40404000</w:t>
            </w:r>
            <w:proofErr w:type="gramEnd"/>
          </w:p>
          <w:p w14:paraId="1AD9B5F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D26778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7C47C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7D9567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72EC685"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549232A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7ADCFE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20E140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6123507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22D201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6D934E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AABB95C"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882B62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2.13</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992EE3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14C91A4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MICROSWITCH</w:t>
            </w:r>
          </w:p>
        </w:tc>
        <w:tc>
          <w:tcPr>
            <w:tcW w:w="1440" w:type="dxa"/>
            <w:gridSpan w:val="5"/>
            <w:vMerge w:val="restart"/>
            <w:tcBorders>
              <w:left w:val="single" w:sz="8" w:space="0" w:color="000000"/>
              <w:right w:val="single" w:sz="8" w:space="0" w:color="000000"/>
            </w:tcBorders>
            <w:shd w:val="clear" w:color="auto" w:fill="FFFFFF"/>
          </w:tcPr>
          <w:p w14:paraId="02020A7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357FD3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019A61E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E51BBB2"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8F2C65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4B05E6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1D2330C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A13DA9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6B60D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12833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2BC466C"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009A807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23E54A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C42703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rPr>
              <w:t>40402500</w:t>
            </w:r>
            <w:proofErr w:type="gramEnd"/>
          </w:p>
          <w:p w14:paraId="4BD7183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15C7C42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BBDCAE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B1E41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37EF407"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BE665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0C1049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7DACC0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4FD236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E7A41A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43356C0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ED1DCC6"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864B16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2.14</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9F73FE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1D5B0ED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ACTUATOR -switch</w:t>
            </w:r>
          </w:p>
        </w:tc>
        <w:tc>
          <w:tcPr>
            <w:tcW w:w="1440" w:type="dxa"/>
            <w:gridSpan w:val="5"/>
            <w:vMerge w:val="restart"/>
            <w:tcBorders>
              <w:left w:val="single" w:sz="8" w:space="0" w:color="000000"/>
              <w:right w:val="single" w:sz="8" w:space="0" w:color="000000"/>
            </w:tcBorders>
            <w:shd w:val="clear" w:color="auto" w:fill="FFFFFF"/>
          </w:tcPr>
          <w:p w14:paraId="4955B94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78B2C5B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7D5707C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5BAA04A"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40F41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83FF84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925749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3CF7B8B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6767D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ABB7D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97C8E8C"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3A414E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8C353A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86C6D2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40403200</w:t>
            </w:r>
            <w:proofErr w:type="gramEnd"/>
          </w:p>
          <w:p w14:paraId="72A4626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75F352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A85D9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BED4BA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A96F11B"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6A75903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B2B45E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625B5A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6FB61EA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38C3EBB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4F3620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0D4F970"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3BAC959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2.15</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6F29FB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4E5E04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ACTUATOR</w:t>
            </w:r>
          </w:p>
        </w:tc>
        <w:tc>
          <w:tcPr>
            <w:tcW w:w="1440" w:type="dxa"/>
            <w:gridSpan w:val="5"/>
            <w:vMerge w:val="restart"/>
            <w:tcBorders>
              <w:left w:val="single" w:sz="8" w:space="0" w:color="000000"/>
              <w:right w:val="single" w:sz="8" w:space="0" w:color="000000"/>
            </w:tcBorders>
            <w:shd w:val="clear" w:color="auto" w:fill="FFFFFF"/>
          </w:tcPr>
          <w:p w14:paraId="01D9275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2C6BC2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D2DCB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8F1CFD7"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0571DF7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C97487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2C3562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2ACCDFD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0B36A5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E0320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85AED1C"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FBF56A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A6B2B1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C5FF71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40403300</w:t>
            </w:r>
            <w:proofErr w:type="gramEnd"/>
          </w:p>
          <w:p w14:paraId="1896942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63BF815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4D22EF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E60885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0DA1808"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34728E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BF92F0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18E558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4C74AE3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334BF2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03A80BD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E51ED1E"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29D8D33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2.16</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E2B6C1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2DEDEB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ACTUATOR</w:t>
            </w:r>
          </w:p>
        </w:tc>
        <w:tc>
          <w:tcPr>
            <w:tcW w:w="1440" w:type="dxa"/>
            <w:gridSpan w:val="5"/>
            <w:vMerge w:val="restart"/>
            <w:tcBorders>
              <w:left w:val="single" w:sz="8" w:space="0" w:color="000000"/>
              <w:right w:val="single" w:sz="8" w:space="0" w:color="000000"/>
            </w:tcBorders>
            <w:shd w:val="clear" w:color="auto" w:fill="FFFFFF"/>
          </w:tcPr>
          <w:p w14:paraId="1B13C29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01DE59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75FDA28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E0E6C09"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8024EF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B9C6D5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B1B760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78ABE3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0AFD9C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542C86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9BE35E5"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A53689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CE0421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254796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40403100</w:t>
            </w:r>
            <w:proofErr w:type="gramEnd"/>
          </w:p>
          <w:p w14:paraId="4DC1058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00FD177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879A51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DBE548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24C3846"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12668D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98FA62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6E57DD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5D1A1F0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E258C7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11897B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699A605"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2117C69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2.17</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829B38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2D8BF0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ACTUATOR</w:t>
            </w:r>
          </w:p>
        </w:tc>
        <w:tc>
          <w:tcPr>
            <w:tcW w:w="1440" w:type="dxa"/>
            <w:gridSpan w:val="5"/>
            <w:vMerge w:val="restart"/>
            <w:tcBorders>
              <w:left w:val="single" w:sz="8" w:space="0" w:color="000000"/>
              <w:right w:val="single" w:sz="8" w:space="0" w:color="000000"/>
            </w:tcBorders>
            <w:shd w:val="clear" w:color="auto" w:fill="FFFFFF"/>
          </w:tcPr>
          <w:p w14:paraId="3025FF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3CB4CCC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7F212B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EFC10CA"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F82EC2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CAA61F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F7C493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E11CE0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C1A80F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FD379F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55198EF"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71CF77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D4E612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2F1F59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40403001</w:t>
            </w:r>
            <w:proofErr w:type="gramEnd"/>
          </w:p>
          <w:p w14:paraId="4767E61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7F2F5C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ECB523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91F000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A95FD33"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664FB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B017B4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2E2DEB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34869B0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2AF603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AFBD7E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461928C"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71F704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2.18</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C23636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4AA54A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2-56 X ¾</w:t>
            </w:r>
          </w:p>
        </w:tc>
        <w:tc>
          <w:tcPr>
            <w:tcW w:w="1440" w:type="dxa"/>
            <w:gridSpan w:val="5"/>
            <w:vMerge w:val="restart"/>
            <w:tcBorders>
              <w:left w:val="single" w:sz="8" w:space="0" w:color="000000"/>
              <w:right w:val="single" w:sz="8" w:space="0" w:color="000000"/>
            </w:tcBorders>
            <w:shd w:val="clear" w:color="auto" w:fill="FFFFFF"/>
          </w:tcPr>
          <w:p w14:paraId="757EF89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312A15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CC4C90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722D0E4"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E3FDFB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37788E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3BCB58E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031DCFF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9BEEB0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C4A3D6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2A6747B"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DB49C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4DD689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D02B6F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35006300</w:t>
            </w:r>
            <w:proofErr w:type="gramEnd"/>
          </w:p>
          <w:p w14:paraId="7C32AF9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MS51957-9</w:t>
            </w:r>
          </w:p>
        </w:tc>
        <w:tc>
          <w:tcPr>
            <w:tcW w:w="1440" w:type="dxa"/>
            <w:gridSpan w:val="5"/>
            <w:vMerge/>
            <w:tcBorders>
              <w:left w:val="single" w:sz="8" w:space="0" w:color="000000"/>
              <w:right w:val="single" w:sz="8" w:space="0" w:color="000000"/>
            </w:tcBorders>
            <w:shd w:val="clear" w:color="auto" w:fill="FFFFFF"/>
          </w:tcPr>
          <w:p w14:paraId="3F884A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AAFD3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65EEC9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2E67F7A"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6CF6BA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E60A3E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C7CB96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7E147C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88BB9A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535EB22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556F670"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0FB5535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2.19</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A4A4F2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4FCA4C6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WASHER LOCK</w:t>
            </w:r>
          </w:p>
        </w:tc>
        <w:tc>
          <w:tcPr>
            <w:tcW w:w="1440" w:type="dxa"/>
            <w:gridSpan w:val="5"/>
            <w:vMerge w:val="restart"/>
            <w:tcBorders>
              <w:left w:val="single" w:sz="8" w:space="0" w:color="000000"/>
              <w:right w:val="single" w:sz="8" w:space="0" w:color="000000"/>
            </w:tcBorders>
            <w:shd w:val="clear" w:color="auto" w:fill="FFFFFF"/>
          </w:tcPr>
          <w:p w14:paraId="1EE1D3B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88444E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65547D4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2D54A45"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4392B3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03C831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C7D476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1D29B3B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3DFE68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F9B45E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4ED15F2"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B8EF80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6CD2E6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8792E5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35027100</w:t>
            </w:r>
            <w:proofErr w:type="gramEnd"/>
          </w:p>
          <w:p w14:paraId="0BF4413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MS35333-69</w:t>
            </w:r>
          </w:p>
        </w:tc>
        <w:tc>
          <w:tcPr>
            <w:tcW w:w="1440" w:type="dxa"/>
            <w:gridSpan w:val="5"/>
            <w:vMerge/>
            <w:tcBorders>
              <w:left w:val="single" w:sz="8" w:space="0" w:color="000000"/>
              <w:right w:val="single" w:sz="8" w:space="0" w:color="000000"/>
            </w:tcBorders>
            <w:shd w:val="clear" w:color="auto" w:fill="FFFFFF"/>
          </w:tcPr>
          <w:p w14:paraId="34767A8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04752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B37C0D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E46F8FE"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66FE71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E003E4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A62387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51CB45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93F9E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89F9C9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571FD12"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23CADB4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2.20</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84BE73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52F15B4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WORM GEAR</w:t>
            </w:r>
          </w:p>
        </w:tc>
        <w:tc>
          <w:tcPr>
            <w:tcW w:w="1440" w:type="dxa"/>
            <w:gridSpan w:val="5"/>
            <w:tcBorders>
              <w:left w:val="single" w:sz="8" w:space="0" w:color="000000"/>
              <w:bottom w:val="single" w:sz="8" w:space="0" w:color="000000"/>
              <w:right w:val="single" w:sz="8" w:space="0" w:color="000000"/>
            </w:tcBorders>
            <w:shd w:val="clear" w:color="auto" w:fill="FFFFFF"/>
          </w:tcPr>
          <w:p w14:paraId="1047A52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2796EA3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63A4D45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540704A"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106669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D9B956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4BED69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tcBorders>
              <w:left w:val="single" w:sz="8" w:space="0" w:color="000000"/>
              <w:bottom w:val="single" w:sz="8" w:space="0" w:color="000000"/>
              <w:right w:val="single" w:sz="8" w:space="0" w:color="000000"/>
            </w:tcBorders>
            <w:shd w:val="clear" w:color="auto" w:fill="FFFFFF"/>
          </w:tcPr>
          <w:p w14:paraId="683A96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2AAE6E3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00C65F3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7EE9024"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420AB8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460A3B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5A75AF9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93210800</w:t>
            </w:r>
            <w:proofErr w:type="gramEnd"/>
          </w:p>
          <w:p w14:paraId="6FDE4DA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tcBorders>
              <w:left w:val="single" w:sz="8" w:space="0" w:color="000000"/>
              <w:bottom w:val="single" w:sz="8" w:space="0" w:color="000000"/>
              <w:right w:val="single" w:sz="8" w:space="0" w:color="000000"/>
            </w:tcBorders>
            <w:shd w:val="clear" w:color="auto" w:fill="FFFFFF"/>
          </w:tcPr>
          <w:p w14:paraId="3E5708E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2BFCF64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22801D3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1A2A907"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61C8CE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056028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EAC175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tcBorders>
              <w:left w:val="single" w:sz="8" w:space="0" w:color="000000"/>
              <w:bottom w:val="single" w:sz="8" w:space="0" w:color="000000"/>
              <w:right w:val="single" w:sz="8" w:space="0" w:color="000000"/>
            </w:tcBorders>
            <w:shd w:val="clear" w:color="auto" w:fill="FFFFFF"/>
          </w:tcPr>
          <w:p w14:paraId="3B0828B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bottom w:val="single" w:sz="8" w:space="0" w:color="000000"/>
              <w:right w:val="single" w:sz="8" w:space="0" w:color="000000"/>
            </w:tcBorders>
            <w:shd w:val="clear" w:color="auto" w:fill="FFFFFF"/>
          </w:tcPr>
          <w:p w14:paraId="430ED29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tcBorders>
              <w:left w:val="single" w:sz="8" w:space="0" w:color="000000"/>
              <w:bottom w:val="single" w:sz="8" w:space="0" w:color="000000"/>
              <w:right w:val="single" w:sz="8" w:space="0" w:color="000000"/>
            </w:tcBorders>
            <w:shd w:val="clear" w:color="auto" w:fill="FFFFFF"/>
          </w:tcPr>
          <w:p w14:paraId="2AB1CA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4376B28" w14:textId="77777777" w:rsidTr="00BF55F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583B2EC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2.21</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17DB1A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E16200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rPr>
              <w:t>SETSCREW 4-40 X 1/8</w:t>
            </w:r>
          </w:p>
        </w:tc>
        <w:tc>
          <w:tcPr>
            <w:tcW w:w="1440" w:type="dxa"/>
            <w:gridSpan w:val="5"/>
            <w:vMerge w:val="restart"/>
            <w:tcBorders>
              <w:left w:val="single" w:sz="8" w:space="0" w:color="000000"/>
              <w:right w:val="single" w:sz="8" w:space="0" w:color="000000"/>
            </w:tcBorders>
            <w:shd w:val="clear" w:color="auto" w:fill="FFFFFF"/>
          </w:tcPr>
          <w:p w14:paraId="31D863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565321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263FAF5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9F1319D"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0D16DEB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16AA54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3353D21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31AE82E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EE0E8F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556B1D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1D3E0B2" w14:textId="77777777" w:rsidTr="00BF55F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50929D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B96830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282D9BA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rPr>
              <w:t>33003600</w:t>
            </w:r>
            <w:proofErr w:type="gramEnd"/>
          </w:p>
          <w:p w14:paraId="78B9360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45A74A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D39D08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E00DAB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AF7FAC1"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85FDF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106C0F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B250FC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67DC306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0539756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08589FD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2C1532E" w14:textId="77777777" w:rsidTr="00C37B6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265B922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2.22</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203E74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ACC25E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rPr>
              <w:t>SCREW 4-40 X 7/16</w:t>
            </w:r>
          </w:p>
        </w:tc>
        <w:tc>
          <w:tcPr>
            <w:tcW w:w="1440" w:type="dxa"/>
            <w:gridSpan w:val="5"/>
            <w:vMerge w:val="restart"/>
            <w:tcBorders>
              <w:left w:val="single" w:sz="8" w:space="0" w:color="000000"/>
              <w:right w:val="single" w:sz="8" w:space="0" w:color="000000"/>
            </w:tcBorders>
            <w:shd w:val="clear" w:color="auto" w:fill="FFFFFF"/>
          </w:tcPr>
          <w:p w14:paraId="54D5B3C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55DC17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8D4B21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9BB1315" w14:textId="77777777" w:rsidTr="00C37B6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DA0ED5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1BE167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46FE63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3DF747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E82F03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04532C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7662C9F" w14:textId="77777777" w:rsidTr="00C37B6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8D7C4F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8AC751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B1433F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rPr>
              <w:t>33004700</w:t>
            </w:r>
            <w:proofErr w:type="gramEnd"/>
          </w:p>
          <w:p w14:paraId="611A714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4E79B0B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D7D9EE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74684E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0FE9CB0"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5CAB64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CBF14C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98C504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16F1CE0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579A89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745EF6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213032A" w14:textId="77777777" w:rsidTr="00503A84">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2CDC3F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2.23</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AE46F4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88E546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rPr>
              <w:t>LOCK WASHER SPLIT</w:t>
            </w:r>
          </w:p>
        </w:tc>
        <w:tc>
          <w:tcPr>
            <w:tcW w:w="1440" w:type="dxa"/>
            <w:gridSpan w:val="5"/>
            <w:vMerge w:val="restart"/>
            <w:tcBorders>
              <w:left w:val="single" w:sz="8" w:space="0" w:color="000000"/>
              <w:right w:val="single" w:sz="8" w:space="0" w:color="000000"/>
            </w:tcBorders>
            <w:shd w:val="clear" w:color="auto" w:fill="FFFFFF"/>
          </w:tcPr>
          <w:p w14:paraId="7749E53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8EA4B7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7F5EC75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6299EA9" w14:textId="77777777" w:rsidTr="00503A84">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E6D4E1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2593DC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4A4572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3FAF8AA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C66A6D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91C85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A3B41CD" w14:textId="77777777" w:rsidTr="00503A84">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5B8B02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94AC4A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465FCA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rPr>
              <w:t>35027300</w:t>
            </w:r>
            <w:proofErr w:type="gramEnd"/>
          </w:p>
          <w:p w14:paraId="279A53E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w:t>
            </w:r>
            <w:r w:rsidRPr="00917B8F">
              <w:rPr>
                <w:rFonts w:ascii="Arial" w:hAnsi="Arial" w:cs="Arial"/>
              </w:rPr>
              <w:t>MS35338-135</w:t>
            </w:r>
          </w:p>
        </w:tc>
        <w:tc>
          <w:tcPr>
            <w:tcW w:w="1440" w:type="dxa"/>
            <w:gridSpan w:val="5"/>
            <w:vMerge/>
            <w:tcBorders>
              <w:left w:val="single" w:sz="8" w:space="0" w:color="000000"/>
              <w:right w:val="single" w:sz="8" w:space="0" w:color="000000"/>
            </w:tcBorders>
            <w:shd w:val="clear" w:color="auto" w:fill="FFFFFF"/>
          </w:tcPr>
          <w:p w14:paraId="6692B35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4F60CC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E5627A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134AF72"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6E58280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7050E4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2801A35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61E5245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2EB0EE1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54AB785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002EF8B" w14:textId="77777777" w:rsidTr="00C44AE7">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D3B7C5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2.24</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E1DB38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47C219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rPr>
              <w:t>FLAT WASHER</w:t>
            </w:r>
          </w:p>
        </w:tc>
        <w:tc>
          <w:tcPr>
            <w:tcW w:w="1440" w:type="dxa"/>
            <w:gridSpan w:val="5"/>
            <w:vMerge w:val="restart"/>
            <w:tcBorders>
              <w:left w:val="single" w:sz="8" w:space="0" w:color="000000"/>
              <w:right w:val="single" w:sz="8" w:space="0" w:color="000000"/>
            </w:tcBorders>
            <w:shd w:val="clear" w:color="auto" w:fill="FFFFFF"/>
          </w:tcPr>
          <w:p w14:paraId="5922AEB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295C0A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660CB18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110738F" w14:textId="77777777" w:rsidTr="00C44AE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BAC722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1A30C2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7169F9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9F5591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468C37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21F97D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A8C7515" w14:textId="77777777" w:rsidTr="00C44AE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F2E231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8052A0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92963E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rPr>
              <w:t>None</w:t>
            </w:r>
            <w:proofErr w:type="gramEnd"/>
            <w:r w:rsidRPr="00917B8F">
              <w:rPr>
                <w:rFonts w:ascii="Arial" w:hAnsi="Arial" w:cs="Arial"/>
              </w:rPr>
              <w:t>.</w:t>
            </w:r>
          </w:p>
          <w:p w14:paraId="73EB1C5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w:t>
            </w:r>
            <w:r w:rsidRPr="00917B8F">
              <w:rPr>
                <w:rFonts w:ascii="Arial" w:hAnsi="Arial" w:cs="Arial"/>
              </w:rPr>
              <w:t>MS15795-803</w:t>
            </w:r>
          </w:p>
        </w:tc>
        <w:tc>
          <w:tcPr>
            <w:tcW w:w="1440" w:type="dxa"/>
            <w:gridSpan w:val="5"/>
            <w:vMerge/>
            <w:tcBorders>
              <w:left w:val="single" w:sz="8" w:space="0" w:color="000000"/>
              <w:right w:val="single" w:sz="8" w:space="0" w:color="000000"/>
            </w:tcBorders>
            <w:shd w:val="clear" w:color="auto" w:fill="FFFFFF"/>
          </w:tcPr>
          <w:p w14:paraId="1DAC0E8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CB521E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BE3BB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8458E42"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97494D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87F2A1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17E855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DCEB52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E092CE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10C848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9AF4FE8" w14:textId="77777777" w:rsidTr="0025522C">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F6F31A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2.25</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7D0859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5A10AF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MCB COVER</w:t>
            </w:r>
          </w:p>
        </w:tc>
        <w:tc>
          <w:tcPr>
            <w:tcW w:w="1440" w:type="dxa"/>
            <w:gridSpan w:val="5"/>
            <w:vMerge w:val="restart"/>
            <w:tcBorders>
              <w:left w:val="single" w:sz="8" w:space="0" w:color="000000"/>
              <w:right w:val="single" w:sz="8" w:space="0" w:color="000000"/>
            </w:tcBorders>
            <w:shd w:val="clear" w:color="auto" w:fill="FFFFFF"/>
          </w:tcPr>
          <w:p w14:paraId="7E2F09F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D9E06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62797C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2A75AAE" w14:textId="77777777" w:rsidTr="0025522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0599573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6B2B97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7181A25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153E69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66726F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E4EDE0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F3F8237" w14:textId="77777777" w:rsidTr="0025522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94E6CE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0B57DE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DAC653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lastRenderedPageBreak/>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93230302</w:t>
            </w:r>
            <w:proofErr w:type="gramEnd"/>
          </w:p>
          <w:p w14:paraId="69B45F8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47C0995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2C7E21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93988B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ED6907C"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27363B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FC5B83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F38705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733B98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0674AB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25AB11C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D526208" w14:textId="77777777" w:rsidTr="007430FE">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7871A2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2.26</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A764D0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775A96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LAMP CONTROL BOARD</w:t>
            </w:r>
          </w:p>
        </w:tc>
        <w:tc>
          <w:tcPr>
            <w:tcW w:w="1440" w:type="dxa"/>
            <w:gridSpan w:val="5"/>
            <w:vMerge w:val="restart"/>
            <w:tcBorders>
              <w:left w:val="single" w:sz="8" w:space="0" w:color="000000"/>
              <w:right w:val="single" w:sz="8" w:space="0" w:color="000000"/>
            </w:tcBorders>
            <w:shd w:val="clear" w:color="auto" w:fill="FFFFFF"/>
          </w:tcPr>
          <w:p w14:paraId="27F1E16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56079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6123968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266D7D7" w14:textId="77777777" w:rsidTr="007430FE">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C878E1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763099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7D7465C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7572A29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9D5814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ECE7B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8DCB205" w14:textId="77777777" w:rsidTr="007430FE">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E734A7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7FC9EB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16159C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230480001</w:t>
            </w:r>
            <w:proofErr w:type="gramEnd"/>
          </w:p>
          <w:p w14:paraId="5EBCE5F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0FCF8FC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8CA69C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847E3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E468437"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5A6520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8A63CF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C7CFEA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2425EB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737F9E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697AFCF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983F8DB" w14:textId="77777777" w:rsidTr="00004B32">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24B039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2.27</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2D5172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3E75EC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STANDOFF (HEX)</w:t>
            </w:r>
          </w:p>
        </w:tc>
        <w:tc>
          <w:tcPr>
            <w:tcW w:w="1440" w:type="dxa"/>
            <w:gridSpan w:val="5"/>
            <w:vMerge w:val="restart"/>
            <w:tcBorders>
              <w:left w:val="single" w:sz="8" w:space="0" w:color="000000"/>
              <w:right w:val="single" w:sz="8" w:space="0" w:color="000000"/>
            </w:tcBorders>
            <w:shd w:val="clear" w:color="auto" w:fill="FFFFFF"/>
          </w:tcPr>
          <w:p w14:paraId="0E2C107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4B80C88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2698A87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89E3296" w14:textId="77777777" w:rsidTr="00004B32">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6EECDA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254C00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3856F0F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7A67A88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5B8E04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08064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EFAE251" w14:textId="77777777" w:rsidTr="00004B32">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8079BA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6EA41F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3F239D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33500810</w:t>
            </w:r>
            <w:proofErr w:type="gramEnd"/>
          </w:p>
          <w:p w14:paraId="4EA29A8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4F0F965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408861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60DEAF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9B53272"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9C8EAE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BE8A9F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7CC25F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1DDA57E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C6A9EC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0159B65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6B18A5B" w14:textId="77777777" w:rsidTr="005A0227">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75D2F8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2.28</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CF4695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477A03A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CAPTIVE 4-40 X 0.25</w:t>
            </w:r>
          </w:p>
        </w:tc>
        <w:tc>
          <w:tcPr>
            <w:tcW w:w="1440" w:type="dxa"/>
            <w:gridSpan w:val="5"/>
            <w:vMerge w:val="restart"/>
            <w:tcBorders>
              <w:left w:val="single" w:sz="8" w:space="0" w:color="000000"/>
              <w:right w:val="single" w:sz="8" w:space="0" w:color="000000"/>
            </w:tcBorders>
            <w:shd w:val="clear" w:color="auto" w:fill="FFFFFF"/>
          </w:tcPr>
          <w:p w14:paraId="2EEAD77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257BF4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7B50D2B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241961B" w14:textId="77777777" w:rsidTr="005A022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415B2F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F800C9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3E6EF82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232FC6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90B095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77302D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EBD1F3B" w14:textId="77777777" w:rsidTr="005A022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92837B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6EF34C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1C7F44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82525044</w:t>
            </w:r>
            <w:proofErr w:type="gramEnd"/>
          </w:p>
          <w:p w14:paraId="1EF3470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5F8752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57B2B64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E069CD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9D3EC14"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1863FCF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EEC641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5DC9012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33E087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7DD87CA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532D2F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803E597" w14:textId="77777777" w:rsidTr="00923C3C">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214847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2.29</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82ADB3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5F27BA5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CAPTIVE 4-40 X 0.25</w:t>
            </w:r>
          </w:p>
        </w:tc>
        <w:tc>
          <w:tcPr>
            <w:tcW w:w="1440" w:type="dxa"/>
            <w:gridSpan w:val="5"/>
            <w:vMerge w:val="restart"/>
            <w:tcBorders>
              <w:left w:val="single" w:sz="8" w:space="0" w:color="000000"/>
              <w:right w:val="single" w:sz="8" w:space="0" w:color="000000"/>
            </w:tcBorders>
            <w:shd w:val="clear" w:color="auto" w:fill="FFFFFF"/>
          </w:tcPr>
          <w:p w14:paraId="1224B01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48522D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2295CDC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F70BFC7" w14:textId="77777777" w:rsidTr="00923C3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88BC8B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59F0B4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180D96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2720C46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F1C16B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3A015C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5740A49" w14:textId="77777777" w:rsidTr="00923C3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379DD2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526134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0BEA39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82525044</w:t>
            </w:r>
            <w:proofErr w:type="gramEnd"/>
          </w:p>
          <w:p w14:paraId="6C95FFE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51869E3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470ED2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B4732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CC61DC5"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6FBB4E1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FAF8B5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C81716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5CE9674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012C9C6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27784A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A56EDA7" w14:textId="77777777" w:rsidTr="00DD3FA8">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770F8B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2.30</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401E35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77C35B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GROMMET RUBBER</w:t>
            </w:r>
          </w:p>
        </w:tc>
        <w:tc>
          <w:tcPr>
            <w:tcW w:w="1440" w:type="dxa"/>
            <w:gridSpan w:val="5"/>
            <w:vMerge w:val="restart"/>
            <w:tcBorders>
              <w:left w:val="single" w:sz="8" w:space="0" w:color="000000"/>
              <w:right w:val="single" w:sz="8" w:space="0" w:color="000000"/>
            </w:tcBorders>
            <w:shd w:val="clear" w:color="auto" w:fill="FFFFFF"/>
          </w:tcPr>
          <w:p w14:paraId="43245EC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553E65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5EB82B0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5D556F1" w14:textId="77777777" w:rsidTr="00DD3FA8">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3E7F82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528043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6B36FBE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376B077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00B2B5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78A75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07FB9FF" w14:textId="77777777" w:rsidTr="00DD3FA8">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4753AD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05FE58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39F67E6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40300100</w:t>
            </w:r>
            <w:proofErr w:type="gramEnd"/>
          </w:p>
          <w:p w14:paraId="405C455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EDD8B4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434E6C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C854A4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CD3651D"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5F0F3FA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708F51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5DAEE83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1A0E772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37FE7E8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9487C4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011CBCB" w14:textId="77777777" w:rsidTr="0036253F">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44DAD66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2.31</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A6061E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E99642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SPACER 0.040</w:t>
            </w:r>
          </w:p>
        </w:tc>
        <w:tc>
          <w:tcPr>
            <w:tcW w:w="1440" w:type="dxa"/>
            <w:gridSpan w:val="5"/>
            <w:vMerge w:val="restart"/>
            <w:tcBorders>
              <w:left w:val="single" w:sz="8" w:space="0" w:color="000000"/>
              <w:right w:val="single" w:sz="8" w:space="0" w:color="000000"/>
            </w:tcBorders>
            <w:shd w:val="clear" w:color="auto" w:fill="FFFFFF"/>
          </w:tcPr>
          <w:p w14:paraId="5DA4796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9D2055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59229DE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8D62B5A" w14:textId="77777777" w:rsidTr="0036253F">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5C3E8C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7C6502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7DFD6F3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7EA0474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5DC495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EF6458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8BECECC" w14:textId="77777777" w:rsidTr="0036253F">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B49F75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FA2575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21FD67D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230362004</w:t>
            </w:r>
            <w:proofErr w:type="gramEnd"/>
          </w:p>
          <w:p w14:paraId="1184942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634136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6D9269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43AA565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7CC4E7C"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4B1052B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C42BC0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735430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1159F4A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30BADF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21CD96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C4DEB0E" w14:textId="77777777" w:rsidTr="003D5E50">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3EBA2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2.32</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1BD05E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5B97A09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ORANGE ‘O’ RING</w:t>
            </w:r>
          </w:p>
        </w:tc>
        <w:tc>
          <w:tcPr>
            <w:tcW w:w="1440" w:type="dxa"/>
            <w:gridSpan w:val="5"/>
            <w:vMerge w:val="restart"/>
            <w:tcBorders>
              <w:left w:val="single" w:sz="8" w:space="0" w:color="000000"/>
              <w:right w:val="single" w:sz="8" w:space="0" w:color="000000"/>
            </w:tcBorders>
            <w:shd w:val="clear" w:color="auto" w:fill="FFFFFF"/>
          </w:tcPr>
          <w:p w14:paraId="62F9AE5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1FA2B4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3FF5306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20DD170" w14:textId="77777777" w:rsidTr="003D5E50">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43F4E8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BB5689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97A3BE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157E41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3D6B0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E4116A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5D9C7B4" w14:textId="77777777" w:rsidTr="003D5E50">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728A3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D0DDD9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7FA1C0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805247156</w:t>
            </w:r>
            <w:proofErr w:type="gramEnd"/>
          </w:p>
          <w:p w14:paraId="711136D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5970-01-597-7255</w:t>
            </w:r>
          </w:p>
        </w:tc>
        <w:tc>
          <w:tcPr>
            <w:tcW w:w="1440" w:type="dxa"/>
            <w:gridSpan w:val="5"/>
            <w:vMerge/>
            <w:tcBorders>
              <w:left w:val="single" w:sz="8" w:space="0" w:color="000000"/>
              <w:right w:val="single" w:sz="8" w:space="0" w:color="000000"/>
            </w:tcBorders>
            <w:shd w:val="clear" w:color="auto" w:fill="FFFFFF"/>
          </w:tcPr>
          <w:p w14:paraId="3C71C63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3CD622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93C356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7A8C7C4"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ECEED9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37E030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447652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4200972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2BB3BB6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2928A75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790C8EF" w14:textId="77777777" w:rsidTr="0064180C">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41047A2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2.33</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3CEFCB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16C2BEF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BLUE ‘O’ RING</w:t>
            </w:r>
          </w:p>
        </w:tc>
        <w:tc>
          <w:tcPr>
            <w:tcW w:w="1440" w:type="dxa"/>
            <w:gridSpan w:val="5"/>
            <w:vMerge w:val="restart"/>
            <w:tcBorders>
              <w:left w:val="single" w:sz="8" w:space="0" w:color="000000"/>
              <w:right w:val="single" w:sz="8" w:space="0" w:color="000000"/>
            </w:tcBorders>
            <w:shd w:val="clear" w:color="auto" w:fill="FFFFFF"/>
          </w:tcPr>
          <w:p w14:paraId="48240D0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A157BF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541C78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D37CF24" w14:textId="77777777" w:rsidTr="0064180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8793D7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E379A0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61CE74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5DE1FF8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2151C1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EE25DD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90A15BF" w14:textId="77777777" w:rsidTr="0064180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112421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47F288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3D43972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805246163</w:t>
            </w:r>
            <w:proofErr w:type="gramEnd"/>
          </w:p>
          <w:p w14:paraId="650A2BD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5331-01-601-5965</w:t>
            </w:r>
          </w:p>
        </w:tc>
        <w:tc>
          <w:tcPr>
            <w:tcW w:w="1440" w:type="dxa"/>
            <w:gridSpan w:val="5"/>
            <w:vMerge/>
            <w:tcBorders>
              <w:left w:val="single" w:sz="8" w:space="0" w:color="000000"/>
              <w:right w:val="single" w:sz="8" w:space="0" w:color="000000"/>
            </w:tcBorders>
            <w:shd w:val="clear" w:color="auto" w:fill="FFFFFF"/>
          </w:tcPr>
          <w:p w14:paraId="52401F2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0F7414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88F35A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1193DD3"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2F109B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40E214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D1EC18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6FF2FA0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76FFD1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E4E68D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FDB26C1" w14:textId="77777777" w:rsidTr="009061F7">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0659E3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2.34</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572B62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0CC22B9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 RETAINER ‘O’</w:t>
            </w:r>
          </w:p>
        </w:tc>
        <w:tc>
          <w:tcPr>
            <w:tcW w:w="1440" w:type="dxa"/>
            <w:gridSpan w:val="5"/>
            <w:vMerge w:val="restart"/>
            <w:tcBorders>
              <w:left w:val="single" w:sz="8" w:space="0" w:color="000000"/>
              <w:right w:val="single" w:sz="8" w:space="0" w:color="000000"/>
            </w:tcBorders>
            <w:shd w:val="clear" w:color="auto" w:fill="FFFFFF"/>
          </w:tcPr>
          <w:p w14:paraId="10100A2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261D45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0E1B7EC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A8F7F8E" w14:textId="77777777" w:rsidTr="009061F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56A962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50E259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AC3DA4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1699D54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696AA9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D1BB22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BFE6AE1" w14:textId="77777777" w:rsidTr="009061F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E1D335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14778C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DF0706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92353000</w:t>
            </w:r>
            <w:proofErr w:type="gramEnd"/>
          </w:p>
          <w:p w14:paraId="1C144B8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5305-01-657-1461</w:t>
            </w:r>
          </w:p>
        </w:tc>
        <w:tc>
          <w:tcPr>
            <w:tcW w:w="1440" w:type="dxa"/>
            <w:gridSpan w:val="5"/>
            <w:vMerge/>
            <w:tcBorders>
              <w:left w:val="single" w:sz="8" w:space="0" w:color="000000"/>
              <w:right w:val="single" w:sz="8" w:space="0" w:color="000000"/>
            </w:tcBorders>
            <w:shd w:val="clear" w:color="auto" w:fill="FFFFFF"/>
          </w:tcPr>
          <w:p w14:paraId="51A1368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0B6C33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E6D23A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6A1840C"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1A571B1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AB6599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0976D0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C3DFBA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0EC47A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6384BF0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33DE36B" w14:textId="77777777" w:rsidTr="00577583">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2D53C10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2.35</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120654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52DA692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SCREW</w:t>
            </w:r>
          </w:p>
        </w:tc>
        <w:tc>
          <w:tcPr>
            <w:tcW w:w="1440" w:type="dxa"/>
            <w:gridSpan w:val="5"/>
            <w:vMerge w:val="restart"/>
            <w:tcBorders>
              <w:left w:val="single" w:sz="8" w:space="0" w:color="000000"/>
              <w:right w:val="single" w:sz="8" w:space="0" w:color="000000"/>
            </w:tcBorders>
            <w:shd w:val="clear" w:color="auto" w:fill="FFFFFF"/>
          </w:tcPr>
          <w:p w14:paraId="2000C98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93FDC2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01ED2F5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8A45EBE" w14:textId="77777777" w:rsidTr="00577583">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84A25E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F9E3D2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49CD2C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0F4E7BA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50E97B7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8329C5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753B288" w14:textId="77777777" w:rsidTr="00577583">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4D36E2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E357A7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34A7750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35008200</w:t>
            </w:r>
            <w:proofErr w:type="gramEnd"/>
          </w:p>
          <w:p w14:paraId="174172E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5305-01-613-7313</w:t>
            </w:r>
          </w:p>
        </w:tc>
        <w:tc>
          <w:tcPr>
            <w:tcW w:w="1440" w:type="dxa"/>
            <w:gridSpan w:val="5"/>
            <w:vMerge/>
            <w:tcBorders>
              <w:left w:val="single" w:sz="8" w:space="0" w:color="000000"/>
              <w:right w:val="single" w:sz="8" w:space="0" w:color="000000"/>
            </w:tcBorders>
            <w:shd w:val="clear" w:color="auto" w:fill="FFFFFF"/>
          </w:tcPr>
          <w:p w14:paraId="44E2985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3FBC5F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CE70FB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0715FAB"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0F4E25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D9B589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BA2EC9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345BB61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3D64C0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5D3BF6A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16BB256" w14:textId="77777777" w:rsidTr="00617C44">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7870138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2.36</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EA9741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45D8493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Reflector Assy</w:t>
            </w:r>
          </w:p>
        </w:tc>
        <w:tc>
          <w:tcPr>
            <w:tcW w:w="1440" w:type="dxa"/>
            <w:gridSpan w:val="5"/>
            <w:vMerge w:val="restart"/>
            <w:tcBorders>
              <w:left w:val="single" w:sz="8" w:space="0" w:color="000000"/>
              <w:right w:val="single" w:sz="8" w:space="0" w:color="000000"/>
            </w:tcBorders>
            <w:shd w:val="clear" w:color="auto" w:fill="FFFFFF"/>
          </w:tcPr>
          <w:p w14:paraId="157C896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5AF515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1D131A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E61E065" w14:textId="77777777" w:rsidTr="00617C44">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BA543B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E239F5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7A4C0F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168BC74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B69D3A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5EA739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FCB0176" w14:textId="77777777" w:rsidTr="00617C44">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BEA498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6127FE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3EC28B6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231128001</w:t>
            </w:r>
            <w:proofErr w:type="gramEnd"/>
          </w:p>
          <w:p w14:paraId="486BB6D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6751C1D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687869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8423A7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C4B135D"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A03F83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55622A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47B73B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F13562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73DCD6C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A2799F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353F2F4" w14:textId="77777777" w:rsidTr="00F225FC">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4732C74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2.37</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212D4B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778457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Thermal pad</w:t>
            </w:r>
          </w:p>
        </w:tc>
        <w:tc>
          <w:tcPr>
            <w:tcW w:w="1440" w:type="dxa"/>
            <w:gridSpan w:val="5"/>
            <w:vMerge w:val="restart"/>
            <w:tcBorders>
              <w:left w:val="single" w:sz="8" w:space="0" w:color="000000"/>
              <w:right w:val="single" w:sz="8" w:space="0" w:color="000000"/>
            </w:tcBorders>
            <w:shd w:val="clear" w:color="auto" w:fill="FFFFFF"/>
          </w:tcPr>
          <w:p w14:paraId="4C0E4BF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B8509C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9D45F2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1D36353" w14:textId="77777777" w:rsidTr="00F225F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469C378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20C364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98B1DA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8FD842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0C4C3D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79A9F0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77D6553" w14:textId="77777777" w:rsidTr="00F225FC">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05963F3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003250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3B12CE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230271001</w:t>
            </w:r>
            <w:proofErr w:type="gramEnd"/>
          </w:p>
          <w:p w14:paraId="7F156BC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3D43F1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084CC4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19E0D9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1E47B92"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0A515F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848856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1320CF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827670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0AA8133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6CF5199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5CA0F17" w14:textId="77777777" w:rsidTr="0080312A">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05655A4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lastRenderedPageBreak/>
              <w:t>2.38</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C45C95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C48C24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Cable clip</w:t>
            </w:r>
          </w:p>
        </w:tc>
        <w:tc>
          <w:tcPr>
            <w:tcW w:w="1440" w:type="dxa"/>
            <w:gridSpan w:val="5"/>
            <w:vMerge w:val="restart"/>
            <w:tcBorders>
              <w:left w:val="single" w:sz="8" w:space="0" w:color="000000"/>
              <w:right w:val="single" w:sz="8" w:space="0" w:color="000000"/>
            </w:tcBorders>
            <w:shd w:val="clear" w:color="auto" w:fill="FFFFFF"/>
          </w:tcPr>
          <w:p w14:paraId="4E51EAD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37AA49A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AD7D9C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F7A981F" w14:textId="77777777" w:rsidTr="0080312A">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3B1CBD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6E67CF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73557CA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319BF9D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7CCB1F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2D3B95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577060C" w14:textId="77777777" w:rsidTr="0080312A">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D2AC2B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C7CBE1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08949F6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40402810</w:t>
            </w:r>
            <w:proofErr w:type="gramEnd"/>
          </w:p>
          <w:p w14:paraId="48B48E7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51CAF0E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187CCA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1C3894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50BB4C0"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22FC13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D1551E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5F4A1E1"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4F308B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7AA2DF8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5565FF9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F16275A" w14:textId="77777777" w:rsidTr="00152890">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D22029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2.39</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CCB2B3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94578E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Cable clip</w:t>
            </w:r>
          </w:p>
        </w:tc>
        <w:tc>
          <w:tcPr>
            <w:tcW w:w="1440" w:type="dxa"/>
            <w:gridSpan w:val="5"/>
            <w:vMerge w:val="restart"/>
            <w:tcBorders>
              <w:left w:val="single" w:sz="8" w:space="0" w:color="000000"/>
              <w:right w:val="single" w:sz="8" w:space="0" w:color="000000"/>
            </w:tcBorders>
            <w:shd w:val="clear" w:color="auto" w:fill="FFFFFF"/>
          </w:tcPr>
          <w:p w14:paraId="693D12C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70678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7E39163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24AD8B3" w14:textId="77777777" w:rsidTr="00152890">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FF08CC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A55631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8C851E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07FB339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AF6B01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4CE882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19DD8F9" w14:textId="77777777" w:rsidTr="00152890">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C68274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2B7262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0740A1D5"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40403800</w:t>
            </w:r>
            <w:proofErr w:type="gramEnd"/>
          </w:p>
          <w:p w14:paraId="558D2A2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2397798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51E1BF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F22B59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73EA71C"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F997E0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E84CDD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47DAE377"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3355250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47A140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A5EF08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1942023" w14:textId="77777777" w:rsidTr="00041E0E">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99DDA3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2.40</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7C9C2F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4249DDD7"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Grub Screw</w:t>
            </w:r>
          </w:p>
        </w:tc>
        <w:tc>
          <w:tcPr>
            <w:tcW w:w="1440" w:type="dxa"/>
            <w:gridSpan w:val="5"/>
            <w:vMerge w:val="restart"/>
            <w:tcBorders>
              <w:left w:val="single" w:sz="8" w:space="0" w:color="000000"/>
              <w:right w:val="single" w:sz="8" w:space="0" w:color="000000"/>
            </w:tcBorders>
            <w:shd w:val="clear" w:color="auto" w:fill="FFFFFF"/>
          </w:tcPr>
          <w:p w14:paraId="26D065F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23E4549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098D6CD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5394185" w14:textId="77777777" w:rsidTr="00041E0E">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7AA1978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43E4A4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4B4E0AA"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2A1B7CD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B9084C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24326E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E141910" w14:textId="77777777" w:rsidTr="00041E0E">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09342B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C723CB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058F3B9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33003500</w:t>
            </w:r>
            <w:proofErr w:type="gramEnd"/>
          </w:p>
          <w:p w14:paraId="62ED581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4659FE9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589C21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0E7221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9B4C0A0"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3412379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9EB0E8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998D16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46A6CC3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07F430D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E038FE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8215116" w14:textId="77777777" w:rsidTr="00415AA7">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64E91F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2.41</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F419FE4"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39FE9C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HID Lamp</w:t>
            </w:r>
          </w:p>
        </w:tc>
        <w:tc>
          <w:tcPr>
            <w:tcW w:w="1440" w:type="dxa"/>
            <w:gridSpan w:val="5"/>
            <w:vMerge w:val="restart"/>
            <w:tcBorders>
              <w:left w:val="single" w:sz="8" w:space="0" w:color="000000"/>
              <w:right w:val="single" w:sz="8" w:space="0" w:color="000000"/>
            </w:tcBorders>
            <w:shd w:val="clear" w:color="auto" w:fill="FFFFFF"/>
          </w:tcPr>
          <w:p w14:paraId="58D7A1F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36CC57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5EE026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D78C3F9" w14:textId="77777777" w:rsidTr="00415AA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1309CF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101D59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0E6BEE5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5DA3CD2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001746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2DB989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9FADDE8" w14:textId="77777777" w:rsidTr="00415AA7">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D03045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7CB83F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35931B5C"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230353003</w:t>
            </w:r>
            <w:proofErr w:type="gramEnd"/>
          </w:p>
          <w:p w14:paraId="678D76D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6240-01-584-9648</w:t>
            </w:r>
          </w:p>
        </w:tc>
        <w:tc>
          <w:tcPr>
            <w:tcW w:w="1440" w:type="dxa"/>
            <w:gridSpan w:val="5"/>
            <w:vMerge/>
            <w:tcBorders>
              <w:left w:val="single" w:sz="8" w:space="0" w:color="000000"/>
              <w:right w:val="single" w:sz="8" w:space="0" w:color="000000"/>
            </w:tcBorders>
            <w:shd w:val="clear" w:color="auto" w:fill="FFFFFF"/>
          </w:tcPr>
          <w:p w14:paraId="39149E2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702F5C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79CEB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4A4C063"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081FE25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A3A6A3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3E096E3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AD5EA3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B87A06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2D20F6B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A8FC676" w14:textId="77777777" w:rsidTr="00C824E5">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1F7578D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2.42</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8AAD3D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4C8E786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Igniter</w:t>
            </w:r>
          </w:p>
        </w:tc>
        <w:tc>
          <w:tcPr>
            <w:tcW w:w="1440" w:type="dxa"/>
            <w:gridSpan w:val="5"/>
            <w:vMerge w:val="restart"/>
            <w:tcBorders>
              <w:left w:val="single" w:sz="8" w:space="0" w:color="000000"/>
              <w:right w:val="single" w:sz="8" w:space="0" w:color="000000"/>
            </w:tcBorders>
            <w:shd w:val="clear" w:color="auto" w:fill="FFFFFF"/>
          </w:tcPr>
          <w:p w14:paraId="10AD435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1FC034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C16322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3284BD4" w14:textId="77777777" w:rsidTr="00C824E5">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8BD55B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28F085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343F621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7EA31BE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5272E11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C32C7D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CE87B88" w14:textId="77777777" w:rsidTr="00C824E5">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BF1F8F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CE97D6A"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47D293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231134001</w:t>
            </w:r>
            <w:proofErr w:type="gramEnd"/>
          </w:p>
          <w:p w14:paraId="20A4124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515E171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1A7C8E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CD25A8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75B1475"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2DD805F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369D4C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1E14E6C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22E55BB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53FD7BD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3E85A01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718939E" w14:textId="77777777" w:rsidTr="00296F88">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6C2C834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2.43</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2B50C2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76A08B4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IR Ring</w:t>
            </w:r>
          </w:p>
        </w:tc>
        <w:tc>
          <w:tcPr>
            <w:tcW w:w="1440" w:type="dxa"/>
            <w:gridSpan w:val="5"/>
            <w:vMerge w:val="restart"/>
            <w:tcBorders>
              <w:left w:val="single" w:sz="8" w:space="0" w:color="000000"/>
              <w:right w:val="single" w:sz="8" w:space="0" w:color="000000"/>
            </w:tcBorders>
            <w:shd w:val="clear" w:color="auto" w:fill="FFFFFF"/>
          </w:tcPr>
          <w:p w14:paraId="080C5C2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5D38B6B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63C63CD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9B9FC8A" w14:textId="77777777" w:rsidTr="00296F88">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4E3DEE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04EA265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25CDD82F"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64EB513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297E2D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7E6BBA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58BDB92" w14:textId="77777777" w:rsidTr="00296F88">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F1A122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6380C3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F3A2300"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230360001</w:t>
            </w:r>
            <w:proofErr w:type="gramEnd"/>
          </w:p>
          <w:p w14:paraId="745DA29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47339B2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1D308D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80727B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62C9C17"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6173311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B2E993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5B8C1B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7BECC1E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4D6AF4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B0E144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22573CE" w14:textId="77777777" w:rsidTr="00B47352">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586D167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2.44</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6C03B39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50D71F5"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Ballast cable</w:t>
            </w:r>
          </w:p>
        </w:tc>
        <w:tc>
          <w:tcPr>
            <w:tcW w:w="1440" w:type="dxa"/>
            <w:gridSpan w:val="5"/>
            <w:vMerge w:val="restart"/>
            <w:tcBorders>
              <w:left w:val="single" w:sz="8" w:space="0" w:color="000000"/>
              <w:right w:val="single" w:sz="8" w:space="0" w:color="000000"/>
            </w:tcBorders>
            <w:shd w:val="clear" w:color="auto" w:fill="FFFFFF"/>
          </w:tcPr>
          <w:p w14:paraId="4FD9B69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6E3DCE7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5426736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21397975" w14:textId="77777777" w:rsidTr="00B47352">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51D893A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CA65EFC"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1596F58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5B55881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7B53C57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57CAFC2F"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3B288C8B" w14:textId="77777777" w:rsidTr="00B47352">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4F543F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03C1E2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5D5CF749"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0231135</w:t>
            </w:r>
            <w:proofErr w:type="gramEnd"/>
            <w:r w:rsidRPr="00917B8F">
              <w:rPr>
                <w:rFonts w:ascii="Arial" w:hAnsi="Arial" w:cs="Arial"/>
                <w:sz w:val="20"/>
                <w:szCs w:val="20"/>
              </w:rPr>
              <w:t>-001</w:t>
            </w:r>
          </w:p>
          <w:p w14:paraId="52878BCD"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350B20F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6FCC0B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2979A7D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807FEEF"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1DA4752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92E5B83"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12799958"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5DFC75E5"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3943C37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7AF381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5D8FCE6" w14:textId="77777777" w:rsidTr="00C61ED8">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05CBE76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2.45</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A780B76"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A5CB9E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75W Ballast</w:t>
            </w:r>
          </w:p>
        </w:tc>
        <w:tc>
          <w:tcPr>
            <w:tcW w:w="1440" w:type="dxa"/>
            <w:gridSpan w:val="5"/>
            <w:vMerge w:val="restart"/>
            <w:tcBorders>
              <w:left w:val="single" w:sz="8" w:space="0" w:color="000000"/>
              <w:right w:val="single" w:sz="8" w:space="0" w:color="000000"/>
            </w:tcBorders>
            <w:shd w:val="clear" w:color="auto" w:fill="FFFFFF"/>
          </w:tcPr>
          <w:p w14:paraId="0254E5D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E02BD9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1A309BE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692E68D" w14:textId="77777777" w:rsidTr="00C61ED8">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006AEE8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14E7FC0"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5B87AB23"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7EBD408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3D6094D7"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3D3ADF3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A3D86CA" w14:textId="77777777" w:rsidTr="00C61ED8">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CA37C5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46E55278"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699A90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0231127</w:t>
            </w:r>
            <w:proofErr w:type="gramEnd"/>
            <w:r w:rsidRPr="00917B8F">
              <w:rPr>
                <w:rFonts w:ascii="Arial" w:hAnsi="Arial" w:cs="Arial"/>
                <w:sz w:val="20"/>
                <w:szCs w:val="20"/>
              </w:rPr>
              <w:t>-001</w:t>
            </w:r>
          </w:p>
          <w:p w14:paraId="2FF6267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112DA00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1E612AB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0B0D08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70690519"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5568DDD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3313F8A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2037975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0FB652B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0908D2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2483D4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4FAD2F9" w14:textId="77777777" w:rsidTr="007F48C1">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07F58F0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2.46</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27C348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21F872CB"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Ext/Ret motor</w:t>
            </w:r>
          </w:p>
        </w:tc>
        <w:tc>
          <w:tcPr>
            <w:tcW w:w="1440" w:type="dxa"/>
            <w:gridSpan w:val="5"/>
            <w:vMerge w:val="restart"/>
            <w:tcBorders>
              <w:left w:val="single" w:sz="8" w:space="0" w:color="000000"/>
              <w:right w:val="single" w:sz="8" w:space="0" w:color="000000"/>
            </w:tcBorders>
            <w:shd w:val="clear" w:color="auto" w:fill="FFFFFF"/>
          </w:tcPr>
          <w:p w14:paraId="5358958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86C8C2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474A35B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BF1B338" w14:textId="77777777" w:rsidTr="007F48C1">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257C3DC0"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A59B76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EDED82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5616CD7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3D5601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BD52B79"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0485DD7" w14:textId="77777777" w:rsidTr="007F48C1">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2756BB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5DB16B5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7A700D7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93213000</w:t>
            </w:r>
            <w:proofErr w:type="gramEnd"/>
          </w:p>
          <w:p w14:paraId="37C0BFA2"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78846F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0BA392A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D3E762D"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0EA561D6"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344AB23"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2C665A19"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6D9B4706"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79009821"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26D91A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1C7877B"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4F6394C2" w14:textId="77777777" w:rsidTr="00A6217B">
        <w:trPr>
          <w:gridAfter w:val="3"/>
          <w:wAfter w:w="129" w:type="dxa"/>
          <w:jc w:val="center"/>
        </w:trPr>
        <w:tc>
          <w:tcPr>
            <w:tcW w:w="770" w:type="dxa"/>
            <w:gridSpan w:val="2"/>
            <w:vMerge w:val="restart"/>
            <w:tcBorders>
              <w:left w:val="single" w:sz="8" w:space="0" w:color="000000"/>
              <w:right w:val="single" w:sz="8" w:space="0" w:color="000000"/>
            </w:tcBorders>
            <w:shd w:val="clear" w:color="auto" w:fill="FFFFFF"/>
          </w:tcPr>
          <w:p w14:paraId="79A714C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2.47</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9D5CFF2"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A9737E1"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sz w:val="20"/>
                <w:szCs w:val="20"/>
              </w:rPr>
              <w:t>Rotate motor</w:t>
            </w:r>
          </w:p>
        </w:tc>
        <w:tc>
          <w:tcPr>
            <w:tcW w:w="1440" w:type="dxa"/>
            <w:gridSpan w:val="5"/>
            <w:vMerge w:val="restart"/>
            <w:tcBorders>
              <w:left w:val="single" w:sz="8" w:space="0" w:color="000000"/>
              <w:right w:val="single" w:sz="8" w:space="0" w:color="000000"/>
            </w:tcBorders>
            <w:shd w:val="clear" w:color="auto" w:fill="FFFFFF"/>
          </w:tcPr>
          <w:p w14:paraId="564778B8"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FFFFF"/>
          </w:tcPr>
          <w:p w14:paraId="0EEF1DB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val="restart"/>
            <w:tcBorders>
              <w:left w:val="single" w:sz="8" w:space="0" w:color="000000"/>
              <w:right w:val="single" w:sz="8" w:space="0" w:color="000000"/>
            </w:tcBorders>
            <w:shd w:val="clear" w:color="auto" w:fill="FFFFFF"/>
          </w:tcPr>
          <w:p w14:paraId="0653940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5A254CE9" w14:textId="77777777" w:rsidTr="00A6217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3A4EAEBE"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779287CF"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B7119C4"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within 4 months of the Contract Award date.</w:t>
            </w:r>
          </w:p>
        </w:tc>
        <w:tc>
          <w:tcPr>
            <w:tcW w:w="1440" w:type="dxa"/>
            <w:gridSpan w:val="5"/>
            <w:vMerge/>
            <w:tcBorders>
              <w:left w:val="single" w:sz="8" w:space="0" w:color="000000"/>
              <w:right w:val="single" w:sz="8" w:space="0" w:color="000000"/>
            </w:tcBorders>
            <w:shd w:val="clear" w:color="auto" w:fill="FFFFFF"/>
          </w:tcPr>
          <w:p w14:paraId="4CF660E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2F12D14"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195B2EF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11BF47E5" w14:textId="77777777" w:rsidTr="00A6217B">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40473A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9D6259D"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476DBE3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 xml:space="preserve">OEM Pt </w:t>
            </w:r>
            <w:proofErr w:type="gramStart"/>
            <w:r w:rsidRPr="00917B8F">
              <w:rPr>
                <w:rFonts w:ascii="Arial" w:hAnsi="Arial" w:cs="Arial"/>
                <w:b/>
                <w:bCs/>
                <w:sz w:val="20"/>
                <w:szCs w:val="20"/>
              </w:rPr>
              <w:t xml:space="preserve">#  </w:t>
            </w:r>
            <w:r w:rsidRPr="00917B8F">
              <w:rPr>
                <w:rFonts w:ascii="Arial" w:hAnsi="Arial" w:cs="Arial"/>
                <w:sz w:val="20"/>
                <w:szCs w:val="20"/>
              </w:rPr>
              <w:t>93223000</w:t>
            </w:r>
            <w:proofErr w:type="gramEnd"/>
          </w:p>
          <w:p w14:paraId="582831EE"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b/>
                <w:bCs/>
                <w:sz w:val="20"/>
                <w:szCs w:val="20"/>
                <w:u w:val="single"/>
              </w:rPr>
              <w:t>Pt # or NSN</w:t>
            </w:r>
            <w:r w:rsidRPr="00917B8F">
              <w:rPr>
                <w:rFonts w:ascii="Arial" w:hAnsi="Arial" w:cs="Arial"/>
                <w:sz w:val="20"/>
                <w:szCs w:val="20"/>
              </w:rPr>
              <w:t xml:space="preserve"> Not codified</w:t>
            </w:r>
          </w:p>
        </w:tc>
        <w:tc>
          <w:tcPr>
            <w:tcW w:w="1440" w:type="dxa"/>
            <w:gridSpan w:val="5"/>
            <w:vMerge/>
            <w:tcBorders>
              <w:left w:val="single" w:sz="8" w:space="0" w:color="000000"/>
              <w:right w:val="single" w:sz="8" w:space="0" w:color="000000"/>
            </w:tcBorders>
            <w:shd w:val="clear" w:color="auto" w:fill="FFFFFF"/>
          </w:tcPr>
          <w:p w14:paraId="1910566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22CF3FDA"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03D15BE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ED63B6" w:rsidRPr="00917B8F" w14:paraId="691E0D92" w14:textId="77777777" w:rsidTr="00293120">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7235DEA6"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FFFFF"/>
          </w:tcPr>
          <w:p w14:paraId="17AB8AEE" w14:textId="77777777" w:rsidR="00ED63B6" w:rsidRPr="00917B8F" w:rsidRDefault="00ED63B6" w:rsidP="00ED63B6">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2AFD936B" w14:textId="77777777" w:rsidR="00ED63B6" w:rsidRPr="00917B8F" w:rsidRDefault="00ED63B6" w:rsidP="00ED63B6">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00</w:t>
            </w:r>
          </w:p>
        </w:tc>
        <w:tc>
          <w:tcPr>
            <w:tcW w:w="1440" w:type="dxa"/>
            <w:gridSpan w:val="5"/>
            <w:vMerge/>
            <w:tcBorders>
              <w:left w:val="single" w:sz="8" w:space="0" w:color="000000"/>
              <w:bottom w:val="single" w:sz="8" w:space="0" w:color="000000"/>
              <w:right w:val="single" w:sz="8" w:space="0" w:color="000000"/>
            </w:tcBorders>
            <w:shd w:val="clear" w:color="auto" w:fill="FFFFFF"/>
          </w:tcPr>
          <w:p w14:paraId="5D0D4A3C"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61E5BBE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4565B002" w14:textId="77777777" w:rsidR="00ED63B6" w:rsidRPr="00917B8F" w:rsidRDefault="00ED63B6" w:rsidP="00ED63B6">
            <w:pPr>
              <w:widowControl w:val="0"/>
              <w:autoSpaceDE w:val="0"/>
              <w:autoSpaceDN w:val="0"/>
              <w:adjustRightInd w:val="0"/>
              <w:spacing w:after="0" w:line="240" w:lineRule="auto"/>
              <w:rPr>
                <w:rFonts w:ascii="Arial" w:hAnsi="Arial" w:cs="Arial"/>
                <w:sz w:val="20"/>
                <w:szCs w:val="20"/>
              </w:rPr>
            </w:pPr>
          </w:p>
        </w:tc>
      </w:tr>
      <w:tr w:rsidR="005B6F5A" w:rsidRPr="00917B8F" w14:paraId="1485B79B" w14:textId="77777777" w:rsidTr="00917B8F">
        <w:trPr>
          <w:gridAfter w:val="3"/>
          <w:wAfter w:w="129" w:type="dxa"/>
          <w:jc w:val="center"/>
        </w:trPr>
        <w:tc>
          <w:tcPr>
            <w:tcW w:w="770" w:type="dxa"/>
            <w:gridSpan w:val="2"/>
            <w:vMerge w:val="restart"/>
            <w:tcBorders>
              <w:left w:val="single" w:sz="8" w:space="0" w:color="000000"/>
              <w:right w:val="single" w:sz="8" w:space="0" w:color="000000"/>
            </w:tcBorders>
            <w:shd w:val="clear" w:color="auto" w:fill="F2F2F2"/>
          </w:tcPr>
          <w:p w14:paraId="40FB99DE"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3</w:t>
            </w: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2F2F2"/>
          </w:tcPr>
          <w:p w14:paraId="0F4AAED8"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3F225C1A"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A price list of all spares, requested in Appendi</w:t>
            </w:r>
            <w:r w:rsidR="001F5BD6" w:rsidRPr="00917B8F">
              <w:rPr>
                <w:rFonts w:ascii="Arial" w:hAnsi="Arial" w:cs="Arial"/>
                <w:sz w:val="20"/>
                <w:szCs w:val="20"/>
              </w:rPr>
              <w:t>x</w:t>
            </w:r>
            <w:r w:rsidRPr="00917B8F">
              <w:rPr>
                <w:rFonts w:ascii="Arial" w:hAnsi="Arial" w:cs="Arial"/>
                <w:sz w:val="20"/>
                <w:szCs w:val="20"/>
              </w:rPr>
              <w:t xml:space="preserve"> 2 to Annex B (the SOR), to inform the Tasking Process.</w:t>
            </w:r>
          </w:p>
        </w:tc>
        <w:tc>
          <w:tcPr>
            <w:tcW w:w="1440" w:type="dxa"/>
            <w:gridSpan w:val="5"/>
            <w:vMerge w:val="restart"/>
            <w:tcBorders>
              <w:left w:val="single" w:sz="8" w:space="0" w:color="000000"/>
              <w:right w:val="single" w:sz="8" w:space="0" w:color="000000"/>
            </w:tcBorders>
            <w:shd w:val="clear" w:color="auto" w:fill="F2F2F2"/>
          </w:tcPr>
          <w:p w14:paraId="24341DCD" w14:textId="77777777" w:rsidR="005B6F5A" w:rsidRPr="00917B8F" w:rsidRDefault="005B6F5A" w:rsidP="005B6F5A">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N/A</w:t>
            </w:r>
          </w:p>
        </w:tc>
        <w:tc>
          <w:tcPr>
            <w:tcW w:w="1134" w:type="dxa"/>
            <w:gridSpan w:val="5"/>
            <w:vMerge w:val="restart"/>
            <w:tcBorders>
              <w:left w:val="single" w:sz="8" w:space="0" w:color="000000"/>
              <w:right w:val="single" w:sz="8" w:space="0" w:color="000000"/>
            </w:tcBorders>
            <w:shd w:val="clear" w:color="auto" w:fill="F2F2F2"/>
          </w:tcPr>
          <w:p w14:paraId="7E67F877" w14:textId="77777777" w:rsidR="005B6F5A" w:rsidRPr="00917B8F" w:rsidRDefault="005B6F5A" w:rsidP="005B6F5A">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N/A</w:t>
            </w:r>
          </w:p>
        </w:tc>
        <w:tc>
          <w:tcPr>
            <w:tcW w:w="1527" w:type="dxa"/>
            <w:gridSpan w:val="5"/>
            <w:vMerge w:val="restart"/>
            <w:tcBorders>
              <w:left w:val="single" w:sz="8" w:space="0" w:color="000000"/>
              <w:right w:val="single" w:sz="8" w:space="0" w:color="000000"/>
            </w:tcBorders>
            <w:shd w:val="clear" w:color="auto" w:fill="F2F2F2"/>
          </w:tcPr>
          <w:p w14:paraId="75B3F9DE" w14:textId="77777777" w:rsidR="005B6F5A" w:rsidRPr="00917B8F" w:rsidRDefault="005B6F5A" w:rsidP="005B6F5A">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N/A</w:t>
            </w:r>
          </w:p>
        </w:tc>
      </w:tr>
      <w:tr w:rsidR="005B6F5A" w:rsidRPr="00917B8F" w14:paraId="53812EC0" w14:textId="77777777" w:rsidTr="00917B8F">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68E175D2"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2F2F2"/>
          </w:tcPr>
          <w:p w14:paraId="2C71E231"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27FF30AB"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To be delivered with supplier Tender bids.</w:t>
            </w:r>
          </w:p>
        </w:tc>
        <w:tc>
          <w:tcPr>
            <w:tcW w:w="1440" w:type="dxa"/>
            <w:gridSpan w:val="5"/>
            <w:vMerge/>
            <w:tcBorders>
              <w:left w:val="single" w:sz="8" w:space="0" w:color="000000"/>
              <w:right w:val="single" w:sz="8" w:space="0" w:color="000000"/>
            </w:tcBorders>
            <w:shd w:val="clear" w:color="auto" w:fill="FFFFFF"/>
          </w:tcPr>
          <w:p w14:paraId="03FAD2D0"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48761C00"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761D0CCE"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r>
      <w:tr w:rsidR="005B6F5A" w:rsidRPr="00917B8F" w14:paraId="18CC13FF" w14:textId="77777777" w:rsidTr="00917B8F">
        <w:trPr>
          <w:gridAfter w:val="3"/>
          <w:wAfter w:w="129" w:type="dxa"/>
          <w:jc w:val="center"/>
        </w:trPr>
        <w:tc>
          <w:tcPr>
            <w:tcW w:w="770" w:type="dxa"/>
            <w:gridSpan w:val="2"/>
            <w:vMerge/>
            <w:tcBorders>
              <w:left w:val="single" w:sz="8" w:space="0" w:color="000000"/>
              <w:right w:val="single" w:sz="8" w:space="0" w:color="000000"/>
            </w:tcBorders>
            <w:shd w:val="clear" w:color="auto" w:fill="FFFFFF"/>
          </w:tcPr>
          <w:p w14:paraId="1DEB5597"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2F2F2"/>
          </w:tcPr>
          <w:p w14:paraId="683F5386"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60743B6E"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N/A</w:t>
            </w:r>
          </w:p>
        </w:tc>
        <w:tc>
          <w:tcPr>
            <w:tcW w:w="1440" w:type="dxa"/>
            <w:gridSpan w:val="5"/>
            <w:vMerge/>
            <w:tcBorders>
              <w:left w:val="single" w:sz="8" w:space="0" w:color="000000"/>
              <w:right w:val="single" w:sz="8" w:space="0" w:color="000000"/>
            </w:tcBorders>
            <w:shd w:val="clear" w:color="auto" w:fill="FFFFFF"/>
          </w:tcPr>
          <w:p w14:paraId="6618DF8C"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right w:val="single" w:sz="8" w:space="0" w:color="000000"/>
            </w:tcBorders>
            <w:shd w:val="clear" w:color="auto" w:fill="FFFFFF"/>
          </w:tcPr>
          <w:p w14:paraId="6344EFF9"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right w:val="single" w:sz="8" w:space="0" w:color="000000"/>
            </w:tcBorders>
            <w:shd w:val="clear" w:color="auto" w:fill="FFFFFF"/>
          </w:tcPr>
          <w:p w14:paraId="66B715CC"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r>
      <w:tr w:rsidR="005B6F5A" w:rsidRPr="00917B8F" w14:paraId="52603168" w14:textId="77777777" w:rsidTr="00917B8F">
        <w:trPr>
          <w:gridAfter w:val="3"/>
          <w:wAfter w:w="129" w:type="dxa"/>
          <w:jc w:val="center"/>
        </w:trPr>
        <w:tc>
          <w:tcPr>
            <w:tcW w:w="770" w:type="dxa"/>
            <w:gridSpan w:val="2"/>
            <w:vMerge/>
            <w:tcBorders>
              <w:left w:val="single" w:sz="8" w:space="0" w:color="000000"/>
              <w:bottom w:val="single" w:sz="8" w:space="0" w:color="000000"/>
              <w:right w:val="single" w:sz="8" w:space="0" w:color="000000"/>
            </w:tcBorders>
            <w:shd w:val="clear" w:color="auto" w:fill="FFFFFF"/>
          </w:tcPr>
          <w:p w14:paraId="6827CBCA"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5465" w:type="dxa"/>
            <w:gridSpan w:val="2"/>
            <w:tcBorders>
              <w:top w:val="single" w:sz="8" w:space="0" w:color="000000"/>
              <w:left w:val="single" w:sz="8" w:space="0" w:color="000000"/>
              <w:bottom w:val="single" w:sz="8" w:space="0" w:color="000000"/>
              <w:right w:val="single" w:sz="8" w:space="0" w:color="000000"/>
            </w:tcBorders>
            <w:shd w:val="clear" w:color="auto" w:fill="F2F2F2"/>
          </w:tcPr>
          <w:p w14:paraId="59C20063"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0295C769"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N/A</w:t>
            </w:r>
          </w:p>
        </w:tc>
        <w:tc>
          <w:tcPr>
            <w:tcW w:w="1440" w:type="dxa"/>
            <w:gridSpan w:val="5"/>
            <w:vMerge/>
            <w:tcBorders>
              <w:left w:val="single" w:sz="8" w:space="0" w:color="000000"/>
              <w:bottom w:val="single" w:sz="8" w:space="0" w:color="000000"/>
              <w:right w:val="single" w:sz="8" w:space="0" w:color="000000"/>
            </w:tcBorders>
            <w:shd w:val="clear" w:color="auto" w:fill="FFFFFF"/>
          </w:tcPr>
          <w:p w14:paraId="470FBAC5"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FFFFF"/>
          </w:tcPr>
          <w:p w14:paraId="417CF72D"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527" w:type="dxa"/>
            <w:gridSpan w:val="5"/>
            <w:vMerge/>
            <w:tcBorders>
              <w:left w:val="single" w:sz="8" w:space="0" w:color="000000"/>
              <w:bottom w:val="single" w:sz="8" w:space="0" w:color="000000"/>
              <w:right w:val="single" w:sz="8" w:space="0" w:color="000000"/>
            </w:tcBorders>
            <w:shd w:val="clear" w:color="auto" w:fill="FFFFFF"/>
          </w:tcPr>
          <w:p w14:paraId="7223617F"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r>
      <w:tr w:rsidR="005B6F5A" w:rsidRPr="00917B8F" w14:paraId="6BD3195A" w14:textId="77777777" w:rsidTr="00917B8F">
        <w:trPr>
          <w:gridBefore w:val="1"/>
          <w:wBefore w:w="120" w:type="dxa"/>
          <w:jc w:val="center"/>
        </w:trPr>
        <w:tc>
          <w:tcPr>
            <w:tcW w:w="770" w:type="dxa"/>
            <w:gridSpan w:val="2"/>
            <w:vMerge w:val="restart"/>
            <w:tcBorders>
              <w:left w:val="single" w:sz="8" w:space="0" w:color="000000"/>
              <w:right w:val="single" w:sz="8" w:space="0" w:color="000000"/>
            </w:tcBorders>
            <w:shd w:val="clear" w:color="auto" w:fill="F2F2F2"/>
          </w:tcPr>
          <w:p w14:paraId="4F544EC1"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r w:rsidRPr="00917B8F">
              <w:rPr>
                <w:rFonts w:ascii="Arial" w:hAnsi="Arial" w:cs="Arial"/>
                <w:sz w:val="20"/>
                <w:szCs w:val="20"/>
              </w:rPr>
              <w:t>4</w:t>
            </w:r>
          </w:p>
        </w:tc>
        <w:tc>
          <w:tcPr>
            <w:tcW w:w="5465" w:type="dxa"/>
            <w:gridSpan w:val="3"/>
            <w:tcBorders>
              <w:top w:val="single" w:sz="8" w:space="0" w:color="000000"/>
              <w:left w:val="single" w:sz="8" w:space="0" w:color="000000"/>
              <w:bottom w:val="single" w:sz="8" w:space="0" w:color="000000"/>
              <w:right w:val="single" w:sz="8" w:space="0" w:color="000000"/>
            </w:tcBorders>
            <w:shd w:val="clear" w:color="auto" w:fill="F2F2F2"/>
          </w:tcPr>
          <w:p w14:paraId="705E1222"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Specification</w:t>
            </w:r>
          </w:p>
          <w:p w14:paraId="63EAA241" w14:textId="27D02CD4" w:rsidR="005B6F5A" w:rsidRPr="00917B8F" w:rsidRDefault="00822C9B" w:rsidP="00090114">
            <w:pPr>
              <w:widowControl w:val="0"/>
              <w:autoSpaceDE w:val="0"/>
              <w:autoSpaceDN w:val="0"/>
              <w:adjustRightInd w:val="0"/>
              <w:spacing w:after="0" w:line="240" w:lineRule="auto"/>
              <w:ind w:left="128"/>
              <w:jc w:val="both"/>
              <w:rPr>
                <w:rFonts w:ascii="Arial" w:hAnsi="Arial" w:cs="Arial"/>
                <w:sz w:val="20"/>
                <w:szCs w:val="20"/>
              </w:rPr>
            </w:pPr>
            <w:r w:rsidRPr="00917B8F">
              <w:rPr>
                <w:rFonts w:ascii="Arial" w:hAnsi="Arial" w:cs="Arial"/>
                <w:sz w:val="20"/>
                <w:szCs w:val="20"/>
              </w:rPr>
              <w:t>Limit of liability (</w:t>
            </w:r>
            <w:proofErr w:type="spellStart"/>
            <w:r w:rsidRPr="00917B8F">
              <w:rPr>
                <w:rFonts w:ascii="Arial" w:hAnsi="Arial" w:cs="Arial"/>
                <w:sz w:val="20"/>
                <w:szCs w:val="20"/>
              </w:rPr>
              <w:t>LoL</w:t>
            </w:r>
            <w:proofErr w:type="spellEnd"/>
            <w:r w:rsidRPr="00917B8F">
              <w:rPr>
                <w:rFonts w:ascii="Arial" w:hAnsi="Arial" w:cs="Arial"/>
                <w:sz w:val="20"/>
                <w:szCs w:val="20"/>
              </w:rPr>
              <w:t>)</w:t>
            </w:r>
            <w:r w:rsidR="00AB2DD9" w:rsidRPr="00917B8F">
              <w:rPr>
                <w:rFonts w:ascii="Arial" w:hAnsi="Arial" w:cs="Arial"/>
                <w:sz w:val="20"/>
                <w:szCs w:val="20"/>
              </w:rPr>
              <w:t xml:space="preserve"> </w:t>
            </w:r>
            <w:r w:rsidRPr="00917B8F">
              <w:rPr>
                <w:rFonts w:ascii="Arial" w:hAnsi="Arial" w:cs="Arial"/>
                <w:color w:val="000000"/>
                <w:sz w:val="20"/>
              </w:rPr>
              <w:t>to</w:t>
            </w:r>
            <w:r w:rsidR="00090114" w:rsidRPr="00917B8F">
              <w:rPr>
                <w:rFonts w:ascii="Arial" w:hAnsi="Arial" w:cs="Arial"/>
                <w:color w:val="000000"/>
                <w:sz w:val="20"/>
              </w:rPr>
              <w:t xml:space="preserve"> </w:t>
            </w:r>
            <w:r w:rsidRPr="00917B8F">
              <w:rPr>
                <w:rFonts w:ascii="Arial" w:hAnsi="Arial" w:cs="Arial"/>
                <w:color w:val="000000"/>
                <w:sz w:val="20"/>
              </w:rPr>
              <w:t xml:space="preserve">maintain the DMLL capability, in </w:t>
            </w:r>
            <w:r w:rsidR="002114BE" w:rsidRPr="00917B8F">
              <w:rPr>
                <w:rFonts w:ascii="Arial" w:hAnsi="Arial" w:cs="Arial"/>
                <w:color w:val="000000"/>
                <w:sz w:val="20"/>
              </w:rPr>
              <w:t xml:space="preserve">accordance </w:t>
            </w:r>
            <w:r w:rsidR="00047836" w:rsidRPr="00917B8F">
              <w:rPr>
                <w:rFonts w:ascii="Arial" w:hAnsi="Arial" w:cs="Arial"/>
                <w:color w:val="000000"/>
                <w:sz w:val="20"/>
              </w:rPr>
              <w:t xml:space="preserve">Condition 45.2 and Annex D </w:t>
            </w:r>
            <w:r w:rsidR="007611EE" w:rsidRPr="00917B8F">
              <w:rPr>
                <w:rFonts w:ascii="Arial" w:hAnsi="Arial" w:cs="Arial"/>
                <w:color w:val="000000"/>
                <w:sz w:val="20"/>
              </w:rPr>
              <w:t>–</w:t>
            </w:r>
            <w:r w:rsidR="00047836" w:rsidRPr="00917B8F">
              <w:rPr>
                <w:rFonts w:ascii="Arial" w:hAnsi="Arial" w:cs="Arial"/>
                <w:color w:val="000000"/>
                <w:sz w:val="20"/>
              </w:rPr>
              <w:t xml:space="preserve"> Tasking Process. </w:t>
            </w:r>
          </w:p>
        </w:tc>
        <w:tc>
          <w:tcPr>
            <w:tcW w:w="1440" w:type="dxa"/>
            <w:gridSpan w:val="5"/>
            <w:tcBorders>
              <w:left w:val="single" w:sz="8" w:space="0" w:color="000000"/>
              <w:right w:val="single" w:sz="8" w:space="0" w:color="000000"/>
            </w:tcBorders>
            <w:shd w:val="clear" w:color="auto" w:fill="F2F2F2"/>
          </w:tcPr>
          <w:p w14:paraId="3B5F73DA" w14:textId="77777777" w:rsidR="005B6F5A" w:rsidRPr="00917B8F" w:rsidRDefault="00C52270" w:rsidP="005B6F5A">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N/A</w:t>
            </w:r>
          </w:p>
        </w:tc>
        <w:tc>
          <w:tcPr>
            <w:tcW w:w="1134" w:type="dxa"/>
            <w:gridSpan w:val="5"/>
            <w:tcBorders>
              <w:left w:val="single" w:sz="8" w:space="0" w:color="000000"/>
              <w:right w:val="single" w:sz="8" w:space="0" w:color="000000"/>
            </w:tcBorders>
            <w:shd w:val="clear" w:color="auto" w:fill="F2F2F2"/>
          </w:tcPr>
          <w:p w14:paraId="57EC3CAC" w14:textId="77777777" w:rsidR="005B6F5A" w:rsidRPr="00917B8F" w:rsidRDefault="00C52270" w:rsidP="005B6F5A">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sz w:val="20"/>
                <w:szCs w:val="20"/>
              </w:rPr>
              <w:t>N/A</w:t>
            </w:r>
          </w:p>
        </w:tc>
        <w:tc>
          <w:tcPr>
            <w:tcW w:w="1536" w:type="dxa"/>
            <w:gridSpan w:val="6"/>
            <w:tcBorders>
              <w:left w:val="single" w:sz="8" w:space="0" w:color="000000"/>
              <w:right w:val="single" w:sz="8" w:space="0" w:color="000000"/>
            </w:tcBorders>
            <w:shd w:val="clear" w:color="auto" w:fill="F2F2F2"/>
          </w:tcPr>
          <w:p w14:paraId="1CE08175" w14:textId="7223DA1B" w:rsidR="005B6F5A" w:rsidRPr="00917B8F" w:rsidRDefault="00AB2DD9" w:rsidP="005B6F5A">
            <w:pPr>
              <w:widowControl w:val="0"/>
              <w:autoSpaceDE w:val="0"/>
              <w:autoSpaceDN w:val="0"/>
              <w:adjustRightInd w:val="0"/>
              <w:spacing w:after="0" w:line="240" w:lineRule="auto"/>
              <w:jc w:val="center"/>
              <w:rPr>
                <w:rFonts w:ascii="Arial" w:hAnsi="Arial" w:cs="Arial"/>
                <w:sz w:val="20"/>
                <w:szCs w:val="20"/>
              </w:rPr>
            </w:pPr>
            <w:r w:rsidRPr="00917B8F">
              <w:rPr>
                <w:rFonts w:ascii="Arial" w:hAnsi="Arial" w:cs="Arial"/>
                <w:color w:val="000000"/>
                <w:sz w:val="20"/>
              </w:rPr>
              <w:t>TBC at Contract Award</w:t>
            </w:r>
            <w:r w:rsidR="007611EE" w:rsidRPr="00917B8F">
              <w:rPr>
                <w:rFonts w:ascii="Arial" w:hAnsi="Arial" w:cs="Arial"/>
                <w:color w:val="000000"/>
                <w:sz w:val="20"/>
              </w:rPr>
              <w:t xml:space="preserve"> b</w:t>
            </w:r>
            <w:r w:rsidR="007611EE" w:rsidRPr="00917B8F">
              <w:rPr>
                <w:rFonts w:ascii="Arial" w:hAnsi="Arial" w:cs="Arial"/>
                <w:sz w:val="20"/>
                <w:szCs w:val="20"/>
              </w:rPr>
              <w:t>y The Authority</w:t>
            </w:r>
          </w:p>
        </w:tc>
      </w:tr>
      <w:tr w:rsidR="005B6F5A" w:rsidRPr="00917B8F" w14:paraId="472B5284" w14:textId="77777777" w:rsidTr="00917B8F">
        <w:trPr>
          <w:gridBefore w:val="1"/>
          <w:wBefore w:w="120" w:type="dxa"/>
          <w:jc w:val="center"/>
        </w:trPr>
        <w:tc>
          <w:tcPr>
            <w:tcW w:w="770" w:type="dxa"/>
            <w:gridSpan w:val="2"/>
            <w:vMerge/>
            <w:tcBorders>
              <w:left w:val="single" w:sz="8" w:space="0" w:color="000000"/>
              <w:right w:val="single" w:sz="8" w:space="0" w:color="000000"/>
            </w:tcBorders>
            <w:shd w:val="clear" w:color="auto" w:fill="F2F2F2"/>
          </w:tcPr>
          <w:p w14:paraId="1C808636"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5475" w:type="dxa"/>
            <w:gridSpan w:val="4"/>
            <w:tcBorders>
              <w:top w:val="single" w:sz="8" w:space="0" w:color="000000"/>
              <w:left w:val="single" w:sz="8" w:space="0" w:color="000000"/>
              <w:bottom w:val="single" w:sz="8" w:space="0" w:color="000000"/>
              <w:right w:val="single" w:sz="8" w:space="0" w:color="000000"/>
            </w:tcBorders>
            <w:shd w:val="clear" w:color="auto" w:fill="F2F2F2"/>
          </w:tcPr>
          <w:p w14:paraId="09A98A7B"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Delivery Date</w:t>
            </w:r>
          </w:p>
          <w:p w14:paraId="48324163"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N/A</w:t>
            </w:r>
          </w:p>
        </w:tc>
        <w:tc>
          <w:tcPr>
            <w:tcW w:w="1440" w:type="dxa"/>
            <w:gridSpan w:val="5"/>
            <w:tcBorders>
              <w:left w:val="single" w:sz="8" w:space="0" w:color="000000"/>
              <w:right w:val="single" w:sz="8" w:space="0" w:color="000000"/>
            </w:tcBorders>
            <w:shd w:val="clear" w:color="auto" w:fill="F2F2F2"/>
          </w:tcPr>
          <w:p w14:paraId="4B034F5A"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134" w:type="dxa"/>
            <w:gridSpan w:val="5"/>
            <w:tcBorders>
              <w:left w:val="single" w:sz="8" w:space="0" w:color="000000"/>
              <w:right w:val="single" w:sz="8" w:space="0" w:color="000000"/>
            </w:tcBorders>
            <w:shd w:val="clear" w:color="auto" w:fill="F2F2F2"/>
          </w:tcPr>
          <w:p w14:paraId="5908081C"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526" w:type="dxa"/>
            <w:gridSpan w:val="5"/>
            <w:tcBorders>
              <w:left w:val="single" w:sz="8" w:space="0" w:color="000000"/>
              <w:right w:val="single" w:sz="8" w:space="0" w:color="000000"/>
            </w:tcBorders>
            <w:shd w:val="clear" w:color="auto" w:fill="F2F2F2"/>
          </w:tcPr>
          <w:p w14:paraId="242C00E7"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r>
      <w:tr w:rsidR="005B6F5A" w:rsidRPr="00917B8F" w14:paraId="54072789" w14:textId="77777777" w:rsidTr="00917B8F">
        <w:trPr>
          <w:gridBefore w:val="1"/>
          <w:wBefore w:w="120" w:type="dxa"/>
          <w:jc w:val="center"/>
        </w:trPr>
        <w:tc>
          <w:tcPr>
            <w:tcW w:w="770" w:type="dxa"/>
            <w:gridSpan w:val="2"/>
            <w:vMerge/>
            <w:tcBorders>
              <w:left w:val="single" w:sz="8" w:space="0" w:color="000000"/>
              <w:right w:val="single" w:sz="8" w:space="0" w:color="000000"/>
            </w:tcBorders>
            <w:shd w:val="clear" w:color="auto" w:fill="F2F2F2"/>
          </w:tcPr>
          <w:p w14:paraId="64097F6C"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2F2F2"/>
          </w:tcPr>
          <w:p w14:paraId="5B6A3A89"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MOD Stock Ref. No.</w:t>
            </w:r>
          </w:p>
          <w:p w14:paraId="15546D9E"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N/A</w:t>
            </w:r>
          </w:p>
        </w:tc>
        <w:tc>
          <w:tcPr>
            <w:tcW w:w="1440" w:type="dxa"/>
            <w:gridSpan w:val="5"/>
            <w:vMerge w:val="restart"/>
            <w:tcBorders>
              <w:left w:val="single" w:sz="8" w:space="0" w:color="000000"/>
              <w:right w:val="single" w:sz="8" w:space="0" w:color="000000"/>
            </w:tcBorders>
            <w:shd w:val="clear" w:color="auto" w:fill="F2F2F2"/>
          </w:tcPr>
          <w:p w14:paraId="62FE03B0"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134" w:type="dxa"/>
            <w:gridSpan w:val="5"/>
            <w:vMerge w:val="restart"/>
            <w:tcBorders>
              <w:left w:val="single" w:sz="8" w:space="0" w:color="000000"/>
              <w:right w:val="single" w:sz="8" w:space="0" w:color="000000"/>
            </w:tcBorders>
            <w:shd w:val="clear" w:color="auto" w:fill="F2F2F2"/>
          </w:tcPr>
          <w:p w14:paraId="45E0671B"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517" w:type="dxa"/>
            <w:gridSpan w:val="4"/>
            <w:vMerge w:val="restart"/>
            <w:tcBorders>
              <w:left w:val="single" w:sz="8" w:space="0" w:color="000000"/>
              <w:right w:val="single" w:sz="8" w:space="0" w:color="000000"/>
            </w:tcBorders>
            <w:shd w:val="clear" w:color="auto" w:fill="F2F2F2"/>
          </w:tcPr>
          <w:p w14:paraId="4CE04D6D"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r>
      <w:tr w:rsidR="005B6F5A" w:rsidRPr="00917B8F" w14:paraId="058B5D8F" w14:textId="77777777" w:rsidTr="00917B8F">
        <w:trPr>
          <w:gridBefore w:val="1"/>
          <w:wBefore w:w="120" w:type="dxa"/>
          <w:jc w:val="center"/>
        </w:trPr>
        <w:tc>
          <w:tcPr>
            <w:tcW w:w="770" w:type="dxa"/>
            <w:gridSpan w:val="2"/>
            <w:vMerge/>
            <w:tcBorders>
              <w:left w:val="single" w:sz="8" w:space="0" w:color="000000"/>
              <w:bottom w:val="single" w:sz="8" w:space="0" w:color="000000"/>
              <w:right w:val="single" w:sz="8" w:space="0" w:color="000000"/>
            </w:tcBorders>
            <w:shd w:val="clear" w:color="auto" w:fill="F2F2F2"/>
          </w:tcPr>
          <w:p w14:paraId="3184A3EA"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5484" w:type="dxa"/>
            <w:gridSpan w:val="5"/>
            <w:tcBorders>
              <w:top w:val="single" w:sz="8" w:space="0" w:color="000000"/>
              <w:left w:val="single" w:sz="8" w:space="0" w:color="000000"/>
              <w:bottom w:val="single" w:sz="8" w:space="0" w:color="000000"/>
              <w:right w:val="single" w:sz="8" w:space="0" w:color="000000"/>
            </w:tcBorders>
            <w:shd w:val="clear" w:color="auto" w:fill="F2F2F2"/>
          </w:tcPr>
          <w:p w14:paraId="48910620" w14:textId="77777777" w:rsidR="005B6F5A" w:rsidRPr="00917B8F" w:rsidRDefault="005B6F5A" w:rsidP="005B6F5A">
            <w:pPr>
              <w:widowControl w:val="0"/>
              <w:autoSpaceDE w:val="0"/>
              <w:autoSpaceDN w:val="0"/>
              <w:adjustRightInd w:val="0"/>
              <w:spacing w:after="0" w:line="240" w:lineRule="auto"/>
              <w:ind w:left="128"/>
              <w:rPr>
                <w:rFonts w:ascii="Arial" w:hAnsi="Arial" w:cs="Arial"/>
                <w:b/>
                <w:bCs/>
                <w:color w:val="000000"/>
                <w:sz w:val="20"/>
                <w:szCs w:val="20"/>
              </w:rPr>
            </w:pPr>
            <w:r w:rsidRPr="00917B8F">
              <w:rPr>
                <w:rFonts w:ascii="Arial" w:hAnsi="Arial" w:cs="Arial"/>
                <w:b/>
                <w:bCs/>
                <w:color w:val="000000"/>
                <w:sz w:val="20"/>
                <w:szCs w:val="20"/>
              </w:rPr>
              <w:t xml:space="preserve">Packaging requirements </w:t>
            </w:r>
            <w:proofErr w:type="spellStart"/>
            <w:r w:rsidRPr="00917B8F">
              <w:rPr>
                <w:rFonts w:ascii="Arial" w:hAnsi="Arial" w:cs="Arial"/>
                <w:b/>
                <w:bCs/>
                <w:color w:val="000000"/>
                <w:sz w:val="20"/>
                <w:szCs w:val="20"/>
              </w:rPr>
              <w:t>inc.</w:t>
            </w:r>
            <w:proofErr w:type="spellEnd"/>
            <w:r w:rsidRPr="00917B8F">
              <w:rPr>
                <w:rFonts w:ascii="Arial" w:hAnsi="Arial" w:cs="Arial"/>
                <w:b/>
                <w:bCs/>
                <w:color w:val="000000"/>
                <w:sz w:val="20"/>
                <w:szCs w:val="20"/>
              </w:rPr>
              <w:t xml:space="preserve"> PPQ and </w:t>
            </w:r>
            <w:proofErr w:type="spellStart"/>
            <w:r w:rsidRPr="00917B8F">
              <w:rPr>
                <w:rFonts w:ascii="Arial" w:hAnsi="Arial" w:cs="Arial"/>
                <w:b/>
                <w:bCs/>
                <w:color w:val="000000"/>
                <w:sz w:val="20"/>
                <w:szCs w:val="20"/>
              </w:rPr>
              <w:t>DofQ</w:t>
            </w:r>
            <w:proofErr w:type="spellEnd"/>
            <w:r w:rsidRPr="00917B8F">
              <w:rPr>
                <w:rFonts w:ascii="Arial" w:hAnsi="Arial" w:cs="Arial"/>
                <w:b/>
                <w:bCs/>
                <w:color w:val="000000"/>
                <w:sz w:val="20"/>
                <w:szCs w:val="20"/>
              </w:rPr>
              <w:t xml:space="preserve"> *</w:t>
            </w:r>
          </w:p>
          <w:p w14:paraId="7EA4C35A" w14:textId="77777777" w:rsidR="005B6F5A" w:rsidRPr="00917B8F" w:rsidRDefault="005B6F5A" w:rsidP="005B6F5A">
            <w:pPr>
              <w:widowControl w:val="0"/>
              <w:autoSpaceDE w:val="0"/>
              <w:autoSpaceDN w:val="0"/>
              <w:adjustRightInd w:val="0"/>
              <w:spacing w:after="0" w:line="240" w:lineRule="auto"/>
              <w:ind w:left="128"/>
              <w:rPr>
                <w:rFonts w:ascii="Arial" w:hAnsi="Arial" w:cs="Arial"/>
                <w:sz w:val="20"/>
                <w:szCs w:val="20"/>
              </w:rPr>
            </w:pPr>
            <w:r w:rsidRPr="00917B8F">
              <w:rPr>
                <w:rFonts w:ascii="Arial" w:hAnsi="Arial" w:cs="Arial"/>
                <w:sz w:val="20"/>
                <w:szCs w:val="20"/>
              </w:rPr>
              <w:t>N/A</w:t>
            </w:r>
          </w:p>
        </w:tc>
        <w:tc>
          <w:tcPr>
            <w:tcW w:w="1440" w:type="dxa"/>
            <w:gridSpan w:val="5"/>
            <w:vMerge/>
            <w:tcBorders>
              <w:left w:val="single" w:sz="8" w:space="0" w:color="000000"/>
              <w:bottom w:val="single" w:sz="8" w:space="0" w:color="000000"/>
              <w:right w:val="single" w:sz="8" w:space="0" w:color="000000"/>
            </w:tcBorders>
            <w:shd w:val="clear" w:color="auto" w:fill="F2F2F2"/>
          </w:tcPr>
          <w:p w14:paraId="11E749B6"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134" w:type="dxa"/>
            <w:gridSpan w:val="5"/>
            <w:vMerge/>
            <w:tcBorders>
              <w:left w:val="single" w:sz="8" w:space="0" w:color="000000"/>
              <w:bottom w:val="single" w:sz="8" w:space="0" w:color="000000"/>
              <w:right w:val="single" w:sz="8" w:space="0" w:color="000000"/>
            </w:tcBorders>
            <w:shd w:val="clear" w:color="auto" w:fill="F2F2F2"/>
          </w:tcPr>
          <w:p w14:paraId="710381E3"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c>
          <w:tcPr>
            <w:tcW w:w="1517" w:type="dxa"/>
            <w:gridSpan w:val="4"/>
            <w:vMerge/>
            <w:tcBorders>
              <w:left w:val="single" w:sz="8" w:space="0" w:color="000000"/>
              <w:bottom w:val="single" w:sz="8" w:space="0" w:color="000000"/>
              <w:right w:val="single" w:sz="8" w:space="0" w:color="000000"/>
            </w:tcBorders>
            <w:shd w:val="clear" w:color="auto" w:fill="F2F2F2"/>
          </w:tcPr>
          <w:p w14:paraId="2E9AD934" w14:textId="77777777" w:rsidR="005B6F5A" w:rsidRPr="00917B8F" w:rsidRDefault="005B6F5A" w:rsidP="005B6F5A">
            <w:pPr>
              <w:widowControl w:val="0"/>
              <w:autoSpaceDE w:val="0"/>
              <w:autoSpaceDN w:val="0"/>
              <w:adjustRightInd w:val="0"/>
              <w:spacing w:after="0" w:line="240" w:lineRule="auto"/>
              <w:rPr>
                <w:rFonts w:ascii="Arial" w:hAnsi="Arial" w:cs="Arial"/>
                <w:sz w:val="20"/>
                <w:szCs w:val="20"/>
              </w:rPr>
            </w:pPr>
          </w:p>
        </w:tc>
      </w:tr>
    </w:tbl>
    <w:p w14:paraId="4E90FD3B" w14:textId="77777777" w:rsidR="008F32E1" w:rsidRPr="00293120" w:rsidRDefault="008F32E1" w:rsidP="00293120">
      <w:pPr>
        <w:widowControl w:val="0"/>
        <w:autoSpaceDE w:val="0"/>
        <w:autoSpaceDN w:val="0"/>
        <w:adjustRightInd w:val="0"/>
        <w:spacing w:after="0" w:line="240" w:lineRule="auto"/>
        <w:ind w:left="120"/>
        <w:rPr>
          <w:rFonts w:ascii="Arial" w:hAnsi="Arial" w:cs="Arial"/>
          <w:sz w:val="20"/>
          <w:szCs w:val="20"/>
        </w:rPr>
      </w:pPr>
    </w:p>
    <w:tbl>
      <w:tblPr>
        <w:tblW w:w="0" w:type="auto"/>
        <w:jc w:val="center"/>
        <w:tblLayout w:type="fixed"/>
        <w:tblCellMar>
          <w:left w:w="0" w:type="dxa"/>
          <w:right w:w="0" w:type="dxa"/>
        </w:tblCellMar>
        <w:tblLook w:val="0000" w:firstRow="0" w:lastRow="0" w:firstColumn="0" w:lastColumn="0" w:noHBand="0" w:noVBand="0"/>
      </w:tblPr>
      <w:tblGrid>
        <w:gridCol w:w="4962"/>
        <w:gridCol w:w="3827"/>
        <w:gridCol w:w="1560"/>
      </w:tblGrid>
      <w:tr w:rsidR="008F32E1" w:rsidRPr="00917B8F" w14:paraId="6A6BE3A8" w14:textId="77777777" w:rsidTr="00F96F50">
        <w:trPr>
          <w:jc w:val="center"/>
        </w:trPr>
        <w:tc>
          <w:tcPr>
            <w:tcW w:w="4962" w:type="dxa"/>
            <w:tcBorders>
              <w:top w:val="nil"/>
              <w:left w:val="nil"/>
              <w:bottom w:val="nil"/>
              <w:right w:val="nil"/>
            </w:tcBorders>
            <w:shd w:val="clear" w:color="auto" w:fill="FFFFFF"/>
          </w:tcPr>
          <w:p w14:paraId="2B4FA8CF" w14:textId="77777777" w:rsidR="008F32E1" w:rsidRPr="00917B8F" w:rsidRDefault="008F32E1">
            <w:pPr>
              <w:widowControl w:val="0"/>
              <w:autoSpaceDE w:val="0"/>
              <w:autoSpaceDN w:val="0"/>
              <w:adjustRightInd w:val="0"/>
              <w:spacing w:after="60" w:line="240" w:lineRule="auto"/>
              <w:ind w:left="817"/>
              <w:rPr>
                <w:rFonts w:ascii="Arial" w:hAnsi="Arial" w:cs="Arial"/>
                <w:sz w:val="24"/>
                <w:szCs w:val="24"/>
              </w:rPr>
            </w:pPr>
          </w:p>
          <w:p w14:paraId="2A0BE804" w14:textId="77777777" w:rsidR="008F32E1" w:rsidRPr="00917B8F" w:rsidRDefault="008F32E1">
            <w:pPr>
              <w:widowControl w:val="0"/>
              <w:autoSpaceDE w:val="0"/>
              <w:autoSpaceDN w:val="0"/>
              <w:adjustRightInd w:val="0"/>
              <w:spacing w:after="60" w:line="240" w:lineRule="auto"/>
              <w:ind w:left="817"/>
              <w:rPr>
                <w:rFonts w:ascii="Arial" w:hAnsi="Arial" w:cs="Arial"/>
                <w:color w:val="000000"/>
              </w:rPr>
            </w:pPr>
            <w:r w:rsidRPr="00917B8F">
              <w:rPr>
                <w:rFonts w:ascii="Arial" w:hAnsi="Arial" w:cs="Arial"/>
                <w:color w:val="000000"/>
              </w:rPr>
              <w:t>*as detailed in DEFFORM 96        </w:t>
            </w:r>
          </w:p>
          <w:p w14:paraId="25D09AA0" w14:textId="77777777" w:rsidR="008F32E1" w:rsidRPr="00917B8F" w:rsidRDefault="008F32E1">
            <w:pPr>
              <w:widowControl w:val="0"/>
              <w:autoSpaceDE w:val="0"/>
              <w:autoSpaceDN w:val="0"/>
              <w:adjustRightInd w:val="0"/>
              <w:spacing w:after="60" w:line="240" w:lineRule="auto"/>
              <w:ind w:left="817"/>
              <w:rPr>
                <w:rFonts w:ascii="Arial" w:hAnsi="Arial" w:cs="Arial"/>
                <w:sz w:val="24"/>
                <w:szCs w:val="24"/>
              </w:rPr>
            </w:pPr>
            <w:r w:rsidRPr="00917B8F">
              <w:rPr>
                <w:rFonts w:ascii="Arial" w:hAnsi="Arial" w:cs="Arial"/>
                <w:b/>
                <w:bCs/>
                <w:color w:val="000000"/>
              </w:rPr>
              <w:lastRenderedPageBreak/>
              <w:t>**and Delivery if stated in the contract</w:t>
            </w:r>
          </w:p>
        </w:tc>
        <w:tc>
          <w:tcPr>
            <w:tcW w:w="3827" w:type="dxa"/>
            <w:tcBorders>
              <w:top w:val="nil"/>
              <w:left w:val="nil"/>
              <w:bottom w:val="nil"/>
              <w:right w:val="single" w:sz="8" w:space="0" w:color="000000"/>
            </w:tcBorders>
            <w:shd w:val="clear" w:color="auto" w:fill="FFFFFF"/>
          </w:tcPr>
          <w:p w14:paraId="4EC8B64E" w14:textId="77777777" w:rsidR="008F32E1" w:rsidRPr="00917B8F" w:rsidRDefault="008F32E1">
            <w:pPr>
              <w:widowControl w:val="0"/>
              <w:autoSpaceDE w:val="0"/>
              <w:autoSpaceDN w:val="0"/>
              <w:adjustRightInd w:val="0"/>
              <w:spacing w:after="60" w:line="240" w:lineRule="auto"/>
              <w:ind w:left="110" w:right="1"/>
              <w:jc w:val="center"/>
              <w:rPr>
                <w:rFonts w:ascii="Arial" w:hAnsi="Arial" w:cs="Arial"/>
                <w:sz w:val="24"/>
                <w:szCs w:val="24"/>
              </w:rPr>
            </w:pPr>
            <w:r w:rsidRPr="00917B8F">
              <w:rPr>
                <w:rFonts w:ascii="Arial" w:hAnsi="Arial" w:cs="Arial"/>
                <w:b/>
                <w:bCs/>
                <w:color w:val="000000"/>
              </w:rPr>
              <w:lastRenderedPageBreak/>
              <w:t>Total Price Inc Delivery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Pr>
          <w:p w14:paraId="0506A16F" w14:textId="77777777" w:rsidR="008F32E1" w:rsidRPr="00917B8F" w:rsidRDefault="00622C53">
            <w:pPr>
              <w:widowControl w:val="0"/>
              <w:autoSpaceDE w:val="0"/>
              <w:autoSpaceDN w:val="0"/>
              <w:adjustRightInd w:val="0"/>
              <w:spacing w:after="0" w:line="240" w:lineRule="auto"/>
              <w:ind w:left="127" w:right="1"/>
              <w:jc w:val="center"/>
              <w:rPr>
                <w:rFonts w:ascii="Arial" w:hAnsi="Arial" w:cs="Arial"/>
                <w:sz w:val="24"/>
                <w:szCs w:val="24"/>
              </w:rPr>
            </w:pPr>
            <w:r w:rsidRPr="00917B8F">
              <w:rPr>
                <w:rFonts w:ascii="Arial" w:hAnsi="Arial" w:cs="Arial"/>
                <w:sz w:val="24"/>
                <w:szCs w:val="24"/>
              </w:rPr>
              <w:t>TBC</w:t>
            </w:r>
          </w:p>
        </w:tc>
      </w:tr>
    </w:tbl>
    <w:p w14:paraId="4809970C"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32F47A3B"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6801FF39" w14:textId="77777777" w:rsidR="008F32E1" w:rsidRPr="00622C53" w:rsidRDefault="008F32E1" w:rsidP="00622C53">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44" w:name="_Toc501022445_12"/>
      <w:r w:rsidRPr="00622C53">
        <w:rPr>
          <w:rFonts w:ascii="Arial" w:hAnsi="Arial" w:cs="Arial"/>
          <w:b/>
          <w:bCs/>
          <w:sz w:val="28"/>
          <w:szCs w:val="28"/>
        </w:rPr>
        <w:lastRenderedPageBreak/>
        <w:t>Schedule 3 - Contract Data Sheet</w:t>
      </w:r>
      <w:bookmarkEnd w:id="44"/>
    </w:p>
    <w:tbl>
      <w:tblPr>
        <w:tblW w:w="10000" w:type="dxa"/>
        <w:jc w:val="center"/>
        <w:tblLayout w:type="fixed"/>
        <w:tblCellMar>
          <w:left w:w="0" w:type="dxa"/>
          <w:right w:w="0" w:type="dxa"/>
        </w:tblCellMar>
        <w:tblLook w:val="0000" w:firstRow="0" w:lastRow="0" w:firstColumn="0" w:lastColumn="0" w:noHBand="0" w:noVBand="0"/>
      </w:tblPr>
      <w:tblGrid>
        <w:gridCol w:w="10000"/>
      </w:tblGrid>
      <w:tr w:rsidR="008F32E1" w:rsidRPr="00917B8F" w14:paraId="083376BE"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2FA92D16"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General Conditions</w:t>
            </w:r>
          </w:p>
        </w:tc>
      </w:tr>
      <w:tr w:rsidR="008F32E1" w:rsidRPr="00917B8F" w14:paraId="03CF6A85"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395F1105"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color w:val="000000"/>
              </w:rPr>
            </w:pPr>
          </w:p>
          <w:p w14:paraId="0F1CB6EC"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 – Duration of Contract:</w:t>
            </w:r>
          </w:p>
          <w:p w14:paraId="5BA247DC"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7BABB1BD" w14:textId="77777777" w:rsidR="008F32E1" w:rsidRPr="00917B8F" w:rsidRDefault="008F32E1" w:rsidP="00F57018">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 xml:space="preserve">The Contract expiry date shall be: </w:t>
            </w:r>
            <w:r w:rsidR="00F57018" w:rsidRPr="00917B8F">
              <w:rPr>
                <w:rFonts w:ascii="Arial" w:hAnsi="Arial" w:cs="Arial"/>
                <w:color w:val="000000"/>
              </w:rPr>
              <w:t>Three years from Contract Award</w:t>
            </w:r>
          </w:p>
          <w:p w14:paraId="04CE924E" w14:textId="77777777" w:rsidR="00F57018" w:rsidRPr="00917B8F" w:rsidRDefault="00F57018" w:rsidP="00F57018">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0D118FAA"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47361BED"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color w:val="000000"/>
              </w:rPr>
            </w:pPr>
          </w:p>
          <w:p w14:paraId="01DA2200"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4 – Governing Law:</w:t>
            </w:r>
          </w:p>
          <w:p w14:paraId="285717BE"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3036A147"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Contract to be governed and construed in accordance with:</w:t>
            </w:r>
          </w:p>
          <w:p w14:paraId="3AD5F5B0"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3D3F330F"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English Law</w:t>
            </w:r>
          </w:p>
          <w:p w14:paraId="3C96A349"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7A030361" w14:textId="77777777" w:rsidR="008F32E1" w:rsidRPr="00917B8F" w:rsidRDefault="008F32E1" w:rsidP="00622C53">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Solicitors or other persons based in England and Wales (or Scotland if Scots Law applies) irrevocably appointed for Contractors without a place of business in England (or Scotland, if Scots Law applies) in accordance with clause 4.g (if applicable) are as follows:</w:t>
            </w:r>
            <w:r w:rsidR="00937EF2" w:rsidRPr="00917B8F">
              <w:rPr>
                <w:rFonts w:ascii="Arial" w:hAnsi="Arial" w:cs="Arial"/>
                <w:color w:val="000000"/>
              </w:rPr>
              <w:t xml:space="preserve"> </w:t>
            </w:r>
          </w:p>
          <w:p w14:paraId="60A5949A" w14:textId="77777777" w:rsidR="008F32E1" w:rsidRPr="00917B8F" w:rsidRDefault="008F32E1" w:rsidP="00622C53">
            <w:pPr>
              <w:widowControl w:val="0"/>
              <w:autoSpaceDE w:val="0"/>
              <w:autoSpaceDN w:val="0"/>
              <w:adjustRightInd w:val="0"/>
              <w:spacing w:after="60" w:line="240" w:lineRule="auto"/>
              <w:ind w:left="838" w:right="10"/>
              <w:rPr>
                <w:rFonts w:ascii="Arial" w:hAnsi="Arial" w:cs="Arial"/>
                <w:sz w:val="24"/>
                <w:szCs w:val="24"/>
              </w:rPr>
            </w:pPr>
          </w:p>
          <w:p w14:paraId="4B42B53B" w14:textId="77777777" w:rsidR="008F32E1" w:rsidRPr="00917B8F" w:rsidRDefault="008F32E1" w:rsidP="00622C53">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N/A</w:t>
            </w:r>
          </w:p>
          <w:p w14:paraId="592F77BE"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1097468E"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75C125DA"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color w:val="000000"/>
              </w:rPr>
            </w:pPr>
          </w:p>
          <w:p w14:paraId="0DD605C6"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8 – Authority’s Representatives:</w:t>
            </w:r>
          </w:p>
          <w:p w14:paraId="66A82DDB"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5CF41BD9"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The Authority’s Representatives for the Contract are as follows:</w:t>
            </w:r>
          </w:p>
          <w:p w14:paraId="1BDD4640"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12DCC6BE"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Commercial: Isabelle Hart </w:t>
            </w:r>
            <w:r w:rsidRPr="00917B8F">
              <w:rPr>
                <w:rFonts w:ascii="Arial" w:hAnsi="Arial" w:cs="Arial"/>
                <w:i/>
                <w:iCs/>
                <w:color w:val="000000"/>
              </w:rPr>
              <w:t>(as per DEFFORM 111)</w:t>
            </w:r>
          </w:p>
          <w:p w14:paraId="3AC1110F"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1BB84278"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Project Manager: Bailey Bushby </w:t>
            </w:r>
            <w:r w:rsidRPr="00917B8F">
              <w:rPr>
                <w:rFonts w:ascii="Arial" w:hAnsi="Arial" w:cs="Arial"/>
                <w:i/>
                <w:iCs/>
                <w:color w:val="000000"/>
              </w:rPr>
              <w:t>(as per DEFFORM 111)</w:t>
            </w:r>
          </w:p>
          <w:p w14:paraId="06DABD27"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02AE240C"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167A70B5"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color w:val="000000"/>
              </w:rPr>
            </w:pPr>
          </w:p>
          <w:p w14:paraId="72428F4A"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19 – Notices:</w:t>
            </w:r>
          </w:p>
          <w:p w14:paraId="7E800B48"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113DBDAC"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Notices served under the Contract shall be sent to the following address:</w:t>
            </w:r>
          </w:p>
          <w:p w14:paraId="08A23459"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51BEEB09"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i/>
                <w:iCs/>
                <w:color w:val="000000"/>
              </w:rPr>
            </w:pPr>
            <w:r w:rsidRPr="00917B8F">
              <w:rPr>
                <w:rFonts w:ascii="Arial" w:hAnsi="Arial" w:cs="Arial"/>
                <w:color w:val="000000"/>
              </w:rPr>
              <w:t xml:space="preserve">Authority:   Chinook </w:t>
            </w:r>
            <w:r w:rsidR="001F5BD6" w:rsidRPr="00917B8F">
              <w:rPr>
                <w:rFonts w:ascii="Arial" w:hAnsi="Arial" w:cs="Arial"/>
                <w:color w:val="000000"/>
              </w:rPr>
              <w:t xml:space="preserve">Delivery </w:t>
            </w:r>
            <w:r w:rsidRPr="00917B8F">
              <w:rPr>
                <w:rFonts w:ascii="Arial" w:hAnsi="Arial" w:cs="Arial"/>
                <w:color w:val="000000"/>
              </w:rPr>
              <w:t>Team, Teak Level 1, #5101, Abbey Wood North, Bristol, BS34 8QW</w:t>
            </w:r>
            <w:proofErr w:type="gramStart"/>
            <w:r w:rsidRPr="00917B8F">
              <w:rPr>
                <w:rFonts w:ascii="Arial" w:hAnsi="Arial" w:cs="Arial"/>
                <w:color w:val="000000"/>
              </w:rPr>
              <w:t xml:space="preserve">   </w:t>
            </w:r>
            <w:r w:rsidRPr="00917B8F">
              <w:rPr>
                <w:rFonts w:ascii="Arial" w:hAnsi="Arial" w:cs="Arial"/>
                <w:i/>
                <w:iCs/>
                <w:color w:val="000000"/>
              </w:rPr>
              <w:t>(</w:t>
            </w:r>
            <w:proofErr w:type="gramEnd"/>
            <w:r w:rsidRPr="00917B8F">
              <w:rPr>
                <w:rFonts w:ascii="Arial" w:hAnsi="Arial" w:cs="Arial"/>
                <w:i/>
                <w:iCs/>
                <w:color w:val="000000"/>
              </w:rPr>
              <w:t>as per DEFFORM 111)</w:t>
            </w:r>
          </w:p>
          <w:p w14:paraId="244B94A8"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0292C973"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Contractor: TBC</w:t>
            </w:r>
          </w:p>
          <w:p w14:paraId="54470124"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43039D0B"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Notices can be sent by electronic mail?  Yes</w:t>
            </w:r>
          </w:p>
          <w:p w14:paraId="7CAC8D1A"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779D5269"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6DA98EBD"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1CD5D337"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20.a – Progress Meetings:</w:t>
            </w:r>
          </w:p>
          <w:p w14:paraId="52149469"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7A8E5928"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The Contractor shall be required to attend the following meetings:</w:t>
            </w:r>
          </w:p>
          <w:p w14:paraId="41FF4BA4"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7A05B302"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N/A</w:t>
            </w:r>
          </w:p>
          <w:p w14:paraId="47B14B2A"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0AB280D1" w14:textId="77777777" w:rsidTr="00622C5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696F8346"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760BFB74"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20.b – Progress Reports:</w:t>
            </w:r>
          </w:p>
          <w:p w14:paraId="44BA87FA"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42FF5EF5"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The Contractor is required to submit the following Reports:</w:t>
            </w:r>
          </w:p>
          <w:p w14:paraId="59EAAE60"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1B307CC2"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N/A</w:t>
            </w:r>
          </w:p>
          <w:p w14:paraId="2E2ED6D3"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55F426E8"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Reports shall be Delivered to the following address:</w:t>
            </w:r>
          </w:p>
          <w:p w14:paraId="12856C59"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sz w:val="24"/>
                <w:szCs w:val="24"/>
              </w:rPr>
            </w:pPr>
          </w:p>
          <w:p w14:paraId="239A528C" w14:textId="77777777" w:rsidR="008F32E1" w:rsidRPr="00917B8F" w:rsidRDefault="008F32E1" w:rsidP="00622C53">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N/A</w:t>
            </w:r>
          </w:p>
          <w:p w14:paraId="725D91E2" w14:textId="77777777" w:rsidR="008F32E1" w:rsidRPr="00917B8F" w:rsidRDefault="008F32E1" w:rsidP="00622C53">
            <w:pPr>
              <w:widowControl w:val="0"/>
              <w:autoSpaceDE w:val="0"/>
              <w:autoSpaceDN w:val="0"/>
              <w:adjustRightInd w:val="0"/>
              <w:spacing w:after="0" w:line="240" w:lineRule="auto"/>
              <w:ind w:left="118" w:right="10"/>
              <w:rPr>
                <w:rFonts w:ascii="Arial" w:hAnsi="Arial" w:cs="Arial"/>
                <w:sz w:val="24"/>
                <w:szCs w:val="24"/>
              </w:rPr>
            </w:pPr>
          </w:p>
        </w:tc>
      </w:tr>
    </w:tbl>
    <w:p w14:paraId="7D04932F" w14:textId="77777777" w:rsidR="008F32E1" w:rsidRPr="00937EF2" w:rsidRDefault="008F32E1">
      <w:pPr>
        <w:widowControl w:val="0"/>
        <w:autoSpaceDE w:val="0"/>
        <w:autoSpaceDN w:val="0"/>
        <w:adjustRightInd w:val="0"/>
        <w:spacing w:after="60" w:line="240" w:lineRule="auto"/>
        <w:ind w:left="120"/>
        <w:rPr>
          <w:rFonts w:ascii="Arial" w:hAnsi="Arial" w:cs="Arial"/>
          <w:sz w:val="24"/>
          <w:szCs w:val="24"/>
        </w:rPr>
      </w:pPr>
      <w:bookmarkStart w:id="45" w:name="#SC3A"/>
      <w:bookmarkEnd w:id="45"/>
    </w:p>
    <w:tbl>
      <w:tblPr>
        <w:tblW w:w="9923" w:type="dxa"/>
        <w:tblInd w:w="-274" w:type="dxa"/>
        <w:tblLayout w:type="fixed"/>
        <w:tblCellMar>
          <w:left w:w="0" w:type="dxa"/>
          <w:right w:w="0" w:type="dxa"/>
        </w:tblCellMar>
        <w:tblLook w:val="0000" w:firstRow="0" w:lastRow="0" w:firstColumn="0" w:lastColumn="0" w:noHBand="0" w:noVBand="0"/>
      </w:tblPr>
      <w:tblGrid>
        <w:gridCol w:w="9923"/>
      </w:tblGrid>
      <w:tr w:rsidR="008F32E1" w:rsidRPr="00917B8F" w14:paraId="225371C7"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338F7A4C"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Supply of Contractor Deliverables</w:t>
            </w:r>
          </w:p>
        </w:tc>
      </w:tr>
      <w:tr w:rsidR="008F32E1" w:rsidRPr="00917B8F" w14:paraId="00DDD3EA"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7640B3A9"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2B394877"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21 – Quality Assurance:</w:t>
            </w:r>
          </w:p>
          <w:p w14:paraId="4F9DD0A0"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74596A54"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Is a Deliverable Quality Plan required for this Contract? No</w:t>
            </w:r>
          </w:p>
          <w:p w14:paraId="25512169" w14:textId="77777777" w:rsidR="008F32E1" w:rsidRPr="00917B8F" w:rsidRDefault="008F32E1">
            <w:pPr>
              <w:widowControl w:val="0"/>
              <w:autoSpaceDE w:val="0"/>
              <w:autoSpaceDN w:val="0"/>
              <w:adjustRightInd w:val="0"/>
              <w:spacing w:after="60" w:line="240" w:lineRule="auto"/>
              <w:ind w:left="118" w:right="10"/>
              <w:jc w:val="center"/>
              <w:rPr>
                <w:rFonts w:ascii="Arial" w:hAnsi="Arial" w:cs="Arial"/>
                <w:sz w:val="24"/>
                <w:szCs w:val="24"/>
              </w:rPr>
            </w:pPr>
          </w:p>
          <w:p w14:paraId="347B8D97" w14:textId="77777777" w:rsidR="008F32E1" w:rsidRPr="00917B8F" w:rsidRDefault="008F32E1">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 xml:space="preserve">If required, the Deliverable Quality Plan must be set out as defined in AQAP 2105 and delivered to the Authority (Quality) </w:t>
            </w:r>
            <w:proofErr w:type="gramStart"/>
            <w:r w:rsidRPr="00917B8F">
              <w:rPr>
                <w:rFonts w:ascii="Arial" w:hAnsi="Arial" w:cs="Arial"/>
                <w:color w:val="000000"/>
              </w:rPr>
              <w:t>within  Business</w:t>
            </w:r>
            <w:proofErr w:type="gramEnd"/>
            <w:r w:rsidRPr="00917B8F">
              <w:rPr>
                <w:rFonts w:ascii="Arial" w:hAnsi="Arial" w:cs="Arial"/>
                <w:color w:val="000000"/>
              </w:rPr>
              <w:t xml:space="preserve"> Days of Contract Award.  Once agreed by the Authority the Quality Plan shall be incorporated into the Contract.  The Contractor </w:t>
            </w:r>
            <w:proofErr w:type="gramStart"/>
            <w:r w:rsidRPr="00917B8F">
              <w:rPr>
                <w:rFonts w:ascii="Arial" w:hAnsi="Arial" w:cs="Arial"/>
                <w:color w:val="000000"/>
              </w:rPr>
              <w:t>shall remain at all times</w:t>
            </w:r>
            <w:proofErr w:type="gramEnd"/>
            <w:r w:rsidRPr="00917B8F">
              <w:rPr>
                <w:rFonts w:ascii="Arial" w:hAnsi="Arial" w:cs="Arial"/>
                <w:color w:val="000000"/>
              </w:rPr>
              <w:t xml:space="preserve"> solely responsible for the accuracy, suitability and applicability of the Deliverable Quality Plan.</w:t>
            </w:r>
          </w:p>
          <w:p w14:paraId="02F3A889"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5895389B"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Other Quality Assurance Requirements:</w:t>
            </w:r>
          </w:p>
          <w:p w14:paraId="6FA96BEC"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519E36DE"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N/A</w:t>
            </w:r>
          </w:p>
          <w:p w14:paraId="3DABBF7C"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6E788569"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59175FA5"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70BD1A27"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22 – Marking of Contractor Deliverables:</w:t>
            </w:r>
          </w:p>
          <w:p w14:paraId="21A12DFA"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3F6D8133"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 xml:space="preserve">        Special Marking requirements: </w:t>
            </w:r>
          </w:p>
          <w:p w14:paraId="67024FE6"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5EC02A9B"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N/A</w:t>
            </w:r>
          </w:p>
          <w:p w14:paraId="0D2F6669"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1CBD81CD"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20A300FC"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2869967F"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24 - Supply of Data for Hazardous Contractor Deliverables, Materials and Substances:</w:t>
            </w:r>
          </w:p>
          <w:p w14:paraId="75BF3C88"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448228AA" w14:textId="77777777" w:rsidR="008F32E1" w:rsidRPr="00917B8F" w:rsidRDefault="008F32E1">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 xml:space="preserve">A completed Schedule 6 (Hazardous Contractor Deliverables, Materials or Substance </w:t>
            </w:r>
            <w:r w:rsidRPr="00917B8F">
              <w:rPr>
                <w:rFonts w:ascii="Arial" w:hAnsi="Arial" w:cs="Arial"/>
                <w:color w:val="000000"/>
              </w:rPr>
              <w:lastRenderedPageBreak/>
              <w:t>Statement), and if applicable, Safety Data Sheet(s) are to be provided by e-mail with attachments in Adobe PDF or MS WORD format to:</w:t>
            </w:r>
          </w:p>
          <w:p w14:paraId="505ED3F4"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60F61B72"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a)  The Authority’s Representative (Commercial)</w:t>
            </w:r>
          </w:p>
          <w:p w14:paraId="5C87BC27"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p>
          <w:p w14:paraId="5E4A18E8" w14:textId="77777777" w:rsidR="008F32E1" w:rsidRPr="00917B8F" w:rsidRDefault="008F32E1">
            <w:pPr>
              <w:widowControl w:val="0"/>
              <w:autoSpaceDE w:val="0"/>
              <w:autoSpaceDN w:val="0"/>
              <w:adjustRightInd w:val="0"/>
              <w:spacing w:after="60" w:line="240" w:lineRule="auto"/>
              <w:ind w:left="838" w:right="10"/>
              <w:rPr>
                <w:rFonts w:ascii="Arial" w:hAnsi="Arial" w:cs="Arial"/>
                <w:color w:val="0000FF"/>
                <w:u w:val="single"/>
              </w:rPr>
            </w:pPr>
            <w:r w:rsidRPr="00917B8F">
              <w:rPr>
                <w:rFonts w:ascii="Arial" w:hAnsi="Arial" w:cs="Arial"/>
                <w:color w:val="000000"/>
              </w:rPr>
              <w:t xml:space="preserve">b)  Defence Safety Authority – </w:t>
            </w:r>
            <w:hyperlink r:id="rId34" w:history="1">
              <w:r w:rsidRPr="00917B8F">
                <w:rPr>
                  <w:rFonts w:ascii="Arial" w:hAnsi="Arial" w:cs="Arial"/>
                  <w:color w:val="0000FF"/>
                  <w:u w:val="single"/>
                </w:rPr>
                <w:t>DSA-DLSR-MovTpt-DGHSIS@mod.uk</w:t>
              </w:r>
            </w:hyperlink>
          </w:p>
          <w:p w14:paraId="5BAA55F8"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30B0F532" w14:textId="77777777" w:rsidR="008F32E1" w:rsidRPr="00917B8F" w:rsidRDefault="008F32E1">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 xml:space="preserve">to be Delivered no later than one (1) month prior to the Delivery Date for the Contract Deliverable or by the following date: </w:t>
            </w:r>
            <w:r w:rsidR="00937EF2" w:rsidRPr="00917B8F">
              <w:rPr>
                <w:rFonts w:ascii="Arial" w:hAnsi="Arial" w:cs="Arial"/>
                <w:color w:val="000000"/>
              </w:rPr>
              <w:t xml:space="preserve"> </w:t>
            </w:r>
            <w:r w:rsidR="00B96261" w:rsidRPr="00917B8F">
              <w:rPr>
                <w:rFonts w:ascii="Arial" w:hAnsi="Arial" w:cs="Arial"/>
                <w:color w:val="000000"/>
              </w:rPr>
              <w:t>17/09/19</w:t>
            </w:r>
          </w:p>
          <w:p w14:paraId="0FBB3A70"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2803C978"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2D296845"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2891EDE5"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25 – Timber and Wood-Derived Products:</w:t>
            </w:r>
          </w:p>
          <w:p w14:paraId="016020F8"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color w:val="000000"/>
              </w:rPr>
              <w:t>                </w:t>
            </w:r>
          </w:p>
          <w:p w14:paraId="5FDD751A" w14:textId="77777777" w:rsidR="008F32E1" w:rsidRPr="00917B8F" w:rsidRDefault="008F32E1">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A completed Schedule 7 (Timber and Wood-Derived Products Supplied under the Contract: Data Requirements) is to be provided by e-mail with attachments in Adobe PDF or MS WORD format to the Authority’s Representative (Commercial)</w:t>
            </w:r>
          </w:p>
          <w:p w14:paraId="4DE24A53" w14:textId="77777777" w:rsidR="008F32E1" w:rsidRPr="00917B8F" w:rsidRDefault="008F32E1">
            <w:pPr>
              <w:widowControl w:val="0"/>
              <w:autoSpaceDE w:val="0"/>
              <w:autoSpaceDN w:val="0"/>
              <w:adjustRightInd w:val="0"/>
              <w:spacing w:after="60" w:line="240" w:lineRule="auto"/>
              <w:ind w:left="838" w:right="10"/>
              <w:rPr>
                <w:rFonts w:ascii="Arial" w:hAnsi="Arial" w:cs="Arial"/>
                <w:sz w:val="24"/>
                <w:szCs w:val="24"/>
              </w:rPr>
            </w:pPr>
          </w:p>
          <w:p w14:paraId="7D4A3C53" w14:textId="77777777" w:rsidR="008F32E1" w:rsidRPr="00917B8F" w:rsidRDefault="008F32E1">
            <w:pPr>
              <w:widowControl w:val="0"/>
              <w:autoSpaceDE w:val="0"/>
              <w:autoSpaceDN w:val="0"/>
              <w:adjustRightInd w:val="0"/>
              <w:spacing w:after="60" w:line="240" w:lineRule="auto"/>
              <w:ind w:left="838" w:right="10"/>
              <w:rPr>
                <w:rFonts w:ascii="Arial" w:hAnsi="Arial" w:cs="Arial"/>
                <w:color w:val="000000"/>
              </w:rPr>
            </w:pPr>
            <w:r w:rsidRPr="00917B8F">
              <w:rPr>
                <w:rFonts w:ascii="Arial" w:hAnsi="Arial" w:cs="Arial"/>
                <w:color w:val="000000"/>
              </w:rPr>
              <w:t xml:space="preserve">to be Delivered by the following date: </w:t>
            </w:r>
            <w:r w:rsidR="00A311F4" w:rsidRPr="00917B8F">
              <w:rPr>
                <w:rFonts w:ascii="Arial" w:hAnsi="Arial" w:cs="Arial"/>
                <w:color w:val="000000"/>
              </w:rPr>
              <w:t>N/A</w:t>
            </w:r>
          </w:p>
          <w:p w14:paraId="23F924C1"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51347285"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3454D3C4"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354CD182"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26 – Certificate of Conformity:</w:t>
            </w:r>
          </w:p>
          <w:p w14:paraId="5F0E30C1"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3E7155B9"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Is a Certificate of Conformity required for this Contract? Yes</w:t>
            </w:r>
          </w:p>
          <w:p w14:paraId="1CF26C7B"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1B386F18"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Applicable to Line Items: Applicable to all</w:t>
            </w:r>
          </w:p>
          <w:p w14:paraId="5F0ABF56"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3A5B3B5B"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 xml:space="preserve">If required, does the Contractor Deliverables require traceability throughout the supply chain?     </w:t>
            </w:r>
          </w:p>
          <w:p w14:paraId="5900E83A"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12D9CE91"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No</w:t>
            </w:r>
          </w:p>
          <w:p w14:paraId="48D64DD1"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60742D28"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color w:val="000000"/>
              </w:rPr>
              <w:t xml:space="preserve">Applicable to Line Items: </w:t>
            </w:r>
            <w:r w:rsidR="00937EF2" w:rsidRPr="00917B8F">
              <w:rPr>
                <w:rFonts w:ascii="Arial" w:hAnsi="Arial" w:cs="Arial"/>
                <w:color w:val="000000"/>
              </w:rPr>
              <w:t>N/A</w:t>
            </w:r>
          </w:p>
          <w:p w14:paraId="63F53663"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r w:rsidR="008F32E1" w:rsidRPr="00917B8F" w14:paraId="450ECE2F"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641A2A23"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p>
          <w:p w14:paraId="5ACF680A"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28.b – Delivery by the Contractor:</w:t>
            </w:r>
          </w:p>
          <w:p w14:paraId="61D733FA"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17F1F0B0" w14:textId="77777777" w:rsidR="00256D8A"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The following Line Items are to be Delivered by the Contractor:</w:t>
            </w:r>
            <w:r w:rsidR="00256D8A" w:rsidRPr="00917B8F">
              <w:rPr>
                <w:rFonts w:ascii="Arial" w:hAnsi="Arial" w:cs="Arial"/>
                <w:color w:val="000000"/>
              </w:rPr>
              <w:t xml:space="preserve"> </w:t>
            </w:r>
          </w:p>
          <w:p w14:paraId="37AB54DF" w14:textId="77777777" w:rsidR="00256D8A" w:rsidRPr="00917B8F" w:rsidRDefault="00256D8A">
            <w:pPr>
              <w:widowControl w:val="0"/>
              <w:autoSpaceDE w:val="0"/>
              <w:autoSpaceDN w:val="0"/>
              <w:adjustRightInd w:val="0"/>
              <w:spacing w:after="60" w:line="240" w:lineRule="auto"/>
              <w:ind w:left="827" w:right="10"/>
              <w:rPr>
                <w:rFonts w:ascii="Arial" w:hAnsi="Arial" w:cs="Arial"/>
                <w:color w:val="000000"/>
              </w:rPr>
            </w:pPr>
          </w:p>
          <w:p w14:paraId="42E3CD0C" w14:textId="77777777" w:rsidR="008F32E1" w:rsidRPr="00917B8F" w:rsidRDefault="00256D8A">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1-3 (</w:t>
            </w:r>
            <w:r w:rsidR="008F32E1" w:rsidRPr="00917B8F">
              <w:rPr>
                <w:rFonts w:ascii="Arial" w:hAnsi="Arial" w:cs="Arial"/>
                <w:color w:val="000000"/>
              </w:rPr>
              <w:t xml:space="preserve">See </w:t>
            </w:r>
            <w:r w:rsidR="00D5231B" w:rsidRPr="00917B8F">
              <w:rPr>
                <w:rFonts w:ascii="Arial" w:hAnsi="Arial" w:cs="Arial"/>
                <w:color w:val="000000"/>
              </w:rPr>
              <w:t xml:space="preserve">the </w:t>
            </w:r>
            <w:r w:rsidR="008F32E1" w:rsidRPr="00917B8F">
              <w:rPr>
                <w:rFonts w:ascii="Arial" w:hAnsi="Arial" w:cs="Arial"/>
                <w:color w:val="000000"/>
              </w:rPr>
              <w:t>Schedule of Requirements (Schedule 2 to SC2)</w:t>
            </w:r>
            <w:r w:rsidRPr="00917B8F">
              <w:rPr>
                <w:rFonts w:ascii="Arial" w:hAnsi="Arial" w:cs="Arial"/>
                <w:color w:val="000000"/>
              </w:rPr>
              <w:t>)</w:t>
            </w:r>
          </w:p>
          <w:p w14:paraId="383E1DA0" w14:textId="77777777" w:rsidR="008F32E1" w:rsidRPr="00917B8F" w:rsidRDefault="008F32E1">
            <w:pPr>
              <w:widowControl w:val="0"/>
              <w:autoSpaceDE w:val="0"/>
              <w:autoSpaceDN w:val="0"/>
              <w:adjustRightInd w:val="0"/>
              <w:spacing w:after="60" w:line="240" w:lineRule="auto"/>
              <w:ind w:left="827" w:right="10"/>
              <w:rPr>
                <w:rFonts w:ascii="Arial" w:hAnsi="Arial" w:cs="Arial"/>
                <w:b/>
                <w:bCs/>
                <w:color w:val="000000"/>
              </w:rPr>
            </w:pPr>
            <w:r w:rsidRPr="00917B8F">
              <w:rPr>
                <w:rFonts w:ascii="Arial" w:hAnsi="Arial" w:cs="Arial"/>
                <w:color w:val="000000"/>
              </w:rPr>
              <w:t>        </w:t>
            </w:r>
          </w:p>
          <w:p w14:paraId="42035BEA"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Special Delivery Instructions:</w:t>
            </w:r>
            <w:r w:rsidR="00D5231B" w:rsidRPr="00917B8F">
              <w:rPr>
                <w:rFonts w:ascii="Arial" w:hAnsi="Arial" w:cs="Arial"/>
                <w:color w:val="000000"/>
              </w:rPr>
              <w:t xml:space="preserve"> </w:t>
            </w:r>
            <w:r w:rsidRPr="00917B8F">
              <w:rPr>
                <w:rFonts w:ascii="Arial" w:hAnsi="Arial" w:cs="Arial"/>
                <w:color w:val="000000"/>
              </w:rPr>
              <w:t>N/A</w:t>
            </w:r>
          </w:p>
          <w:p w14:paraId="15EA0337"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p>
          <w:p w14:paraId="4D8A1B56"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Each consignment is to be accompanied by a DEFFORM 129J.</w:t>
            </w:r>
          </w:p>
          <w:p w14:paraId="4647A196"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tc>
      </w:tr>
      <w:tr w:rsidR="008F32E1" w:rsidRPr="00917B8F" w14:paraId="2C83B04C"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6408C0FB"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p>
          <w:p w14:paraId="3EE04A34"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28.c - Collection by the Authority:</w:t>
            </w:r>
          </w:p>
          <w:p w14:paraId="3D8B91BF"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2E631299"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The following Line Items are to be Collected by the Authority:</w:t>
            </w:r>
          </w:p>
          <w:p w14:paraId="29CD32A1"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401C030F"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N/A</w:t>
            </w:r>
          </w:p>
          <w:p w14:paraId="0DAE359D" w14:textId="77777777" w:rsidR="008F32E1" w:rsidRPr="00917B8F" w:rsidRDefault="008F32E1">
            <w:pPr>
              <w:widowControl w:val="0"/>
              <w:autoSpaceDE w:val="0"/>
              <w:autoSpaceDN w:val="0"/>
              <w:adjustRightInd w:val="0"/>
              <w:spacing w:after="0" w:line="240" w:lineRule="auto"/>
              <w:ind w:left="827" w:right="10"/>
              <w:rPr>
                <w:rFonts w:ascii="Arial" w:hAnsi="Arial" w:cs="Arial"/>
                <w:color w:val="000000"/>
              </w:rPr>
            </w:pPr>
          </w:p>
          <w:p w14:paraId="6F4B6F5F"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Special Delivery Instructions:</w:t>
            </w:r>
          </w:p>
          <w:p w14:paraId="3BFC7737"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        </w:t>
            </w:r>
          </w:p>
          <w:p w14:paraId="5F763B71"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N/A</w:t>
            </w:r>
          </w:p>
          <w:p w14:paraId="55D33C4F" w14:textId="77777777" w:rsidR="008F32E1" w:rsidRPr="00917B8F" w:rsidRDefault="008F32E1">
            <w:pPr>
              <w:widowControl w:val="0"/>
              <w:autoSpaceDE w:val="0"/>
              <w:autoSpaceDN w:val="0"/>
              <w:adjustRightInd w:val="0"/>
              <w:spacing w:after="0" w:line="240" w:lineRule="auto"/>
              <w:ind w:left="827" w:right="10"/>
              <w:rPr>
                <w:rFonts w:ascii="Arial" w:hAnsi="Arial" w:cs="Arial"/>
                <w:color w:val="000000"/>
              </w:rPr>
            </w:pPr>
          </w:p>
          <w:p w14:paraId="23BD8FDF"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Each consignment is to be accompanied by a DEFFORM 129J.</w:t>
            </w:r>
          </w:p>
          <w:p w14:paraId="3A452A70"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0A79EF05"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p>
          <w:p w14:paraId="02D34E9D"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Consignor details (in accordance with 28.c.(4)):</w:t>
            </w:r>
          </w:p>
          <w:p w14:paraId="7F7B8E8F"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p>
          <w:p w14:paraId="421906A0"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Line Items</w:t>
            </w:r>
            <w:r w:rsidR="00256D8A" w:rsidRPr="00917B8F">
              <w:rPr>
                <w:rFonts w:ascii="Arial" w:hAnsi="Arial" w:cs="Arial"/>
                <w:color w:val="000000"/>
              </w:rPr>
              <w:t>: N/A   Address: N/A</w:t>
            </w:r>
          </w:p>
          <w:p w14:paraId="552010A6"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p>
          <w:p w14:paraId="4A2B990E" w14:textId="77777777" w:rsidR="00256D8A" w:rsidRPr="00917B8F" w:rsidRDefault="00256D8A" w:rsidP="00256D8A">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Line Items: N/A   Address: N/A</w:t>
            </w:r>
          </w:p>
          <w:p w14:paraId="059B8562" w14:textId="77777777" w:rsidR="008F32E1" w:rsidRPr="00917B8F" w:rsidRDefault="008F32E1">
            <w:pPr>
              <w:widowControl w:val="0"/>
              <w:autoSpaceDE w:val="0"/>
              <w:autoSpaceDN w:val="0"/>
              <w:adjustRightInd w:val="0"/>
              <w:spacing w:after="0" w:line="240" w:lineRule="auto"/>
              <w:ind w:left="827" w:right="10"/>
              <w:rPr>
                <w:rFonts w:ascii="Arial" w:hAnsi="Arial" w:cs="Arial"/>
                <w:color w:val="000000"/>
              </w:rPr>
            </w:pPr>
          </w:p>
          <w:p w14:paraId="3A58A52B" w14:textId="77777777" w:rsidR="008F32E1" w:rsidRPr="00917B8F" w:rsidRDefault="008F32E1">
            <w:pPr>
              <w:widowControl w:val="0"/>
              <w:autoSpaceDE w:val="0"/>
              <w:autoSpaceDN w:val="0"/>
              <w:adjustRightInd w:val="0"/>
              <w:spacing w:after="0" w:line="240" w:lineRule="auto"/>
              <w:ind w:left="827" w:right="10"/>
              <w:rPr>
                <w:rFonts w:ascii="Arial" w:hAnsi="Arial" w:cs="Arial"/>
                <w:color w:val="000000"/>
              </w:rPr>
            </w:pPr>
          </w:p>
          <w:p w14:paraId="75C52EAC"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Consignee details (in accordance with condition 23):</w:t>
            </w:r>
          </w:p>
          <w:p w14:paraId="289C6456"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p>
          <w:p w14:paraId="12C207CB"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 xml:space="preserve">Line Items:  </w:t>
            </w:r>
            <w:r w:rsidR="00256D8A" w:rsidRPr="00917B8F">
              <w:rPr>
                <w:rFonts w:ascii="Arial" w:hAnsi="Arial" w:cs="Arial"/>
                <w:color w:val="000000"/>
              </w:rPr>
              <w:t xml:space="preserve">Hook                  Address:  Role Bay </w:t>
            </w:r>
          </w:p>
          <w:p w14:paraId="38B1B457"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p>
          <w:p w14:paraId="14602CEC"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 xml:space="preserve">Line Items:  </w:t>
            </w:r>
            <w:r w:rsidR="00256D8A" w:rsidRPr="00917B8F">
              <w:rPr>
                <w:rFonts w:ascii="Arial" w:hAnsi="Arial" w:cs="Arial"/>
                <w:color w:val="000000"/>
              </w:rPr>
              <w:t xml:space="preserve">RG239 1QT       Address:  RAF Odiham </w:t>
            </w:r>
          </w:p>
          <w:p w14:paraId="48A81FDE"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p w14:paraId="74DB6216" w14:textId="77777777" w:rsidR="00D5231B" w:rsidRPr="00917B8F" w:rsidRDefault="00D5231B">
            <w:pPr>
              <w:widowControl w:val="0"/>
              <w:autoSpaceDE w:val="0"/>
              <w:autoSpaceDN w:val="0"/>
              <w:adjustRightInd w:val="0"/>
              <w:spacing w:after="0" w:line="240" w:lineRule="auto"/>
              <w:ind w:left="118" w:right="10"/>
              <w:rPr>
                <w:rFonts w:ascii="Arial" w:hAnsi="Arial" w:cs="Arial"/>
                <w:sz w:val="24"/>
                <w:szCs w:val="24"/>
              </w:rPr>
            </w:pPr>
          </w:p>
          <w:p w14:paraId="1F4EC90D" w14:textId="77777777" w:rsidR="00D5231B" w:rsidRPr="00917B8F" w:rsidRDefault="00D5231B" w:rsidP="00256D8A">
            <w:pPr>
              <w:widowControl w:val="0"/>
              <w:autoSpaceDE w:val="0"/>
              <w:autoSpaceDN w:val="0"/>
              <w:adjustRightInd w:val="0"/>
              <w:spacing w:after="60" w:line="240" w:lineRule="auto"/>
              <w:rPr>
                <w:rFonts w:ascii="Arial" w:hAnsi="Arial" w:cs="Arial"/>
                <w:sz w:val="24"/>
                <w:szCs w:val="24"/>
              </w:rPr>
            </w:pPr>
          </w:p>
        </w:tc>
      </w:tr>
      <w:tr w:rsidR="008F32E1" w:rsidRPr="00917B8F" w14:paraId="45852E1F"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530F0C67"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035BBF7C"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30 – Rejection:</w:t>
            </w:r>
          </w:p>
          <w:p w14:paraId="71CDB962"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7C4DCD6C"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The default time limit for rejection of the Contractor Deliverables is thirty (30) days unless otherwise specified here:</w:t>
            </w:r>
          </w:p>
          <w:p w14:paraId="4FCEACEF"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46CD1AAD" w14:textId="77777777" w:rsidR="008F32E1" w:rsidRPr="00917B8F" w:rsidRDefault="008F32E1">
            <w:pPr>
              <w:widowControl w:val="0"/>
              <w:autoSpaceDE w:val="0"/>
              <w:autoSpaceDN w:val="0"/>
              <w:adjustRightInd w:val="0"/>
              <w:spacing w:after="0" w:line="240" w:lineRule="auto"/>
              <w:ind w:left="827" w:right="10"/>
              <w:rPr>
                <w:rFonts w:ascii="Arial" w:hAnsi="Arial" w:cs="Arial"/>
                <w:sz w:val="24"/>
                <w:szCs w:val="24"/>
              </w:rPr>
            </w:pPr>
            <w:r w:rsidRPr="00917B8F">
              <w:rPr>
                <w:rFonts w:ascii="Arial" w:hAnsi="Arial" w:cs="Arial"/>
                <w:color w:val="000000"/>
              </w:rPr>
              <w:t>The time limit for rejection shall be 30 Business Days.</w:t>
            </w:r>
          </w:p>
        </w:tc>
      </w:tr>
      <w:tr w:rsidR="008F32E1" w:rsidRPr="00917B8F" w14:paraId="471B1AF9" w14:textId="77777777" w:rsidTr="00937EF2">
        <w:tc>
          <w:tcPr>
            <w:tcW w:w="9923" w:type="dxa"/>
            <w:tcBorders>
              <w:top w:val="single" w:sz="8" w:space="0" w:color="000000"/>
              <w:left w:val="single" w:sz="8" w:space="0" w:color="000000"/>
              <w:bottom w:val="single" w:sz="8" w:space="0" w:color="000000"/>
              <w:right w:val="single" w:sz="8" w:space="0" w:color="000000"/>
            </w:tcBorders>
            <w:shd w:val="clear" w:color="auto" w:fill="FFFFFF"/>
          </w:tcPr>
          <w:p w14:paraId="21473BD9"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44CFAC7A"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32 – Self-to-Self Delivery:</w:t>
            </w:r>
          </w:p>
          <w:p w14:paraId="6E18AA72"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434FC75B"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Self-to-Self Delivery required?             No</w:t>
            </w:r>
          </w:p>
          <w:p w14:paraId="669FD648"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1CEC7B66"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If required, Delivery address applicable:</w:t>
            </w:r>
          </w:p>
          <w:p w14:paraId="3746B978"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2F45FA06"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N/A</w:t>
            </w:r>
          </w:p>
          <w:p w14:paraId="2A959252"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bl>
    <w:p w14:paraId="75E68B5C" w14:textId="77777777" w:rsidR="008F32E1" w:rsidRDefault="008F32E1">
      <w:pPr>
        <w:widowControl w:val="0"/>
        <w:autoSpaceDE w:val="0"/>
        <w:autoSpaceDN w:val="0"/>
        <w:adjustRightInd w:val="0"/>
        <w:spacing w:after="2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10000"/>
      </w:tblGrid>
      <w:tr w:rsidR="008F32E1" w:rsidRPr="00917B8F" w14:paraId="67D3E541" w14:textId="77777777" w:rsidTr="00CF4E6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287D3E83"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lastRenderedPageBreak/>
              <w:t>Pricing and Payment</w:t>
            </w:r>
          </w:p>
        </w:tc>
      </w:tr>
      <w:tr w:rsidR="008F32E1" w:rsidRPr="00917B8F" w14:paraId="603ED38D" w14:textId="77777777" w:rsidTr="00CF4E6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470EDB42"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1FFE5B5B" w14:textId="77777777" w:rsidR="008F32E1" w:rsidRPr="00917B8F" w:rsidRDefault="008F32E1">
            <w:pPr>
              <w:widowControl w:val="0"/>
              <w:autoSpaceDE w:val="0"/>
              <w:autoSpaceDN w:val="0"/>
              <w:adjustRightInd w:val="0"/>
              <w:spacing w:after="60" w:line="240" w:lineRule="auto"/>
              <w:ind w:left="118" w:right="10"/>
              <w:rPr>
                <w:rFonts w:ascii="Arial" w:hAnsi="Arial" w:cs="Arial"/>
                <w:b/>
                <w:bCs/>
                <w:color w:val="000000"/>
              </w:rPr>
            </w:pPr>
            <w:r w:rsidRPr="00917B8F">
              <w:rPr>
                <w:rFonts w:ascii="Arial" w:hAnsi="Arial" w:cs="Arial"/>
                <w:b/>
                <w:bCs/>
                <w:color w:val="000000"/>
              </w:rPr>
              <w:t>Condition 35 – Contract Price:</w:t>
            </w:r>
          </w:p>
          <w:p w14:paraId="7C036681"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298068C3"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 xml:space="preserve">All Schedule </w:t>
            </w:r>
            <w:proofErr w:type="gramStart"/>
            <w:r w:rsidRPr="00917B8F">
              <w:rPr>
                <w:rFonts w:ascii="Arial" w:hAnsi="Arial" w:cs="Arial"/>
                <w:color w:val="000000"/>
              </w:rPr>
              <w:t>2 line</w:t>
            </w:r>
            <w:proofErr w:type="gramEnd"/>
            <w:r w:rsidRPr="00917B8F">
              <w:rPr>
                <w:rFonts w:ascii="Arial" w:hAnsi="Arial" w:cs="Arial"/>
                <w:color w:val="000000"/>
              </w:rPr>
              <w:t xml:space="preserve"> items shall be FIRM Price other than those stated below:</w:t>
            </w:r>
          </w:p>
          <w:p w14:paraId="3E3FCB18"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305F31C9" w14:textId="77777777" w:rsidR="008F32E1" w:rsidRPr="00917B8F" w:rsidRDefault="00D5231B">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N/A</w:t>
            </w:r>
          </w:p>
          <w:p w14:paraId="4F05AC3C"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27AD46D3"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 xml:space="preserve">Clause 46. </w:t>
            </w:r>
            <w:r w:rsidR="00306EC2" w:rsidRPr="00917B8F">
              <w:rPr>
                <w:rFonts w:ascii="Arial" w:hAnsi="Arial" w:cs="Arial"/>
                <w:color w:val="000000"/>
              </w:rPr>
              <w:t xml:space="preserve">Special Conditions that apply to this Contract </w:t>
            </w:r>
            <w:r w:rsidRPr="00917B8F">
              <w:rPr>
                <w:rFonts w:ascii="Arial" w:hAnsi="Arial" w:cs="Arial"/>
                <w:color w:val="000000"/>
              </w:rPr>
              <w:t>refers</w:t>
            </w:r>
          </w:p>
          <w:p w14:paraId="3D82DC00"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bl>
    <w:p w14:paraId="6546A31C" w14:textId="77777777" w:rsidR="008F32E1" w:rsidRDefault="008F32E1">
      <w:pPr>
        <w:widowControl w:val="0"/>
        <w:autoSpaceDE w:val="0"/>
        <w:autoSpaceDN w:val="0"/>
        <w:adjustRightInd w:val="0"/>
        <w:spacing w:after="2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10000"/>
      </w:tblGrid>
      <w:tr w:rsidR="008F32E1" w:rsidRPr="00917B8F" w14:paraId="41B965E8" w14:textId="77777777" w:rsidTr="00CF4E6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61EC4FAC"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r w:rsidRPr="00917B8F">
              <w:rPr>
                <w:rFonts w:ascii="Arial" w:hAnsi="Arial" w:cs="Arial"/>
                <w:b/>
                <w:bCs/>
                <w:color w:val="000000"/>
              </w:rPr>
              <w:t>Termination</w:t>
            </w:r>
          </w:p>
        </w:tc>
      </w:tr>
      <w:tr w:rsidR="008F32E1" w:rsidRPr="00917B8F" w14:paraId="36E088F1" w14:textId="77777777" w:rsidTr="00CF4E6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008748C1" w14:textId="77777777" w:rsidR="008F32E1" w:rsidRPr="00917B8F" w:rsidRDefault="008F32E1">
            <w:pPr>
              <w:widowControl w:val="0"/>
              <w:autoSpaceDE w:val="0"/>
              <w:autoSpaceDN w:val="0"/>
              <w:adjustRightInd w:val="0"/>
              <w:spacing w:after="0" w:line="240" w:lineRule="auto"/>
              <w:ind w:left="118" w:right="10"/>
              <w:rPr>
                <w:rFonts w:ascii="Arial" w:hAnsi="Arial" w:cs="Arial"/>
                <w:color w:val="000000"/>
              </w:rPr>
            </w:pPr>
          </w:p>
          <w:p w14:paraId="60FED4ED" w14:textId="77777777" w:rsidR="008F32E1" w:rsidRPr="00917B8F" w:rsidRDefault="008F32E1">
            <w:pPr>
              <w:widowControl w:val="0"/>
              <w:autoSpaceDE w:val="0"/>
              <w:autoSpaceDN w:val="0"/>
              <w:adjustRightInd w:val="0"/>
              <w:spacing w:after="60" w:line="240" w:lineRule="auto"/>
              <w:ind w:left="118" w:right="10"/>
              <w:rPr>
                <w:rFonts w:ascii="Arial" w:hAnsi="Arial" w:cs="Arial"/>
                <w:color w:val="000000"/>
              </w:rPr>
            </w:pPr>
            <w:r w:rsidRPr="00917B8F">
              <w:rPr>
                <w:rFonts w:ascii="Arial" w:hAnsi="Arial" w:cs="Arial"/>
                <w:b/>
                <w:bCs/>
                <w:color w:val="000000"/>
              </w:rPr>
              <w:t>Condition 42 – Termination for Convenience</w:t>
            </w:r>
            <w:r w:rsidRPr="00917B8F">
              <w:rPr>
                <w:rFonts w:ascii="Arial" w:hAnsi="Arial" w:cs="Arial"/>
                <w:color w:val="000000"/>
              </w:rPr>
              <w:t>:</w:t>
            </w:r>
          </w:p>
          <w:p w14:paraId="2B3B6683" w14:textId="77777777" w:rsidR="008F32E1" w:rsidRPr="00917B8F" w:rsidRDefault="008F32E1">
            <w:pPr>
              <w:widowControl w:val="0"/>
              <w:autoSpaceDE w:val="0"/>
              <w:autoSpaceDN w:val="0"/>
              <w:adjustRightInd w:val="0"/>
              <w:spacing w:after="60" w:line="240" w:lineRule="auto"/>
              <w:ind w:left="118" w:right="10"/>
              <w:rPr>
                <w:rFonts w:ascii="Arial" w:hAnsi="Arial" w:cs="Arial"/>
                <w:sz w:val="24"/>
                <w:szCs w:val="24"/>
              </w:rPr>
            </w:pPr>
          </w:p>
          <w:p w14:paraId="20D86970" w14:textId="77777777" w:rsidR="008F32E1" w:rsidRPr="00917B8F" w:rsidRDefault="008F32E1">
            <w:pPr>
              <w:widowControl w:val="0"/>
              <w:autoSpaceDE w:val="0"/>
              <w:autoSpaceDN w:val="0"/>
              <w:adjustRightInd w:val="0"/>
              <w:spacing w:after="60" w:line="240" w:lineRule="auto"/>
              <w:ind w:left="827" w:right="10"/>
              <w:rPr>
                <w:rFonts w:ascii="Arial" w:hAnsi="Arial" w:cs="Arial"/>
                <w:color w:val="000000"/>
              </w:rPr>
            </w:pPr>
            <w:r w:rsidRPr="00917B8F">
              <w:rPr>
                <w:rFonts w:ascii="Arial" w:hAnsi="Arial" w:cs="Arial"/>
                <w:color w:val="000000"/>
              </w:rPr>
              <w:t>The Notice period for terminating the Contract shall be twenty (20) days unless otherwise specified here:</w:t>
            </w:r>
          </w:p>
          <w:p w14:paraId="2951A9DB" w14:textId="77777777" w:rsidR="008F32E1" w:rsidRPr="00917B8F" w:rsidRDefault="008F32E1">
            <w:pPr>
              <w:widowControl w:val="0"/>
              <w:autoSpaceDE w:val="0"/>
              <w:autoSpaceDN w:val="0"/>
              <w:adjustRightInd w:val="0"/>
              <w:spacing w:after="60" w:line="240" w:lineRule="auto"/>
              <w:ind w:left="827" w:right="10"/>
              <w:rPr>
                <w:rFonts w:ascii="Arial" w:hAnsi="Arial" w:cs="Arial"/>
                <w:sz w:val="24"/>
                <w:szCs w:val="24"/>
              </w:rPr>
            </w:pPr>
          </w:p>
          <w:p w14:paraId="3CEE0AEE" w14:textId="77777777" w:rsidR="008F32E1" w:rsidRPr="00917B8F" w:rsidRDefault="008F32E1" w:rsidP="00D5231B">
            <w:pPr>
              <w:widowControl w:val="0"/>
              <w:autoSpaceDE w:val="0"/>
              <w:autoSpaceDN w:val="0"/>
              <w:adjustRightInd w:val="0"/>
              <w:spacing w:after="60" w:line="240" w:lineRule="auto"/>
              <w:ind w:left="800" w:right="10"/>
              <w:rPr>
                <w:rFonts w:ascii="Arial" w:hAnsi="Arial" w:cs="Arial"/>
                <w:color w:val="000000"/>
              </w:rPr>
            </w:pPr>
            <w:r w:rsidRPr="00917B8F">
              <w:rPr>
                <w:rFonts w:ascii="Arial" w:hAnsi="Arial" w:cs="Arial"/>
                <w:color w:val="000000"/>
              </w:rPr>
              <w:t xml:space="preserve">The Notice period for termination shall be </w:t>
            </w:r>
            <w:r w:rsidR="00CF4E63" w:rsidRPr="00917B8F">
              <w:rPr>
                <w:rFonts w:ascii="Arial" w:hAnsi="Arial" w:cs="Arial"/>
                <w:color w:val="000000"/>
              </w:rPr>
              <w:t xml:space="preserve">20 </w:t>
            </w:r>
            <w:r w:rsidRPr="00917B8F">
              <w:rPr>
                <w:rFonts w:ascii="Arial" w:hAnsi="Arial" w:cs="Arial"/>
                <w:color w:val="000000"/>
              </w:rPr>
              <w:t>Business Days</w:t>
            </w:r>
          </w:p>
          <w:p w14:paraId="1326142C" w14:textId="77777777" w:rsidR="008F32E1" w:rsidRPr="00917B8F" w:rsidRDefault="008F32E1">
            <w:pPr>
              <w:widowControl w:val="0"/>
              <w:autoSpaceDE w:val="0"/>
              <w:autoSpaceDN w:val="0"/>
              <w:adjustRightInd w:val="0"/>
              <w:spacing w:after="0" w:line="240" w:lineRule="auto"/>
              <w:ind w:left="118" w:right="10"/>
              <w:rPr>
                <w:rFonts w:ascii="Arial" w:hAnsi="Arial" w:cs="Arial"/>
                <w:sz w:val="24"/>
                <w:szCs w:val="24"/>
              </w:rPr>
            </w:pPr>
          </w:p>
        </w:tc>
      </w:tr>
    </w:tbl>
    <w:p w14:paraId="5EF25ECA" w14:textId="77777777" w:rsidR="008F32E1" w:rsidRDefault="008F32E1">
      <w:pPr>
        <w:widowControl w:val="0"/>
        <w:autoSpaceDE w:val="0"/>
        <w:autoSpaceDN w:val="0"/>
        <w:adjustRightInd w:val="0"/>
        <w:spacing w:after="260" w:line="240" w:lineRule="auto"/>
        <w:ind w:left="120"/>
        <w:rPr>
          <w:rFonts w:ascii="Arial" w:hAnsi="Arial" w:cs="Arial"/>
          <w:sz w:val="24"/>
          <w:szCs w:val="24"/>
        </w:rPr>
      </w:pPr>
    </w:p>
    <w:tbl>
      <w:tblPr>
        <w:tblW w:w="0" w:type="auto"/>
        <w:tblInd w:w="130" w:type="dxa"/>
        <w:tblLayout w:type="fixed"/>
        <w:tblCellMar>
          <w:left w:w="0" w:type="dxa"/>
          <w:right w:w="0" w:type="dxa"/>
        </w:tblCellMar>
        <w:tblLook w:val="0000" w:firstRow="0" w:lastRow="0" w:firstColumn="0" w:lastColumn="0" w:noHBand="0" w:noVBand="0"/>
      </w:tblPr>
      <w:tblGrid>
        <w:gridCol w:w="9013"/>
      </w:tblGrid>
      <w:tr w:rsidR="008F32E1" w:rsidRPr="00917B8F" w14:paraId="7FF6F743" w14:textId="77777777">
        <w:tc>
          <w:tcPr>
            <w:tcW w:w="9013" w:type="dxa"/>
            <w:tcBorders>
              <w:top w:val="single" w:sz="8" w:space="0" w:color="000000"/>
              <w:left w:val="single" w:sz="8" w:space="0" w:color="000000"/>
              <w:bottom w:val="single" w:sz="8" w:space="0" w:color="000000"/>
              <w:right w:val="single" w:sz="8" w:space="0" w:color="000000"/>
            </w:tcBorders>
            <w:shd w:val="clear" w:color="auto" w:fill="FFFFFF"/>
          </w:tcPr>
          <w:p w14:paraId="132B520A" w14:textId="77777777" w:rsidR="008F32E1" w:rsidRPr="00917B8F" w:rsidRDefault="008F32E1">
            <w:pPr>
              <w:widowControl w:val="0"/>
              <w:autoSpaceDE w:val="0"/>
              <w:autoSpaceDN w:val="0"/>
              <w:adjustRightInd w:val="0"/>
              <w:spacing w:after="60" w:line="240" w:lineRule="auto"/>
              <w:ind w:left="118"/>
              <w:rPr>
                <w:rFonts w:ascii="Arial" w:hAnsi="Arial" w:cs="Arial"/>
                <w:sz w:val="24"/>
                <w:szCs w:val="24"/>
              </w:rPr>
            </w:pPr>
            <w:r w:rsidRPr="00917B8F">
              <w:rPr>
                <w:rFonts w:ascii="Arial" w:hAnsi="Arial" w:cs="Arial"/>
                <w:b/>
                <w:bCs/>
                <w:color w:val="000000"/>
              </w:rPr>
              <w:t xml:space="preserve">Other Addresses and Other Information </w:t>
            </w:r>
            <w:r w:rsidRPr="00917B8F">
              <w:rPr>
                <w:rFonts w:ascii="Arial" w:hAnsi="Arial" w:cs="Arial"/>
                <w:i/>
                <w:iCs/>
                <w:color w:val="000000"/>
              </w:rPr>
              <w:t xml:space="preserve">(forms and publications </w:t>
            </w:r>
            <w:proofErr w:type="gramStart"/>
            <w:r w:rsidRPr="00917B8F">
              <w:rPr>
                <w:rFonts w:ascii="Arial" w:hAnsi="Arial" w:cs="Arial"/>
                <w:i/>
                <w:iCs/>
                <w:color w:val="000000"/>
              </w:rPr>
              <w:t>addresses</w:t>
            </w:r>
            <w:proofErr w:type="gramEnd"/>
            <w:r w:rsidRPr="00917B8F">
              <w:rPr>
                <w:rFonts w:ascii="Arial" w:hAnsi="Arial" w:cs="Arial"/>
                <w:i/>
                <w:iCs/>
                <w:color w:val="000000"/>
              </w:rPr>
              <w:t xml:space="preserve"> and official use information)</w:t>
            </w:r>
          </w:p>
        </w:tc>
      </w:tr>
      <w:tr w:rsidR="008F32E1" w:rsidRPr="00917B8F" w14:paraId="720EB062" w14:textId="77777777">
        <w:tc>
          <w:tcPr>
            <w:tcW w:w="9013" w:type="dxa"/>
            <w:tcBorders>
              <w:top w:val="single" w:sz="8" w:space="0" w:color="000000"/>
              <w:left w:val="single" w:sz="8" w:space="0" w:color="000000"/>
              <w:bottom w:val="single" w:sz="8" w:space="0" w:color="000000"/>
              <w:right w:val="single" w:sz="8" w:space="0" w:color="000000"/>
            </w:tcBorders>
            <w:shd w:val="clear" w:color="auto" w:fill="FFFFFF"/>
          </w:tcPr>
          <w:p w14:paraId="4078B6EE" w14:textId="77777777" w:rsidR="008F32E1" w:rsidRPr="00917B8F" w:rsidRDefault="008F32E1">
            <w:pPr>
              <w:widowControl w:val="0"/>
              <w:autoSpaceDE w:val="0"/>
              <w:autoSpaceDN w:val="0"/>
              <w:adjustRightInd w:val="0"/>
              <w:spacing w:after="60" w:line="240" w:lineRule="auto"/>
              <w:ind w:left="685"/>
              <w:rPr>
                <w:rFonts w:ascii="Arial" w:hAnsi="Arial" w:cs="Arial"/>
                <w:sz w:val="24"/>
                <w:szCs w:val="24"/>
              </w:rPr>
            </w:pPr>
            <w:r w:rsidRPr="00917B8F">
              <w:rPr>
                <w:rFonts w:ascii="Arial" w:hAnsi="Arial" w:cs="Arial"/>
                <w:color w:val="000000"/>
              </w:rPr>
              <w:t>See Annex A to Schedule 3 (DEFFORM 111)</w:t>
            </w:r>
          </w:p>
        </w:tc>
      </w:tr>
    </w:tbl>
    <w:p w14:paraId="38919D55" w14:textId="77777777" w:rsidR="008F32E1" w:rsidRDefault="008F32E1">
      <w:pPr>
        <w:widowControl w:val="0"/>
        <w:autoSpaceDE w:val="0"/>
        <w:autoSpaceDN w:val="0"/>
        <w:adjustRightInd w:val="0"/>
        <w:spacing w:after="260" w:line="240" w:lineRule="auto"/>
        <w:ind w:left="120"/>
        <w:rPr>
          <w:rFonts w:ascii="Arial" w:hAnsi="Arial" w:cs="Arial"/>
          <w:sz w:val="24"/>
          <w:szCs w:val="24"/>
        </w:rPr>
      </w:pPr>
    </w:p>
    <w:p w14:paraId="454D97ED"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4CCA34F7" w14:textId="77777777" w:rsidR="008F32E1" w:rsidRPr="00CF4E63" w:rsidRDefault="008F32E1" w:rsidP="00CF4E63">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46" w:name="_Toc501022445_13"/>
      <w:r w:rsidRPr="00CF4E63">
        <w:rPr>
          <w:rFonts w:ascii="Arial" w:hAnsi="Arial" w:cs="Arial"/>
          <w:b/>
          <w:bCs/>
          <w:sz w:val="28"/>
          <w:szCs w:val="28"/>
        </w:rPr>
        <w:lastRenderedPageBreak/>
        <w:t>Schedule 4 - Contract Change Control Procedure (</w:t>
      </w:r>
      <w:proofErr w:type="spellStart"/>
      <w:r w:rsidRPr="00CF4E63">
        <w:rPr>
          <w:rFonts w:ascii="Arial" w:hAnsi="Arial" w:cs="Arial"/>
          <w:b/>
          <w:bCs/>
          <w:sz w:val="28"/>
          <w:szCs w:val="28"/>
        </w:rPr>
        <w:t>i.a.w</w:t>
      </w:r>
      <w:proofErr w:type="spellEnd"/>
      <w:r w:rsidRPr="00CF4E63">
        <w:rPr>
          <w:rFonts w:ascii="Arial" w:hAnsi="Arial" w:cs="Arial"/>
          <w:b/>
          <w:bCs/>
          <w:sz w:val="28"/>
          <w:szCs w:val="28"/>
        </w:rPr>
        <w:t>. Clause 6b)</w:t>
      </w:r>
      <w:bookmarkEnd w:id="46"/>
    </w:p>
    <w:p w14:paraId="045EC7B8" w14:textId="77777777" w:rsidR="008F32E1" w:rsidRPr="00CF4E63" w:rsidRDefault="008F32E1" w:rsidP="00CF4E63">
      <w:pPr>
        <w:widowControl w:val="0"/>
        <w:autoSpaceDE w:val="0"/>
        <w:autoSpaceDN w:val="0"/>
        <w:adjustRightInd w:val="0"/>
        <w:spacing w:after="200" w:line="276" w:lineRule="auto"/>
        <w:ind w:left="120" w:right="114"/>
        <w:rPr>
          <w:rFonts w:ascii="Arial" w:hAnsi="Arial" w:cs="Arial"/>
          <w:sz w:val="24"/>
          <w:szCs w:val="24"/>
        </w:rPr>
      </w:pPr>
      <w:r w:rsidRPr="00CF4E63">
        <w:rPr>
          <w:rFonts w:ascii="Arial" w:hAnsi="Arial" w:cs="Arial"/>
        </w:rPr>
        <w:t xml:space="preserve"> </w:t>
      </w:r>
      <w:r w:rsidRPr="00CF4E63">
        <w:rPr>
          <w:rFonts w:ascii="Arial" w:hAnsi="Arial" w:cs="Arial"/>
          <w:b/>
          <w:bCs/>
        </w:rPr>
        <w:t>Contract No:</w:t>
      </w:r>
    </w:p>
    <w:p w14:paraId="4320851B"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519F3D8A"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b/>
          <w:bCs/>
          <w:color w:val="000000"/>
        </w:rPr>
        <w:t>1.</w:t>
      </w:r>
      <w:r>
        <w:rPr>
          <w:rFonts w:ascii="Arial" w:hAnsi="Arial" w:cs="Arial"/>
          <w:sz w:val="24"/>
          <w:szCs w:val="24"/>
        </w:rPr>
        <w:tab/>
      </w:r>
      <w:r>
        <w:rPr>
          <w:rFonts w:ascii="Arial" w:hAnsi="Arial" w:cs="Arial"/>
          <w:b/>
          <w:bCs/>
          <w:color w:val="000000"/>
          <w:sz w:val="20"/>
          <w:szCs w:val="20"/>
        </w:rPr>
        <w:t>Authority Changes</w:t>
      </w:r>
    </w:p>
    <w:p w14:paraId="6508C414" w14:textId="77777777" w:rsidR="008F32E1" w:rsidRDefault="008F32E1">
      <w:pPr>
        <w:widowControl w:val="0"/>
        <w:autoSpaceDE w:val="0"/>
        <w:autoSpaceDN w:val="0"/>
        <w:adjustRightInd w:val="0"/>
        <w:spacing w:after="60" w:line="240" w:lineRule="auto"/>
        <w:ind w:left="404"/>
        <w:rPr>
          <w:rFonts w:ascii="Arial" w:hAnsi="Arial" w:cs="Arial"/>
          <w:color w:val="000000"/>
        </w:rPr>
      </w:pPr>
    </w:p>
    <w:p w14:paraId="1C57112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Subject always to Condition 6 (Amendments to Contract), the Authority shall be entitled, acting reasonably, to require changes to the Contractor Deliverables (a " Change") in accordance with this Schedule 4.</w:t>
      </w:r>
    </w:p>
    <w:p w14:paraId="5339CF7F"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BDA1C2B"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b/>
          <w:bCs/>
          <w:color w:val="000000"/>
        </w:rPr>
        <w:t>2.</w:t>
      </w:r>
      <w:r>
        <w:rPr>
          <w:rFonts w:ascii="Arial" w:hAnsi="Arial" w:cs="Arial"/>
          <w:sz w:val="24"/>
          <w:szCs w:val="24"/>
        </w:rPr>
        <w:tab/>
      </w:r>
      <w:r>
        <w:rPr>
          <w:rFonts w:ascii="Arial" w:hAnsi="Arial" w:cs="Arial"/>
          <w:b/>
          <w:bCs/>
          <w:color w:val="000000"/>
          <w:sz w:val="20"/>
          <w:szCs w:val="20"/>
        </w:rPr>
        <w:t>Notice of Change</w:t>
      </w:r>
    </w:p>
    <w:p w14:paraId="29778014" w14:textId="77777777" w:rsidR="008F32E1" w:rsidRDefault="008F32E1">
      <w:pPr>
        <w:widowControl w:val="0"/>
        <w:autoSpaceDE w:val="0"/>
        <w:autoSpaceDN w:val="0"/>
        <w:adjustRightInd w:val="0"/>
        <w:spacing w:after="60" w:line="240" w:lineRule="auto"/>
        <w:ind w:left="404"/>
        <w:rPr>
          <w:rFonts w:ascii="Arial" w:hAnsi="Arial" w:cs="Arial"/>
          <w:color w:val="000000"/>
        </w:rPr>
      </w:pPr>
    </w:p>
    <w:p w14:paraId="68794CD0"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If the Authority requires a Change, it shall serve a Notice (an "Authority Notice of Change") on the Contractor.</w:t>
      </w:r>
    </w:p>
    <w:p w14:paraId="1084C7B1"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 xml:space="preserve">The Authority Notice of Change shall set out the change required to the Contractor Deliverables in </w:t>
      </w:r>
      <w:proofErr w:type="gramStart"/>
      <w:r>
        <w:rPr>
          <w:rFonts w:ascii="Arial" w:hAnsi="Arial" w:cs="Arial"/>
          <w:color w:val="000000"/>
          <w:sz w:val="20"/>
          <w:szCs w:val="20"/>
        </w:rPr>
        <w:t>sufficient</w:t>
      </w:r>
      <w:proofErr w:type="gramEnd"/>
      <w:r>
        <w:rPr>
          <w:rFonts w:ascii="Arial" w:hAnsi="Arial" w:cs="Arial"/>
          <w:color w:val="000000"/>
          <w:sz w:val="20"/>
          <w:szCs w:val="20"/>
        </w:rPr>
        <w:t xml:space="preserve"> detail to enable the Contractor to provide a written proposal (a "Contractor Change Proposal") in accordance with clause 3 below. </w:t>
      </w:r>
    </w:p>
    <w:p w14:paraId="50ED9C01" w14:textId="77777777" w:rsidR="008F32E1" w:rsidRDefault="008F32E1">
      <w:pPr>
        <w:widowControl w:val="0"/>
        <w:autoSpaceDE w:val="0"/>
        <w:autoSpaceDN w:val="0"/>
        <w:adjustRightInd w:val="0"/>
        <w:spacing w:after="60" w:line="240" w:lineRule="auto"/>
        <w:ind w:left="688"/>
        <w:rPr>
          <w:rFonts w:ascii="Arial" w:hAnsi="Arial" w:cs="Arial"/>
          <w:color w:val="000000"/>
        </w:rPr>
      </w:pPr>
    </w:p>
    <w:p w14:paraId="4686AFE0"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b/>
          <w:bCs/>
          <w:color w:val="000000"/>
        </w:rPr>
        <w:t>3.</w:t>
      </w:r>
      <w:r>
        <w:rPr>
          <w:rFonts w:ascii="Arial" w:hAnsi="Arial" w:cs="Arial"/>
          <w:sz w:val="24"/>
          <w:szCs w:val="24"/>
        </w:rPr>
        <w:tab/>
      </w:r>
      <w:r>
        <w:rPr>
          <w:rFonts w:ascii="Arial" w:hAnsi="Arial" w:cs="Arial"/>
          <w:b/>
          <w:bCs/>
          <w:color w:val="000000"/>
          <w:sz w:val="20"/>
          <w:szCs w:val="20"/>
        </w:rPr>
        <w:t>Contractor Change Proposal</w:t>
      </w:r>
    </w:p>
    <w:p w14:paraId="3815F23A" w14:textId="77777777" w:rsidR="008F32E1" w:rsidRDefault="008F32E1">
      <w:pPr>
        <w:widowControl w:val="0"/>
        <w:autoSpaceDE w:val="0"/>
        <w:autoSpaceDN w:val="0"/>
        <w:adjustRightInd w:val="0"/>
        <w:spacing w:after="60" w:line="240" w:lineRule="auto"/>
        <w:ind w:left="404"/>
        <w:rPr>
          <w:rFonts w:ascii="Arial" w:hAnsi="Arial" w:cs="Arial"/>
          <w:color w:val="000000"/>
        </w:rPr>
      </w:pPr>
    </w:p>
    <w:p w14:paraId="3CFA6A5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As soon as practicable, and in any event within fifteen (15) Business Days (or such other period as the Parties may agree) after having received the Authority Notice of Change, the Contractor shall deliver to the Authority a Contractor Change Proposal.</w:t>
      </w:r>
    </w:p>
    <w:p w14:paraId="6DCE928D"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The Contractor Change Proposal shall include:</w:t>
      </w:r>
    </w:p>
    <w:p w14:paraId="28D90A3C"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1.</w:t>
      </w:r>
      <w:r>
        <w:rPr>
          <w:rFonts w:ascii="Arial" w:hAnsi="Arial" w:cs="Arial"/>
          <w:sz w:val="24"/>
          <w:szCs w:val="24"/>
        </w:rPr>
        <w:tab/>
      </w:r>
      <w:r>
        <w:rPr>
          <w:rFonts w:ascii="Arial" w:hAnsi="Arial" w:cs="Arial"/>
          <w:color w:val="000000"/>
          <w:sz w:val="20"/>
          <w:szCs w:val="20"/>
        </w:rPr>
        <w:t>the effect of the Change on the Contractor’s obligations under the Contract;</w:t>
      </w:r>
    </w:p>
    <w:p w14:paraId="296A5F90"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2.</w:t>
      </w:r>
      <w:r>
        <w:rPr>
          <w:rFonts w:ascii="Arial" w:hAnsi="Arial" w:cs="Arial"/>
          <w:sz w:val="24"/>
          <w:szCs w:val="24"/>
        </w:rPr>
        <w:tab/>
      </w:r>
      <w:r>
        <w:rPr>
          <w:rFonts w:ascii="Arial" w:hAnsi="Arial" w:cs="Arial"/>
          <w:color w:val="000000"/>
          <w:sz w:val="20"/>
          <w:szCs w:val="20"/>
        </w:rPr>
        <w:t>a detailed breakdown of any costs which result from the Change;</w:t>
      </w:r>
    </w:p>
    <w:p w14:paraId="70E0E0E4"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3.</w:t>
      </w:r>
      <w:r>
        <w:rPr>
          <w:rFonts w:ascii="Arial" w:hAnsi="Arial" w:cs="Arial"/>
          <w:sz w:val="24"/>
          <w:szCs w:val="24"/>
        </w:rPr>
        <w:tab/>
      </w:r>
      <w:r>
        <w:rPr>
          <w:rFonts w:ascii="Arial" w:hAnsi="Arial" w:cs="Arial"/>
          <w:color w:val="000000"/>
          <w:sz w:val="20"/>
          <w:szCs w:val="20"/>
        </w:rPr>
        <w:t>the programme for implementing the Change;</w:t>
      </w:r>
    </w:p>
    <w:p w14:paraId="7E2072E6"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4.</w:t>
      </w:r>
      <w:r>
        <w:rPr>
          <w:rFonts w:ascii="Arial" w:hAnsi="Arial" w:cs="Arial"/>
          <w:sz w:val="24"/>
          <w:szCs w:val="24"/>
        </w:rPr>
        <w:tab/>
      </w:r>
      <w:r>
        <w:rPr>
          <w:rFonts w:ascii="Arial" w:hAnsi="Arial" w:cs="Arial"/>
          <w:color w:val="000000"/>
          <w:sz w:val="20"/>
          <w:szCs w:val="20"/>
        </w:rPr>
        <w:t xml:space="preserve">any amendment required to this Contract </w:t>
      </w:r>
      <w:proofErr w:type="gramStart"/>
      <w:r>
        <w:rPr>
          <w:rFonts w:ascii="Arial" w:hAnsi="Arial" w:cs="Arial"/>
          <w:color w:val="000000"/>
          <w:sz w:val="20"/>
          <w:szCs w:val="20"/>
        </w:rPr>
        <w:t>as a result of</w:t>
      </w:r>
      <w:proofErr w:type="gramEnd"/>
      <w:r>
        <w:rPr>
          <w:rFonts w:ascii="Arial" w:hAnsi="Arial" w:cs="Arial"/>
          <w:color w:val="000000"/>
          <w:sz w:val="20"/>
          <w:szCs w:val="20"/>
        </w:rPr>
        <w:t xml:space="preserve"> the Change, including, where appropriate, to the Contract Price; and</w:t>
      </w:r>
    </w:p>
    <w:p w14:paraId="3DE4ED4C"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5.</w:t>
      </w:r>
      <w:r>
        <w:rPr>
          <w:rFonts w:ascii="Arial" w:hAnsi="Arial" w:cs="Arial"/>
          <w:sz w:val="24"/>
          <w:szCs w:val="24"/>
        </w:rPr>
        <w:tab/>
      </w:r>
      <w:r>
        <w:rPr>
          <w:rFonts w:ascii="Arial" w:hAnsi="Arial" w:cs="Arial"/>
          <w:color w:val="000000"/>
          <w:sz w:val="20"/>
          <w:szCs w:val="20"/>
        </w:rPr>
        <w:t>such other information as the Authority may reasonably require.</w:t>
      </w:r>
    </w:p>
    <w:p w14:paraId="12704D4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The price for any Change shall be based on the prices (including all rates) already agreed for the Contract and shall include, without double recovery, only such charges that are fairly and properly attributable to the Change.</w:t>
      </w:r>
    </w:p>
    <w:p w14:paraId="79529B39" w14:textId="77777777" w:rsidR="008F32E1" w:rsidRDefault="008F32E1">
      <w:pPr>
        <w:widowControl w:val="0"/>
        <w:autoSpaceDE w:val="0"/>
        <w:autoSpaceDN w:val="0"/>
        <w:adjustRightInd w:val="0"/>
        <w:spacing w:after="60" w:line="240" w:lineRule="auto"/>
        <w:ind w:left="688"/>
        <w:rPr>
          <w:rFonts w:ascii="Arial" w:hAnsi="Arial" w:cs="Arial"/>
          <w:color w:val="000000"/>
        </w:rPr>
      </w:pPr>
    </w:p>
    <w:p w14:paraId="7119DD81"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b/>
          <w:bCs/>
          <w:color w:val="000000"/>
        </w:rPr>
        <w:t>4.</w:t>
      </w:r>
      <w:r>
        <w:rPr>
          <w:rFonts w:ascii="Arial" w:hAnsi="Arial" w:cs="Arial"/>
          <w:sz w:val="24"/>
          <w:szCs w:val="24"/>
        </w:rPr>
        <w:tab/>
      </w:r>
      <w:r>
        <w:rPr>
          <w:rFonts w:ascii="Arial" w:hAnsi="Arial" w:cs="Arial"/>
          <w:b/>
          <w:bCs/>
          <w:color w:val="000000"/>
          <w:sz w:val="20"/>
          <w:szCs w:val="20"/>
        </w:rPr>
        <w:t>Contractor Change Proposal – Process and Implementation</w:t>
      </w:r>
    </w:p>
    <w:p w14:paraId="08538B30" w14:textId="77777777" w:rsidR="008F32E1" w:rsidRDefault="008F32E1">
      <w:pPr>
        <w:widowControl w:val="0"/>
        <w:autoSpaceDE w:val="0"/>
        <w:autoSpaceDN w:val="0"/>
        <w:adjustRightInd w:val="0"/>
        <w:spacing w:after="60" w:line="240" w:lineRule="auto"/>
        <w:ind w:left="404"/>
        <w:rPr>
          <w:rFonts w:ascii="Arial" w:hAnsi="Arial" w:cs="Arial"/>
          <w:color w:val="000000"/>
        </w:rPr>
      </w:pPr>
    </w:p>
    <w:p w14:paraId="080F6484"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a.</w:t>
      </w:r>
      <w:r>
        <w:rPr>
          <w:rFonts w:ascii="Arial" w:hAnsi="Arial" w:cs="Arial"/>
          <w:sz w:val="24"/>
          <w:szCs w:val="24"/>
        </w:rPr>
        <w:tab/>
      </w:r>
      <w:r>
        <w:rPr>
          <w:rFonts w:ascii="Arial" w:hAnsi="Arial" w:cs="Arial"/>
          <w:color w:val="000000"/>
          <w:sz w:val="20"/>
          <w:szCs w:val="20"/>
        </w:rPr>
        <w:t>As soon as practicable after the Authority receives a Contractor Change Proposal, the Authority shall:</w:t>
      </w:r>
    </w:p>
    <w:p w14:paraId="518FD8A5"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1.</w:t>
      </w:r>
      <w:r>
        <w:rPr>
          <w:rFonts w:ascii="Arial" w:hAnsi="Arial" w:cs="Arial"/>
          <w:sz w:val="24"/>
          <w:szCs w:val="24"/>
        </w:rPr>
        <w:tab/>
      </w:r>
      <w:r>
        <w:rPr>
          <w:rFonts w:ascii="Arial" w:hAnsi="Arial" w:cs="Arial"/>
          <w:color w:val="000000"/>
          <w:sz w:val="20"/>
          <w:szCs w:val="20"/>
        </w:rPr>
        <w:t>evaluate the Contractor Change Proposal;</w:t>
      </w:r>
    </w:p>
    <w:p w14:paraId="167710BB"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2.</w:t>
      </w:r>
      <w:r>
        <w:rPr>
          <w:rFonts w:ascii="Arial" w:hAnsi="Arial" w:cs="Arial"/>
          <w:sz w:val="24"/>
          <w:szCs w:val="24"/>
        </w:rPr>
        <w:tab/>
      </w:r>
      <w:r>
        <w:rPr>
          <w:rFonts w:ascii="Arial" w:hAnsi="Arial" w:cs="Arial"/>
          <w:color w:val="000000"/>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70C980CA"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b.</w:t>
      </w:r>
      <w:r>
        <w:rPr>
          <w:rFonts w:ascii="Arial" w:hAnsi="Arial" w:cs="Arial"/>
          <w:sz w:val="24"/>
          <w:szCs w:val="24"/>
        </w:rPr>
        <w:tab/>
      </w:r>
      <w:r>
        <w:rPr>
          <w:rFonts w:ascii="Arial" w:hAnsi="Arial" w:cs="Arial"/>
          <w:color w:val="000000"/>
          <w:sz w:val="20"/>
          <w:szCs w:val="20"/>
        </w:rPr>
        <w:t>As soon as practicable after the Authority has evaluated the Contractor Change Proposal (amended as necessary) the Authority shall:</w:t>
      </w:r>
    </w:p>
    <w:p w14:paraId="7D5EC1AF"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1.</w:t>
      </w:r>
      <w:r>
        <w:rPr>
          <w:rFonts w:ascii="Arial" w:hAnsi="Arial" w:cs="Arial"/>
          <w:sz w:val="24"/>
          <w:szCs w:val="24"/>
        </w:rPr>
        <w:tab/>
      </w:r>
      <w:r>
        <w:rPr>
          <w:rFonts w:ascii="Arial" w:hAnsi="Arial" w:cs="Arial"/>
          <w:color w:val="000000"/>
          <w:sz w:val="20"/>
          <w:szCs w:val="20"/>
        </w:rPr>
        <w:t xml:space="preserve">indicate its acceptance of the Change Proposal by issuing an amendment to the Contract in accordance with Condition 6 (Amendments to Contract); or </w:t>
      </w:r>
    </w:p>
    <w:p w14:paraId="373963F7" w14:textId="77777777" w:rsidR="008F32E1" w:rsidRDefault="008F32E1">
      <w:pPr>
        <w:widowControl w:val="0"/>
        <w:tabs>
          <w:tab w:val="left" w:pos="1256"/>
        </w:tabs>
        <w:autoSpaceDE w:val="0"/>
        <w:autoSpaceDN w:val="0"/>
        <w:adjustRightInd w:val="0"/>
        <w:spacing w:after="0" w:line="240" w:lineRule="auto"/>
        <w:ind w:left="1256" w:hanging="284"/>
        <w:rPr>
          <w:rFonts w:ascii="Arial" w:hAnsi="Arial" w:cs="Arial"/>
          <w:sz w:val="24"/>
          <w:szCs w:val="24"/>
        </w:rPr>
      </w:pPr>
      <w:r>
        <w:rPr>
          <w:rFonts w:ascii="Arial" w:hAnsi="Arial" w:cs="Arial"/>
          <w:color w:val="000000"/>
        </w:rPr>
        <w:t>2.</w:t>
      </w:r>
      <w:r>
        <w:rPr>
          <w:rFonts w:ascii="Arial" w:hAnsi="Arial" w:cs="Arial"/>
          <w:sz w:val="24"/>
          <w:szCs w:val="24"/>
        </w:rPr>
        <w:tab/>
      </w:r>
      <w:r>
        <w:rPr>
          <w:rFonts w:ascii="Arial" w:hAnsi="Arial" w:cs="Arial"/>
          <w:color w:val="000000"/>
          <w:sz w:val="20"/>
          <w:szCs w:val="20"/>
        </w:rPr>
        <w:t>serve a Notice on the Contractor rejecting the Contractor Change Proposal and withdrawing (where issued) the Authority Notice of Change.</w:t>
      </w:r>
    </w:p>
    <w:p w14:paraId="2FBCCB48"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c.</w:t>
      </w:r>
      <w:r>
        <w:rPr>
          <w:rFonts w:ascii="Arial" w:hAnsi="Arial" w:cs="Arial"/>
          <w:sz w:val="24"/>
          <w:szCs w:val="24"/>
        </w:rPr>
        <w:tab/>
      </w:r>
      <w:r>
        <w:rPr>
          <w:rFonts w:ascii="Arial" w:hAnsi="Arial" w:cs="Arial"/>
          <w:color w:val="000000"/>
          <w:sz w:val="20"/>
          <w:szCs w:val="20"/>
        </w:rPr>
        <w:t>If the Authority rejects the Change Proposal it shall not be obliged to give its reasons for such rejection.</w:t>
      </w:r>
    </w:p>
    <w:p w14:paraId="78CF46BF" w14:textId="77777777" w:rsidR="008F32E1" w:rsidRDefault="008F32E1">
      <w:pPr>
        <w:widowControl w:val="0"/>
        <w:tabs>
          <w:tab w:val="left" w:pos="120"/>
        </w:tabs>
        <w:autoSpaceDE w:val="0"/>
        <w:autoSpaceDN w:val="0"/>
        <w:adjustRightInd w:val="0"/>
        <w:spacing w:after="0" w:line="240" w:lineRule="auto"/>
        <w:ind w:left="120" w:firstLine="284"/>
        <w:rPr>
          <w:rFonts w:ascii="Arial" w:hAnsi="Arial" w:cs="Arial"/>
          <w:sz w:val="24"/>
          <w:szCs w:val="24"/>
        </w:rPr>
      </w:pPr>
      <w:r>
        <w:rPr>
          <w:rFonts w:ascii="Arial" w:hAnsi="Arial" w:cs="Arial"/>
          <w:color w:val="000000"/>
        </w:rPr>
        <w:t>d.</w:t>
      </w:r>
      <w:r>
        <w:rPr>
          <w:rFonts w:ascii="Arial" w:hAnsi="Arial" w:cs="Arial"/>
          <w:sz w:val="24"/>
          <w:szCs w:val="24"/>
        </w:rPr>
        <w:tab/>
      </w:r>
      <w:r>
        <w:rPr>
          <w:rFonts w:ascii="Arial" w:hAnsi="Arial" w:cs="Arial"/>
          <w:color w:val="000000"/>
          <w:sz w:val="20"/>
          <w:szCs w:val="20"/>
        </w:rPr>
        <w:t xml:space="preserve">The Authority shall not be liable to the Contractor for any additional work undertaken or expense </w:t>
      </w:r>
      <w:r>
        <w:rPr>
          <w:rFonts w:ascii="Arial" w:hAnsi="Arial" w:cs="Arial"/>
          <w:color w:val="000000"/>
          <w:sz w:val="20"/>
          <w:szCs w:val="20"/>
        </w:rPr>
        <w:lastRenderedPageBreak/>
        <w:t>incurred unless a Contractor Change Proposal has been accepted in accordance with Clause 4</w:t>
      </w:r>
      <w:proofErr w:type="gramStart"/>
      <w:r>
        <w:rPr>
          <w:rFonts w:ascii="Arial" w:hAnsi="Arial" w:cs="Arial"/>
          <w:color w:val="000000"/>
          <w:sz w:val="20"/>
          <w:szCs w:val="20"/>
        </w:rPr>
        <w:t>b.(</w:t>
      </w:r>
      <w:proofErr w:type="gramEnd"/>
      <w:r>
        <w:rPr>
          <w:rFonts w:ascii="Arial" w:hAnsi="Arial" w:cs="Arial"/>
          <w:color w:val="000000"/>
          <w:sz w:val="20"/>
          <w:szCs w:val="20"/>
        </w:rPr>
        <w:t>1) above.</w:t>
      </w:r>
    </w:p>
    <w:p w14:paraId="42D9F311" w14:textId="77777777" w:rsidR="008F32E1" w:rsidRDefault="008F32E1">
      <w:pPr>
        <w:widowControl w:val="0"/>
        <w:autoSpaceDE w:val="0"/>
        <w:autoSpaceDN w:val="0"/>
        <w:adjustRightInd w:val="0"/>
        <w:spacing w:after="60" w:line="240" w:lineRule="auto"/>
        <w:ind w:left="688"/>
        <w:rPr>
          <w:rFonts w:ascii="Arial" w:hAnsi="Arial" w:cs="Arial"/>
          <w:color w:val="000000"/>
        </w:rPr>
      </w:pPr>
    </w:p>
    <w:p w14:paraId="3E4E9962" w14:textId="77777777" w:rsidR="008F32E1" w:rsidRDefault="008F32E1">
      <w:pPr>
        <w:widowControl w:val="0"/>
        <w:tabs>
          <w:tab w:val="left" w:pos="404"/>
        </w:tabs>
        <w:autoSpaceDE w:val="0"/>
        <w:autoSpaceDN w:val="0"/>
        <w:adjustRightInd w:val="0"/>
        <w:spacing w:after="0" w:line="240" w:lineRule="auto"/>
        <w:ind w:left="404" w:hanging="284"/>
        <w:rPr>
          <w:rFonts w:ascii="Arial" w:hAnsi="Arial" w:cs="Arial"/>
          <w:sz w:val="24"/>
          <w:szCs w:val="24"/>
        </w:rPr>
      </w:pPr>
      <w:r>
        <w:rPr>
          <w:rFonts w:ascii="Arial" w:hAnsi="Arial" w:cs="Arial"/>
          <w:b/>
          <w:bCs/>
          <w:color w:val="000000"/>
        </w:rPr>
        <w:t>5.</w:t>
      </w:r>
      <w:r>
        <w:rPr>
          <w:rFonts w:ascii="Arial" w:hAnsi="Arial" w:cs="Arial"/>
          <w:sz w:val="24"/>
          <w:szCs w:val="24"/>
        </w:rPr>
        <w:tab/>
      </w:r>
      <w:r>
        <w:rPr>
          <w:rFonts w:ascii="Arial" w:hAnsi="Arial" w:cs="Arial"/>
          <w:b/>
          <w:bCs/>
          <w:color w:val="000000"/>
          <w:sz w:val="20"/>
          <w:szCs w:val="20"/>
        </w:rPr>
        <w:t>Contractor Changes</w:t>
      </w:r>
    </w:p>
    <w:p w14:paraId="685F2602" w14:textId="77777777" w:rsidR="008F32E1" w:rsidRDefault="008F32E1">
      <w:pPr>
        <w:widowControl w:val="0"/>
        <w:autoSpaceDE w:val="0"/>
        <w:autoSpaceDN w:val="0"/>
        <w:adjustRightInd w:val="0"/>
        <w:spacing w:after="60" w:line="240" w:lineRule="auto"/>
        <w:ind w:left="404"/>
        <w:rPr>
          <w:rFonts w:ascii="Arial" w:hAnsi="Arial" w:cs="Arial"/>
          <w:color w:val="000000"/>
        </w:rPr>
      </w:pPr>
    </w:p>
    <w:p w14:paraId="2541F9AA"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If the Contractor wishes to propose a Change, it shall serve a Contractor Change Proposal on the Authority, which shall include </w:t>
      </w:r>
      <w:proofErr w:type="gramStart"/>
      <w:r>
        <w:rPr>
          <w:rFonts w:ascii="Arial" w:hAnsi="Arial" w:cs="Arial"/>
          <w:color w:val="000000"/>
        </w:rPr>
        <w:t>all of</w:t>
      </w:r>
      <w:proofErr w:type="gramEnd"/>
      <w:r>
        <w:rPr>
          <w:rFonts w:ascii="Arial" w:hAnsi="Arial" w:cs="Arial"/>
          <w:color w:val="000000"/>
        </w:rPr>
        <w:t xml:space="preserve"> the information required by Clause 3b above, and the process at Clause 4 above shall apply.</w:t>
      </w:r>
    </w:p>
    <w:p w14:paraId="6F13A78D" w14:textId="77777777" w:rsidR="008F32E1" w:rsidRDefault="008F32E1">
      <w:pPr>
        <w:widowControl w:val="0"/>
        <w:autoSpaceDE w:val="0"/>
        <w:autoSpaceDN w:val="0"/>
        <w:adjustRightInd w:val="0"/>
        <w:spacing w:after="60" w:line="240" w:lineRule="auto"/>
        <w:ind w:left="120"/>
        <w:rPr>
          <w:rFonts w:ascii="Arial" w:hAnsi="Arial" w:cs="Arial"/>
          <w:color w:val="000000"/>
        </w:rPr>
      </w:pPr>
    </w:p>
    <w:p w14:paraId="600FC049"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5750984B" w14:textId="77777777" w:rsidR="008F32E1" w:rsidRPr="001F1223" w:rsidRDefault="008F32E1" w:rsidP="00CF4E63">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47" w:name="_Toc501022445_14"/>
      <w:r>
        <w:rPr>
          <w:rFonts w:ascii="Arial" w:hAnsi="Arial" w:cs="Arial"/>
          <w:b/>
          <w:bCs/>
          <w:color w:val="000000"/>
          <w:sz w:val="28"/>
          <w:szCs w:val="28"/>
        </w:rPr>
        <w:lastRenderedPageBreak/>
        <w:t xml:space="preserve">Schedule 5 - </w:t>
      </w:r>
      <w:r w:rsidRPr="001F1223">
        <w:rPr>
          <w:rFonts w:ascii="Arial" w:hAnsi="Arial" w:cs="Arial"/>
          <w:b/>
          <w:bCs/>
          <w:sz w:val="28"/>
          <w:szCs w:val="28"/>
        </w:rPr>
        <w:t>Contractor's Commercial Sensitive Information Form</w:t>
      </w:r>
      <w:bookmarkStart w:id="48" w:name="_Toc501022446_14_1"/>
      <w:bookmarkEnd w:id="47"/>
      <w:r w:rsidR="001F1223">
        <w:rPr>
          <w:rFonts w:ascii="Arial" w:hAnsi="Arial" w:cs="Arial"/>
          <w:sz w:val="24"/>
          <w:szCs w:val="24"/>
        </w:rPr>
        <w:t xml:space="preserve"> </w:t>
      </w:r>
      <w:r w:rsidRPr="001F1223">
        <w:rPr>
          <w:rFonts w:ascii="Arial" w:hAnsi="Arial" w:cs="Arial"/>
          <w:b/>
          <w:bCs/>
          <w:sz w:val="26"/>
          <w:szCs w:val="26"/>
        </w:rPr>
        <w:t>(</w:t>
      </w:r>
      <w:proofErr w:type="spellStart"/>
      <w:r w:rsidRPr="001F1223">
        <w:rPr>
          <w:rFonts w:ascii="Arial" w:hAnsi="Arial" w:cs="Arial"/>
          <w:b/>
          <w:bCs/>
          <w:sz w:val="26"/>
          <w:szCs w:val="26"/>
        </w:rPr>
        <w:t>i.a.w</w:t>
      </w:r>
      <w:proofErr w:type="spellEnd"/>
      <w:r w:rsidRPr="001F1223">
        <w:rPr>
          <w:rFonts w:ascii="Arial" w:hAnsi="Arial" w:cs="Arial"/>
          <w:b/>
          <w:bCs/>
          <w:sz w:val="26"/>
          <w:szCs w:val="26"/>
        </w:rPr>
        <w:t>. condition 13)</w:t>
      </w:r>
      <w:bookmarkEnd w:id="48"/>
    </w:p>
    <w:p w14:paraId="49EF650A" w14:textId="77777777" w:rsidR="008F32E1" w:rsidRDefault="008F32E1" w:rsidP="00CF4E63">
      <w:pPr>
        <w:tabs>
          <w:tab w:val="left" w:pos="9639"/>
        </w:tabs>
        <w:spacing w:after="0" w:line="240" w:lineRule="auto"/>
        <w:contextualSpacing/>
        <w:rPr>
          <w:rFonts w:ascii="Arial" w:hAnsi="Arial" w:cs="Arial"/>
          <w:sz w:val="24"/>
          <w:szCs w:val="24"/>
        </w:rPr>
      </w:pPr>
      <w:r>
        <w:rPr>
          <w:rFonts w:ascii="Arial" w:hAnsi="Arial" w:cs="Arial"/>
          <w:b/>
          <w:bCs/>
          <w:color w:val="000000"/>
          <w:sz w:val="20"/>
          <w:szCs w:val="20"/>
        </w:rPr>
        <w:t xml:space="preserve">Contract No: </w:t>
      </w:r>
      <w:r>
        <w:rPr>
          <w:rFonts w:ascii="Arial" w:hAnsi="Arial" w:cs="Arial"/>
          <w:b/>
          <w:bCs/>
          <w:color w:val="000000"/>
          <w:sz w:val="20"/>
          <w:szCs w:val="20"/>
        </w:rPr>
        <w:t> </w:t>
      </w:r>
      <w:r w:rsidR="00CF4E63" w:rsidRPr="00CF4E63">
        <w:rPr>
          <w:rFonts w:ascii="Arial" w:hAnsi="Arial"/>
          <w:b/>
          <w:lang w:eastAsia="en-US"/>
        </w:rPr>
        <w:t>700006324</w:t>
      </w:r>
      <w:r w:rsidR="00CF4E63" w:rsidRPr="00CF4E63">
        <w:rPr>
          <w:rFonts w:ascii="Arial" w:hAnsi="Arial"/>
          <w:lang w:eastAsia="en-US"/>
        </w:rPr>
        <w:t xml:space="preserve">    </w:t>
      </w:r>
      <w:r w:rsidR="001F1223" w:rsidRPr="00CF4E63">
        <w:rPr>
          <w:rFonts w:ascii="Arial" w:hAnsi="Arial" w:cs="Arial"/>
          <w:b/>
          <w:bCs/>
          <w:color w:val="000000"/>
        </w:rPr>
        <w:t xml:space="preserve">CHC/621 </w:t>
      </w:r>
      <w:r w:rsidRPr="00CF4E63">
        <w:rPr>
          <w:rFonts w:ascii="Arial" w:hAnsi="Arial" w:cs="Arial"/>
          <w:b/>
          <w:bCs/>
          <w:color w:val="000000"/>
        </w:rPr>
        <w:t> </w:t>
      </w:r>
      <w:r w:rsidRPr="00CF4E63">
        <w:rPr>
          <w:rFonts w:ascii="Arial" w:hAnsi="Arial" w:cs="Arial"/>
          <w:b/>
          <w:bCs/>
          <w:color w:val="000000"/>
        </w:rPr>
        <w:t> </w:t>
      </w:r>
      <w:r w:rsidRPr="00CF4E63">
        <w:rPr>
          <w:rFonts w:ascii="Arial" w:hAnsi="Arial" w:cs="Arial"/>
          <w:b/>
          <w:bCs/>
          <w:color w:val="000000"/>
        </w:rPr>
        <w:t> </w:t>
      </w:r>
      <w:r w:rsidRPr="00CF4E63">
        <w:rPr>
          <w:rFonts w:ascii="Arial" w:hAnsi="Arial" w:cs="Arial"/>
          <w:b/>
          <w:bCs/>
          <w:color w:val="000000"/>
        </w:rPr>
        <w:t> </w:t>
      </w:r>
    </w:p>
    <w:p w14:paraId="00040AC7"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10000"/>
      </w:tblGrid>
      <w:tr w:rsidR="008F32E1" w:rsidRPr="00917B8F" w14:paraId="3B1CC271"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361E151D"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xml:space="preserve">Contract No:  </w:t>
            </w:r>
            <w:r w:rsidR="00CF4E63" w:rsidRPr="00917B8F">
              <w:rPr>
                <w:rFonts w:ascii="Arial" w:hAnsi="Arial"/>
                <w:lang w:eastAsia="en-US"/>
              </w:rPr>
              <w:t xml:space="preserve">700006324    </w:t>
            </w:r>
            <w:r w:rsidR="00CF4E63" w:rsidRPr="00917B8F">
              <w:rPr>
                <w:rFonts w:ascii="Arial" w:hAnsi="Arial" w:cs="Arial"/>
                <w:bCs/>
                <w:color w:val="000000"/>
              </w:rPr>
              <w:t>CHC/621</w:t>
            </w:r>
            <w:r w:rsidR="00CF4E63" w:rsidRPr="00917B8F">
              <w:rPr>
                <w:rFonts w:ascii="Arial" w:hAnsi="Arial" w:cs="Arial"/>
                <w:b/>
                <w:bCs/>
                <w:color w:val="000000"/>
              </w:rPr>
              <w:t xml:space="preserve"> </w:t>
            </w:r>
            <w:r w:rsidR="00CF4E63" w:rsidRPr="00917B8F">
              <w:rPr>
                <w:rFonts w:ascii="Arial" w:hAnsi="Arial" w:cs="Arial"/>
                <w:b/>
                <w:bCs/>
                <w:color w:val="000000"/>
              </w:rPr>
              <w:t> </w:t>
            </w:r>
            <w:r w:rsidR="00CF4E63" w:rsidRPr="00917B8F">
              <w:rPr>
                <w:rFonts w:ascii="Arial" w:hAnsi="Arial" w:cs="Arial"/>
                <w:b/>
                <w:bCs/>
                <w:color w:val="000000"/>
              </w:rPr>
              <w:t> </w:t>
            </w:r>
            <w:r w:rsidR="00CF4E63" w:rsidRPr="00917B8F">
              <w:rPr>
                <w:rFonts w:ascii="Arial" w:hAnsi="Arial" w:cs="Arial"/>
                <w:b/>
                <w:bCs/>
                <w:color w:val="000000"/>
              </w:rPr>
              <w:t> </w:t>
            </w:r>
            <w:r w:rsidR="00CF4E63" w:rsidRPr="00917B8F">
              <w:rPr>
                <w:rFonts w:ascii="Arial" w:hAnsi="Arial" w:cs="Arial"/>
                <w:b/>
                <w:bCs/>
                <w:color w:val="000000"/>
              </w:rPr>
              <w:t> </w:t>
            </w:r>
          </w:p>
        </w:tc>
      </w:tr>
      <w:tr w:rsidR="008F32E1" w:rsidRPr="00917B8F" w14:paraId="0284146D"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595C46A3"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Description of Contractor’s Commercially Sensitive Information:</w:t>
            </w:r>
          </w:p>
          <w:p w14:paraId="440EB009"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xml:space="preserve"> </w:t>
            </w:r>
          </w:p>
        </w:tc>
      </w:tr>
      <w:tr w:rsidR="008F32E1" w:rsidRPr="00917B8F" w14:paraId="57D67A68"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20105432"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Cross Reference(s) to location of sensitive information:</w:t>
            </w:r>
          </w:p>
          <w:p w14:paraId="2D7AB74B"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xml:space="preserve"> </w:t>
            </w:r>
          </w:p>
        </w:tc>
      </w:tr>
      <w:tr w:rsidR="008F32E1" w:rsidRPr="00917B8F" w14:paraId="0D6E45F6"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5A22D088"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Explanation of Sensitivity:</w:t>
            </w:r>
          </w:p>
          <w:p w14:paraId="04A6C8B4"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xml:space="preserve">  </w:t>
            </w:r>
          </w:p>
        </w:tc>
      </w:tr>
      <w:tr w:rsidR="008F32E1" w:rsidRPr="00917B8F" w14:paraId="1649FB97"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5A7E940E"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Details of potential harm resulting from disclosure:</w:t>
            </w:r>
          </w:p>
          <w:p w14:paraId="4502C4F0"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xml:space="preserve"> </w:t>
            </w:r>
          </w:p>
        </w:tc>
      </w:tr>
      <w:tr w:rsidR="008F32E1" w:rsidRPr="00917B8F" w14:paraId="18398C26"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2F457F83"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xml:space="preserve">Period of Confidence (if applicable):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p>
        </w:tc>
      </w:tr>
      <w:tr w:rsidR="008F32E1" w:rsidRPr="00917B8F" w14:paraId="6F3E248F" w14:textId="77777777" w:rsidTr="001F1223">
        <w:trPr>
          <w:jc w:val="center"/>
        </w:trPr>
        <w:tc>
          <w:tcPr>
            <w:tcW w:w="10000" w:type="dxa"/>
            <w:tcBorders>
              <w:top w:val="single" w:sz="8" w:space="0" w:color="000000"/>
              <w:left w:val="single" w:sz="8" w:space="0" w:color="000000"/>
              <w:bottom w:val="single" w:sz="8" w:space="0" w:color="000000"/>
              <w:right w:val="single" w:sz="8" w:space="0" w:color="000000"/>
            </w:tcBorders>
            <w:shd w:val="clear" w:color="auto" w:fill="FFFFFF"/>
          </w:tcPr>
          <w:p w14:paraId="72C2532F"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Contact Details for Transparency / Freedom of Information matters:</w:t>
            </w:r>
          </w:p>
          <w:p w14:paraId="23FE39EC"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 xml:space="preserve">Name: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p>
          <w:p w14:paraId="6B00D259"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 xml:space="preserve">Position: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p>
          <w:p w14:paraId="19928257"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 xml:space="preserve">Address: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p>
          <w:p w14:paraId="249F0D90"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color w:val="000000"/>
              </w:rPr>
            </w:pPr>
            <w:r w:rsidRPr="00917B8F">
              <w:rPr>
                <w:rFonts w:ascii="Arial" w:hAnsi="Arial" w:cs="Arial"/>
                <w:color w:val="000000"/>
              </w:rPr>
              <w:t xml:space="preserve">Telephone Number: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p>
          <w:p w14:paraId="04D80B82" w14:textId="77777777" w:rsidR="008F32E1" w:rsidRPr="00917B8F" w:rsidRDefault="008F32E1">
            <w:pPr>
              <w:widowControl w:val="0"/>
              <w:autoSpaceDE w:val="0"/>
              <w:autoSpaceDN w:val="0"/>
              <w:adjustRightInd w:val="0"/>
              <w:spacing w:before="120" w:after="180" w:line="240" w:lineRule="auto"/>
              <w:ind w:left="152" w:right="10"/>
              <w:rPr>
                <w:rFonts w:ascii="Arial" w:hAnsi="Arial" w:cs="Arial"/>
                <w:sz w:val="24"/>
                <w:szCs w:val="24"/>
              </w:rPr>
            </w:pPr>
            <w:r w:rsidRPr="00917B8F">
              <w:rPr>
                <w:rFonts w:ascii="Arial" w:hAnsi="Arial" w:cs="Arial"/>
                <w:color w:val="000000"/>
              </w:rPr>
              <w:t xml:space="preserve">Email Address: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r w:rsidRPr="00917B8F">
              <w:rPr>
                <w:rFonts w:ascii="Arial" w:hAnsi="Arial" w:cs="Arial"/>
                <w:color w:val="000000"/>
              </w:rPr>
              <w:t> </w:t>
            </w:r>
          </w:p>
        </w:tc>
      </w:tr>
    </w:tbl>
    <w:p w14:paraId="3E0D73D7"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2521DC8B"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1F168761" w14:textId="77777777" w:rsidR="008F32E1" w:rsidRPr="00A8490F" w:rsidRDefault="008F32E1" w:rsidP="00A8490F">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49" w:name="_Toc501022445_15"/>
      <w:r>
        <w:rPr>
          <w:rFonts w:ascii="Arial" w:hAnsi="Arial" w:cs="Arial"/>
          <w:b/>
          <w:bCs/>
          <w:color w:val="000000"/>
          <w:sz w:val="28"/>
          <w:szCs w:val="28"/>
        </w:rPr>
        <w:lastRenderedPageBreak/>
        <w:t xml:space="preserve">Schedule 6 - Hazardous </w:t>
      </w:r>
      <w:r w:rsidRPr="00A8490F">
        <w:rPr>
          <w:rFonts w:ascii="Arial" w:hAnsi="Arial" w:cs="Arial"/>
          <w:b/>
          <w:bCs/>
          <w:sz w:val="28"/>
          <w:szCs w:val="28"/>
        </w:rPr>
        <w:t>Contractor Deliverables, Materials or Substances Supplied</w:t>
      </w:r>
      <w:bookmarkEnd w:id="49"/>
    </w:p>
    <w:p w14:paraId="3E5467A2" w14:textId="77777777" w:rsidR="008F32E1" w:rsidRPr="00A8490F" w:rsidRDefault="008F32E1" w:rsidP="00A8490F">
      <w:pPr>
        <w:widowControl w:val="0"/>
        <w:autoSpaceDE w:val="0"/>
        <w:autoSpaceDN w:val="0"/>
        <w:adjustRightInd w:val="0"/>
        <w:spacing w:after="200" w:line="276" w:lineRule="auto"/>
        <w:ind w:left="120" w:right="114"/>
        <w:rPr>
          <w:rFonts w:ascii="Arial" w:hAnsi="Arial" w:cs="Arial"/>
          <w:sz w:val="24"/>
          <w:szCs w:val="24"/>
        </w:rPr>
      </w:pPr>
      <w:r w:rsidRPr="00A8490F">
        <w:rPr>
          <w:rFonts w:ascii="Arial" w:hAnsi="Arial" w:cs="Arial"/>
        </w:rPr>
        <w:t xml:space="preserve"> </w:t>
      </w:r>
      <w:bookmarkStart w:id="50" w:name="#_Toc367107582"/>
      <w:bookmarkStart w:id="51" w:name="#_Toc375205561"/>
      <w:bookmarkStart w:id="52" w:name="#_Toc402273357"/>
      <w:bookmarkStart w:id="53" w:name="#_Toc422462860"/>
      <w:bookmarkEnd w:id="50"/>
      <w:bookmarkEnd w:id="51"/>
      <w:bookmarkEnd w:id="52"/>
      <w:bookmarkEnd w:id="53"/>
      <w:r w:rsidRPr="00A8490F">
        <w:rPr>
          <w:rFonts w:ascii="Arial" w:hAnsi="Arial" w:cs="Arial"/>
          <w:b/>
          <w:bCs/>
          <w:sz w:val="20"/>
          <w:szCs w:val="20"/>
        </w:rPr>
        <w:t xml:space="preserve">Data </w:t>
      </w:r>
      <w:proofErr w:type="spellStart"/>
      <w:r w:rsidRPr="00A8490F">
        <w:rPr>
          <w:rFonts w:ascii="Arial" w:hAnsi="Arial" w:cs="Arial"/>
          <w:b/>
          <w:bCs/>
          <w:sz w:val="20"/>
          <w:szCs w:val="20"/>
        </w:rPr>
        <w:t>Requirements</w:t>
      </w:r>
      <w:r w:rsidRPr="00A8490F">
        <w:rPr>
          <w:rFonts w:ascii="Arial" w:hAnsi="Arial" w:cs="Arial"/>
          <w:b/>
          <w:bCs/>
          <w:sz w:val="20"/>
          <w:szCs w:val="20"/>
          <w:u w:val="single"/>
        </w:rPr>
        <w:t>for</w:t>
      </w:r>
      <w:proofErr w:type="spellEnd"/>
      <w:r w:rsidRPr="00A8490F">
        <w:rPr>
          <w:rFonts w:ascii="Arial" w:hAnsi="Arial" w:cs="Arial"/>
          <w:b/>
          <w:bCs/>
          <w:sz w:val="20"/>
          <w:szCs w:val="20"/>
          <w:u w:val="single"/>
        </w:rPr>
        <w:t xml:space="preserve"> Contract No:</w:t>
      </w:r>
      <w:r w:rsidRPr="00A8490F">
        <w:rPr>
          <w:rFonts w:ascii="Arial" w:hAnsi="Arial" w:cs="Arial"/>
          <w:b/>
          <w:bCs/>
          <w:sz w:val="20"/>
          <w:szCs w:val="20"/>
        </w:rPr>
        <w:t> </w:t>
      </w:r>
      <w:r w:rsidR="00CF4E63" w:rsidRPr="00CF4E63">
        <w:rPr>
          <w:rFonts w:ascii="Arial" w:hAnsi="Arial"/>
          <w:b/>
          <w:lang w:eastAsia="en-US"/>
        </w:rPr>
        <w:t xml:space="preserve"> </w:t>
      </w:r>
      <w:r w:rsidR="00CF4E63" w:rsidRPr="00CF4E63">
        <w:rPr>
          <w:rFonts w:ascii="Arial" w:hAnsi="Arial"/>
          <w:lang w:eastAsia="en-US"/>
        </w:rPr>
        <w:t xml:space="preserve">700006324    </w:t>
      </w:r>
      <w:r w:rsidR="00CF4E63" w:rsidRPr="00CF4E63">
        <w:rPr>
          <w:rFonts w:ascii="Arial" w:hAnsi="Arial" w:cs="Arial"/>
          <w:bCs/>
          <w:color w:val="000000"/>
        </w:rPr>
        <w:t>CHC/621</w:t>
      </w:r>
      <w:r w:rsidR="00CF4E63" w:rsidRPr="00CF4E63">
        <w:rPr>
          <w:rFonts w:ascii="Arial" w:hAnsi="Arial" w:cs="Arial"/>
          <w:b/>
          <w:bCs/>
          <w:color w:val="000000"/>
        </w:rPr>
        <w:t xml:space="preserve"> </w:t>
      </w:r>
    </w:p>
    <w:p w14:paraId="4718920F" w14:textId="77777777" w:rsidR="008F32E1" w:rsidRPr="00A8490F" w:rsidRDefault="008F32E1">
      <w:pPr>
        <w:widowControl w:val="0"/>
        <w:autoSpaceDE w:val="0"/>
        <w:autoSpaceDN w:val="0"/>
        <w:adjustRightInd w:val="0"/>
        <w:spacing w:after="60" w:line="240" w:lineRule="auto"/>
        <w:ind w:left="6960"/>
        <w:jc w:val="right"/>
        <w:rPr>
          <w:rFonts w:ascii="Arial" w:hAnsi="Arial" w:cs="Arial"/>
          <w:sz w:val="24"/>
          <w:szCs w:val="24"/>
        </w:rPr>
      </w:pPr>
    </w:p>
    <w:p w14:paraId="14A82BFC" w14:textId="77777777" w:rsidR="008F32E1" w:rsidRPr="00A8490F" w:rsidRDefault="008F32E1">
      <w:pPr>
        <w:widowControl w:val="0"/>
        <w:autoSpaceDE w:val="0"/>
        <w:autoSpaceDN w:val="0"/>
        <w:adjustRightInd w:val="0"/>
        <w:spacing w:after="60" w:line="240" w:lineRule="auto"/>
        <w:ind w:left="120"/>
        <w:jc w:val="center"/>
        <w:rPr>
          <w:rFonts w:ascii="Arial" w:hAnsi="Arial" w:cs="Arial"/>
          <w:sz w:val="24"/>
          <w:szCs w:val="24"/>
        </w:rPr>
      </w:pPr>
      <w:r w:rsidRPr="00A8490F">
        <w:rPr>
          <w:rFonts w:ascii="Arial" w:hAnsi="Arial" w:cs="Arial"/>
          <w:b/>
          <w:bCs/>
        </w:rPr>
        <w:t>Hazardous Contractor Deliverables, Materials or Substances</w:t>
      </w:r>
    </w:p>
    <w:p w14:paraId="12AC108E" w14:textId="77777777" w:rsidR="008F32E1" w:rsidRPr="00A8490F" w:rsidRDefault="008F32E1">
      <w:pPr>
        <w:widowControl w:val="0"/>
        <w:autoSpaceDE w:val="0"/>
        <w:autoSpaceDN w:val="0"/>
        <w:adjustRightInd w:val="0"/>
        <w:spacing w:after="60" w:line="240" w:lineRule="auto"/>
        <w:ind w:left="120"/>
        <w:jc w:val="center"/>
        <w:rPr>
          <w:rFonts w:ascii="Arial" w:hAnsi="Arial" w:cs="Arial"/>
          <w:sz w:val="24"/>
          <w:szCs w:val="24"/>
        </w:rPr>
      </w:pPr>
      <w:r w:rsidRPr="00A8490F">
        <w:rPr>
          <w:rFonts w:ascii="Arial" w:hAnsi="Arial" w:cs="Arial"/>
          <w:b/>
          <w:bCs/>
        </w:rPr>
        <w:t>Statement by the Contractor</w:t>
      </w:r>
    </w:p>
    <w:p w14:paraId="6E03DF4A" w14:textId="77777777" w:rsidR="008F32E1" w:rsidRPr="00A8490F" w:rsidRDefault="008F32E1">
      <w:pPr>
        <w:widowControl w:val="0"/>
        <w:autoSpaceDE w:val="0"/>
        <w:autoSpaceDN w:val="0"/>
        <w:adjustRightInd w:val="0"/>
        <w:spacing w:after="60" w:line="240" w:lineRule="auto"/>
        <w:ind w:left="120"/>
        <w:rPr>
          <w:rFonts w:ascii="Arial" w:hAnsi="Arial" w:cs="Arial"/>
          <w:sz w:val="24"/>
          <w:szCs w:val="24"/>
        </w:rPr>
      </w:pPr>
    </w:p>
    <w:p w14:paraId="259A1391" w14:textId="77777777" w:rsidR="008F32E1" w:rsidRPr="00A8490F" w:rsidRDefault="008F32E1">
      <w:pPr>
        <w:widowControl w:val="0"/>
        <w:autoSpaceDE w:val="0"/>
        <w:autoSpaceDN w:val="0"/>
        <w:adjustRightInd w:val="0"/>
        <w:spacing w:after="0" w:line="240" w:lineRule="auto"/>
        <w:ind w:left="120"/>
        <w:rPr>
          <w:rFonts w:ascii="Arial" w:hAnsi="Arial" w:cs="Arial"/>
          <w:sz w:val="24"/>
          <w:szCs w:val="24"/>
        </w:rPr>
      </w:pPr>
      <w:bookmarkStart w:id="54" w:name="#Text297"/>
      <w:bookmarkEnd w:id="54"/>
    </w:p>
    <w:p w14:paraId="22ED7AEB" w14:textId="77777777" w:rsidR="008F32E1" w:rsidRPr="00A8490F" w:rsidRDefault="008F32E1">
      <w:pPr>
        <w:widowControl w:val="0"/>
        <w:autoSpaceDE w:val="0"/>
        <w:autoSpaceDN w:val="0"/>
        <w:adjustRightInd w:val="0"/>
        <w:spacing w:after="60" w:line="240" w:lineRule="auto"/>
        <w:ind w:left="120"/>
        <w:rPr>
          <w:rFonts w:ascii="Arial" w:hAnsi="Arial" w:cs="Arial"/>
          <w:sz w:val="24"/>
          <w:szCs w:val="24"/>
        </w:rPr>
      </w:pPr>
      <w:r w:rsidRPr="00A8490F">
        <w:rPr>
          <w:rFonts w:ascii="Arial" w:hAnsi="Arial" w:cs="Arial"/>
        </w:rPr>
        <w:t xml:space="preserve">Contract No: </w:t>
      </w:r>
      <w:r w:rsidRPr="00A8490F">
        <w:rPr>
          <w:rFonts w:ascii="Arial" w:hAnsi="Arial" w:cs="Arial"/>
        </w:rPr>
        <w:t> </w:t>
      </w:r>
      <w:r w:rsidRPr="00A8490F">
        <w:rPr>
          <w:rFonts w:ascii="Arial" w:hAnsi="Arial" w:cs="Arial"/>
        </w:rPr>
        <w:t> </w:t>
      </w:r>
      <w:r w:rsidRPr="00A8490F">
        <w:rPr>
          <w:rFonts w:ascii="Arial" w:hAnsi="Arial" w:cs="Arial"/>
        </w:rPr>
        <w:t> </w:t>
      </w:r>
      <w:r w:rsidRPr="00A8490F">
        <w:rPr>
          <w:rFonts w:ascii="Arial" w:hAnsi="Arial" w:cs="Arial"/>
        </w:rPr>
        <w:t> </w:t>
      </w:r>
      <w:r w:rsidRPr="00A8490F">
        <w:rPr>
          <w:rFonts w:ascii="Arial" w:hAnsi="Arial" w:cs="Arial"/>
        </w:rPr>
        <w:t> </w:t>
      </w:r>
      <w:r w:rsidR="00A8490F" w:rsidRPr="00A8490F">
        <w:rPr>
          <w:rFonts w:ascii="Arial" w:hAnsi="Arial" w:cs="Arial"/>
          <w:b/>
          <w:bCs/>
          <w:sz w:val="20"/>
          <w:szCs w:val="20"/>
        </w:rPr>
        <w:t xml:space="preserve"> </w:t>
      </w:r>
      <w:proofErr w:type="gramStart"/>
      <w:r w:rsidR="00CF4E63" w:rsidRPr="00CF4E63">
        <w:rPr>
          <w:rFonts w:ascii="Arial" w:hAnsi="Arial"/>
          <w:lang w:eastAsia="en-US"/>
        </w:rPr>
        <w:t>700006324</w:t>
      </w:r>
      <w:r w:rsidR="00CF4E63">
        <w:rPr>
          <w:rFonts w:ascii="Arial" w:hAnsi="Arial"/>
          <w:lang w:eastAsia="en-US"/>
        </w:rPr>
        <w:t xml:space="preserve">  </w:t>
      </w:r>
      <w:r w:rsidR="00A8490F" w:rsidRPr="00CF4E63">
        <w:rPr>
          <w:rFonts w:ascii="Arial" w:hAnsi="Arial" w:cs="Arial"/>
          <w:bCs/>
          <w:szCs w:val="20"/>
        </w:rPr>
        <w:t>CHC</w:t>
      </w:r>
      <w:proofErr w:type="gramEnd"/>
      <w:r w:rsidR="00A8490F" w:rsidRPr="00CF4E63">
        <w:rPr>
          <w:rFonts w:ascii="Arial" w:hAnsi="Arial" w:cs="Arial"/>
          <w:bCs/>
          <w:szCs w:val="20"/>
        </w:rPr>
        <w:t>/621</w:t>
      </w:r>
    </w:p>
    <w:p w14:paraId="0B9149AA"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FC3AC63"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55" w:name="#Text2"/>
      <w:bookmarkEnd w:id="55"/>
    </w:p>
    <w:p w14:paraId="70B9438E"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Contract Title: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sidR="00A8490F">
        <w:rPr>
          <w:rFonts w:ascii="Arial" w:hAnsi="Arial" w:cs="Arial"/>
          <w:color w:val="000000"/>
        </w:rPr>
        <w:t xml:space="preserve">The Procurement for Dual Mode Landing Lamp (DMLL) </w:t>
      </w:r>
      <w:r w:rsidR="00CF4E63">
        <w:rPr>
          <w:rFonts w:ascii="Arial" w:hAnsi="Arial" w:cs="Arial"/>
          <w:color w:val="000000"/>
        </w:rPr>
        <w:t>Piece Part Spares</w:t>
      </w:r>
    </w:p>
    <w:p w14:paraId="0E618684"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4E722708"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56" w:name="#Text3"/>
      <w:bookmarkEnd w:id="56"/>
    </w:p>
    <w:p w14:paraId="0C5036C6"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Contractor: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7C520DBD"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72E5F442"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57" w:name="#Text4"/>
      <w:bookmarkEnd w:id="57"/>
    </w:p>
    <w:p w14:paraId="7AD877B1" w14:textId="77777777" w:rsidR="008F32E1" w:rsidRDefault="008F32E1">
      <w:pPr>
        <w:widowControl w:val="0"/>
        <w:autoSpaceDE w:val="0"/>
        <w:autoSpaceDN w:val="0"/>
        <w:adjustRightInd w:val="0"/>
        <w:spacing w:after="60" w:line="240" w:lineRule="auto"/>
        <w:ind w:left="120"/>
        <w:rPr>
          <w:rFonts w:ascii="Arial" w:hAnsi="Arial" w:cs="Arial"/>
          <w:color w:val="000000"/>
        </w:rPr>
      </w:pPr>
      <w:r>
        <w:rPr>
          <w:rFonts w:ascii="Arial" w:hAnsi="Arial" w:cs="Arial"/>
          <w:color w:val="000000"/>
        </w:rPr>
        <w:t xml:space="preserve">Date of Contract: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5D74BAE8" w14:textId="77777777" w:rsidR="00A8490F" w:rsidRDefault="00A8490F">
      <w:pPr>
        <w:widowControl w:val="0"/>
        <w:autoSpaceDE w:val="0"/>
        <w:autoSpaceDN w:val="0"/>
        <w:adjustRightInd w:val="0"/>
        <w:spacing w:after="60" w:line="240" w:lineRule="auto"/>
        <w:ind w:left="120"/>
        <w:rPr>
          <w:rFonts w:ascii="Arial" w:hAnsi="Arial" w:cs="Arial"/>
          <w:sz w:val="24"/>
          <w:szCs w:val="24"/>
        </w:rPr>
      </w:pPr>
    </w:p>
    <w:p w14:paraId="62334EFD"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656A31A6"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 To the best of our knowledge there are no hazardous Contractor Deliverables, materials or substances to be supplied.  </w:t>
      </w:r>
    </w:p>
    <w:p w14:paraId="35FFA32B"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2B2377BF"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58" w:name="#Text5"/>
      <w:bookmarkEnd w:id="58"/>
    </w:p>
    <w:p w14:paraId="0AB5AD0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To the best of our knowledge the hazards associated with materials or substances to be supplied under the Contract are identified in the Safety Data Sheets (Qty:</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attached in accordance with condition 24.   </w:t>
      </w:r>
    </w:p>
    <w:p w14:paraId="76BBF328"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236C2AE9"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59" w:name="#Text6"/>
      <w:bookmarkEnd w:id="59"/>
    </w:p>
    <w:p w14:paraId="07B6FD5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Contractor’s Signature: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1221E480"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3947B993"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0" w:name="#Text7"/>
      <w:bookmarkEnd w:id="60"/>
    </w:p>
    <w:p w14:paraId="0FA7034A"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Name: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1535DAEB"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4E1C2337"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1" w:name="#Text8"/>
      <w:bookmarkEnd w:id="61"/>
    </w:p>
    <w:p w14:paraId="287FD783"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Job Title: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4B7B90F5"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E74F512"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2" w:name="#Text9"/>
      <w:bookmarkEnd w:id="62"/>
    </w:p>
    <w:p w14:paraId="47EAAD39"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Date: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11043CF3"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6AA2F69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check box (</w:t>
      </w:r>
      <w:r>
        <w:rPr>
          <w:rFonts w:ascii="Wingdings" w:hAnsi="Wingdings" w:cs="Wingdings"/>
          <w:color w:val="000000"/>
          <w:sz w:val="20"/>
          <w:szCs w:val="20"/>
        </w:rPr>
        <w:t></w:t>
      </w:r>
      <w:r>
        <w:rPr>
          <w:rFonts w:ascii="Wingdings" w:hAnsi="Wingdings" w:cs="Wingdings"/>
          <w:color w:val="000000"/>
          <w:sz w:val="20"/>
          <w:szCs w:val="20"/>
        </w:rPr>
        <w:t></w:t>
      </w:r>
      <w:r>
        <w:rPr>
          <w:rFonts w:ascii="Arial" w:hAnsi="Arial" w:cs="Arial"/>
          <w:color w:val="000000"/>
        </w:rPr>
        <w:t xml:space="preserve">) as appropriate </w:t>
      </w:r>
    </w:p>
    <w:p w14:paraId="08D9ECAD"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2B594DB7" w14:textId="77777777" w:rsidR="008F32E1" w:rsidRDefault="008F32E1">
      <w:pPr>
        <w:widowControl w:val="0"/>
        <w:tabs>
          <w:tab w:val="left" w:leader="dot" w:pos="6000"/>
        </w:tabs>
        <w:autoSpaceDE w:val="0"/>
        <w:autoSpaceDN w:val="0"/>
        <w:adjustRightInd w:val="0"/>
        <w:spacing w:after="0" w:line="240" w:lineRule="auto"/>
        <w:ind w:left="120"/>
        <w:jc w:val="both"/>
        <w:rPr>
          <w:rFonts w:ascii="Arial" w:hAnsi="Arial" w:cs="Arial"/>
          <w:sz w:val="24"/>
          <w:szCs w:val="24"/>
        </w:rPr>
      </w:pPr>
      <w:r>
        <w:rPr>
          <w:rFonts w:ascii="Arial" w:hAnsi="Arial" w:cs="Arial"/>
          <w:sz w:val="24"/>
          <w:szCs w:val="24"/>
        </w:rPr>
        <w:tab/>
      </w:r>
    </w:p>
    <w:p w14:paraId="1C07270C"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971A85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To be completed by the Authority </w:t>
      </w:r>
    </w:p>
    <w:p w14:paraId="7854C9AE"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67CA0681"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3" w:name="#Text10"/>
      <w:bookmarkEnd w:id="63"/>
    </w:p>
    <w:p w14:paraId="4C686B17"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Domestic Management Code (DMC):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5CE11E3B"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4351A536"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4" w:name="#Text11"/>
      <w:bookmarkEnd w:id="64"/>
    </w:p>
    <w:p w14:paraId="2E3BD20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NATO Stock Number: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47F5F07F"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411825AF"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5" w:name="#Text12"/>
      <w:bookmarkEnd w:id="65"/>
    </w:p>
    <w:p w14:paraId="566A737A"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Contact Name: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4CDD0568"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6254ACF" w14:textId="77777777" w:rsidR="008F32E1" w:rsidRDefault="008F32E1">
      <w:pPr>
        <w:widowControl w:val="0"/>
        <w:autoSpaceDE w:val="0"/>
        <w:autoSpaceDN w:val="0"/>
        <w:adjustRightInd w:val="0"/>
        <w:spacing w:after="0" w:line="240" w:lineRule="auto"/>
        <w:ind w:left="120"/>
        <w:rPr>
          <w:rFonts w:ascii="Arial" w:hAnsi="Arial" w:cs="Arial"/>
          <w:sz w:val="24"/>
          <w:szCs w:val="24"/>
        </w:rPr>
      </w:pPr>
      <w:bookmarkStart w:id="66" w:name="#Text13"/>
      <w:bookmarkEnd w:id="66"/>
    </w:p>
    <w:p w14:paraId="6FB3D3D8"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Contact Address: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xml:space="preserve"> </w:t>
      </w:r>
    </w:p>
    <w:p w14:paraId="60D2EDD8"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16FB525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Copy to be forwarded to:</w:t>
      </w:r>
    </w:p>
    <w:p w14:paraId="42935390"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28F9815F" w14:textId="77777777" w:rsidR="008F32E1" w:rsidRDefault="008F32E1">
      <w:pPr>
        <w:widowControl w:val="0"/>
        <w:autoSpaceDE w:val="0"/>
        <w:autoSpaceDN w:val="0"/>
        <w:adjustRightInd w:val="0"/>
        <w:spacing w:before="120" w:after="60" w:line="240" w:lineRule="auto"/>
        <w:ind w:left="120"/>
        <w:rPr>
          <w:rFonts w:ascii="Arial" w:hAnsi="Arial" w:cs="Arial"/>
          <w:sz w:val="24"/>
          <w:szCs w:val="24"/>
        </w:rPr>
      </w:pPr>
      <w:r>
        <w:rPr>
          <w:rFonts w:ascii="Arial" w:hAnsi="Arial" w:cs="Arial"/>
          <w:color w:val="000000"/>
        </w:rPr>
        <w:t>Hazardous Stores Information System (HSIS)</w:t>
      </w:r>
    </w:p>
    <w:p w14:paraId="06E4ECFC"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Defence Safety Authority (DSA) </w:t>
      </w:r>
    </w:p>
    <w:p w14:paraId="1764405D"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xml:space="preserve">Movement Transport Safety Regulator (MTSR) </w:t>
      </w:r>
    </w:p>
    <w:p w14:paraId="7C05E7D4"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Hazel Building Level 1, #H019</w:t>
      </w:r>
    </w:p>
    <w:p w14:paraId="099BAB20"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MOD Abbey Wood (North)</w:t>
      </w:r>
    </w:p>
    <w:p w14:paraId="3400AEE3" w14:textId="77777777" w:rsidR="008F32E1" w:rsidRDefault="008F32E1">
      <w:pPr>
        <w:widowControl w:val="0"/>
        <w:autoSpaceDE w:val="0"/>
        <w:autoSpaceDN w:val="0"/>
        <w:adjustRightInd w:val="0"/>
        <w:spacing w:after="180" w:line="240" w:lineRule="auto"/>
        <w:ind w:left="120"/>
        <w:rPr>
          <w:rFonts w:ascii="Arial" w:hAnsi="Arial" w:cs="Arial"/>
          <w:sz w:val="24"/>
          <w:szCs w:val="24"/>
        </w:rPr>
      </w:pPr>
      <w:r>
        <w:rPr>
          <w:rFonts w:ascii="Arial" w:hAnsi="Arial" w:cs="Arial"/>
          <w:color w:val="000000"/>
        </w:rPr>
        <w:t>Bristol BS34 8QW</w:t>
      </w:r>
    </w:p>
    <w:p w14:paraId="19420027"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140C88CD"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3FE8CF87" w14:textId="77777777" w:rsidR="008F32E1" w:rsidRPr="00306EC2" w:rsidRDefault="008F32E1" w:rsidP="00937EF2">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67" w:name="_Toc501022445_16"/>
      <w:r w:rsidRPr="00306EC2">
        <w:rPr>
          <w:rFonts w:ascii="Arial" w:hAnsi="Arial" w:cs="Arial"/>
          <w:b/>
          <w:bCs/>
          <w:color w:val="000000"/>
          <w:sz w:val="28"/>
          <w:szCs w:val="28"/>
        </w:rPr>
        <w:lastRenderedPageBreak/>
        <w:t>Schedule 7 - Timber and Wood- Derived Products Supplied under the Contract</w:t>
      </w:r>
      <w:bookmarkEnd w:id="67"/>
    </w:p>
    <w:p w14:paraId="616E4A94" w14:textId="77777777" w:rsidR="00A8490F" w:rsidRPr="00306EC2" w:rsidRDefault="008F32E1" w:rsidP="00A8490F">
      <w:pPr>
        <w:tabs>
          <w:tab w:val="left" w:pos="9639"/>
        </w:tabs>
        <w:spacing w:after="0" w:line="240" w:lineRule="auto"/>
        <w:contextualSpacing/>
        <w:rPr>
          <w:rFonts w:ascii="Arial" w:hAnsi="Arial" w:cs="Arial"/>
          <w:b/>
          <w:bCs/>
          <w:color w:val="000000"/>
        </w:rPr>
      </w:pPr>
      <w:bookmarkStart w:id="68" w:name="#_Toc367107583"/>
      <w:bookmarkStart w:id="69" w:name="#_Toc375205562"/>
      <w:bookmarkStart w:id="70" w:name="#Text298"/>
      <w:bookmarkEnd w:id="68"/>
      <w:bookmarkEnd w:id="69"/>
      <w:bookmarkEnd w:id="70"/>
      <w:r w:rsidRPr="00306EC2">
        <w:rPr>
          <w:rFonts w:ascii="Arial" w:hAnsi="Arial" w:cs="Arial"/>
          <w:b/>
          <w:bCs/>
        </w:rPr>
        <w:t>Data Requirements for Contract</w:t>
      </w:r>
      <w:r w:rsidRPr="00306EC2">
        <w:rPr>
          <w:rFonts w:ascii="Arial" w:hAnsi="Arial" w:cs="Arial"/>
          <w:b/>
          <w:bCs/>
          <w:color w:val="000000"/>
        </w:rPr>
        <w:t xml:space="preserve"> No: </w:t>
      </w:r>
      <w:r w:rsidRPr="00306EC2">
        <w:rPr>
          <w:rFonts w:ascii="Arial" w:hAnsi="Arial" w:cs="Arial"/>
          <w:b/>
          <w:bCs/>
          <w:color w:val="000000"/>
        </w:rPr>
        <w:t> </w:t>
      </w:r>
      <w:proofErr w:type="gramStart"/>
      <w:r w:rsidR="00A8490F" w:rsidRPr="00306EC2">
        <w:rPr>
          <w:rFonts w:ascii="Arial" w:hAnsi="Arial"/>
          <w:b/>
          <w:lang w:eastAsia="en-US"/>
        </w:rPr>
        <w:t xml:space="preserve">700006324 </w:t>
      </w:r>
      <w:r w:rsidR="00A8490F" w:rsidRPr="00306EC2">
        <w:rPr>
          <w:rFonts w:ascii="Arial" w:hAnsi="Arial"/>
          <w:lang w:eastAsia="en-US"/>
        </w:rPr>
        <w:t xml:space="preserve"> </w:t>
      </w:r>
      <w:r w:rsidR="00A8490F" w:rsidRPr="00306EC2">
        <w:rPr>
          <w:rFonts w:ascii="Arial" w:hAnsi="Arial" w:cs="Arial"/>
          <w:b/>
          <w:bCs/>
          <w:color w:val="000000"/>
        </w:rPr>
        <w:t>CHC</w:t>
      </w:r>
      <w:proofErr w:type="gramEnd"/>
      <w:r w:rsidR="00A8490F" w:rsidRPr="00306EC2">
        <w:rPr>
          <w:rFonts w:ascii="Arial" w:hAnsi="Arial" w:cs="Arial"/>
          <w:b/>
          <w:bCs/>
          <w:color w:val="000000"/>
        </w:rPr>
        <w:t>/621</w:t>
      </w:r>
      <w:r w:rsidRPr="00306EC2">
        <w:rPr>
          <w:rFonts w:ascii="Arial" w:hAnsi="Arial" w:cs="Arial"/>
          <w:b/>
          <w:bCs/>
          <w:color w:val="000000"/>
        </w:rPr>
        <w:t> </w:t>
      </w:r>
      <w:r w:rsidRPr="00306EC2">
        <w:rPr>
          <w:rFonts w:ascii="Arial" w:hAnsi="Arial" w:cs="Arial"/>
          <w:b/>
          <w:bCs/>
          <w:color w:val="000000"/>
        </w:rPr>
        <w:t> </w:t>
      </w:r>
      <w:r w:rsidRPr="00306EC2">
        <w:rPr>
          <w:rFonts w:ascii="Arial" w:hAnsi="Arial" w:cs="Arial"/>
          <w:b/>
          <w:bCs/>
          <w:color w:val="000000"/>
        </w:rPr>
        <w:t> </w:t>
      </w:r>
    </w:p>
    <w:p w14:paraId="5F2FF61E" w14:textId="77777777" w:rsidR="008F32E1" w:rsidRPr="00306EC2" w:rsidRDefault="008F32E1" w:rsidP="00A8490F">
      <w:pPr>
        <w:tabs>
          <w:tab w:val="left" w:pos="9639"/>
        </w:tabs>
        <w:spacing w:after="0" w:line="240" w:lineRule="auto"/>
        <w:contextualSpacing/>
        <w:rPr>
          <w:rFonts w:ascii="Arial" w:hAnsi="Arial"/>
          <w:lang w:eastAsia="en-US"/>
        </w:rPr>
      </w:pPr>
      <w:r w:rsidRPr="00306EC2">
        <w:rPr>
          <w:rFonts w:ascii="Arial" w:hAnsi="Arial" w:cs="Arial"/>
          <w:b/>
          <w:bCs/>
          <w:color w:val="000000"/>
        </w:rPr>
        <w:t> </w:t>
      </w:r>
    </w:p>
    <w:p w14:paraId="4E01BB62" w14:textId="77777777" w:rsidR="008F32E1" w:rsidRPr="00306EC2" w:rsidRDefault="008F32E1" w:rsidP="00A8490F">
      <w:pPr>
        <w:widowControl w:val="0"/>
        <w:autoSpaceDE w:val="0"/>
        <w:autoSpaceDN w:val="0"/>
        <w:adjustRightInd w:val="0"/>
        <w:spacing w:after="60" w:line="240" w:lineRule="auto"/>
        <w:rPr>
          <w:rFonts w:ascii="Arial" w:hAnsi="Arial" w:cs="Arial"/>
          <w:sz w:val="24"/>
          <w:szCs w:val="24"/>
        </w:rPr>
      </w:pPr>
      <w:r w:rsidRPr="00306EC2">
        <w:rPr>
          <w:rFonts w:ascii="Arial" w:hAnsi="Arial" w:cs="Arial"/>
          <w:color w:val="000000"/>
        </w:rPr>
        <w:t>The following information is provided in respect of condition 25 (Timber and Wood-Derived Products):</w:t>
      </w:r>
    </w:p>
    <w:p w14:paraId="337E7A51" w14:textId="77777777" w:rsidR="008F32E1" w:rsidRPr="00306EC2" w:rsidRDefault="008F32E1">
      <w:pPr>
        <w:widowControl w:val="0"/>
        <w:autoSpaceDE w:val="0"/>
        <w:autoSpaceDN w:val="0"/>
        <w:adjustRightInd w:val="0"/>
        <w:spacing w:after="60" w:line="240" w:lineRule="auto"/>
        <w:ind w:left="120"/>
        <w:rPr>
          <w:rFonts w:ascii="Arial" w:hAnsi="Arial" w:cs="Arial"/>
          <w:sz w:val="24"/>
          <w:szCs w:val="24"/>
        </w:rPr>
      </w:pPr>
    </w:p>
    <w:tbl>
      <w:tblPr>
        <w:tblW w:w="0" w:type="auto"/>
        <w:tblInd w:w="130" w:type="dxa"/>
        <w:tblLayout w:type="fixed"/>
        <w:tblCellMar>
          <w:left w:w="0" w:type="dxa"/>
          <w:right w:w="0" w:type="dxa"/>
        </w:tblCellMar>
        <w:tblLook w:val="0000" w:firstRow="0" w:lastRow="0" w:firstColumn="0" w:lastColumn="0" w:noHBand="0" w:noVBand="0"/>
      </w:tblPr>
      <w:tblGrid>
        <w:gridCol w:w="1735"/>
        <w:gridCol w:w="1646"/>
        <w:gridCol w:w="1763"/>
        <w:gridCol w:w="2545"/>
        <w:gridCol w:w="1632"/>
      </w:tblGrid>
      <w:tr w:rsidR="008F32E1" w:rsidRPr="00917B8F" w14:paraId="070AC909"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1627357E" w14:textId="77777777" w:rsidR="008F32E1" w:rsidRPr="00917B8F" w:rsidRDefault="008F32E1">
            <w:pPr>
              <w:widowControl w:val="0"/>
              <w:autoSpaceDE w:val="0"/>
              <w:autoSpaceDN w:val="0"/>
              <w:adjustRightInd w:val="0"/>
              <w:spacing w:after="60" w:line="240" w:lineRule="auto"/>
              <w:ind w:left="118"/>
              <w:jc w:val="center"/>
              <w:rPr>
                <w:rFonts w:ascii="Arial" w:hAnsi="Arial" w:cs="Arial"/>
                <w:sz w:val="24"/>
                <w:szCs w:val="24"/>
              </w:rPr>
            </w:pPr>
            <w:r w:rsidRPr="00917B8F">
              <w:rPr>
                <w:rFonts w:ascii="Arial" w:hAnsi="Arial" w:cs="Arial"/>
                <w:b/>
                <w:bCs/>
                <w:color w:val="000000"/>
              </w:rPr>
              <w:t>Schedule of Requirements item and timber product type</w:t>
            </w: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793BE1DC" w14:textId="77777777" w:rsidR="008F32E1" w:rsidRPr="00917B8F" w:rsidRDefault="008F32E1">
            <w:pPr>
              <w:widowControl w:val="0"/>
              <w:autoSpaceDE w:val="0"/>
              <w:autoSpaceDN w:val="0"/>
              <w:adjustRightInd w:val="0"/>
              <w:spacing w:after="60" w:line="240" w:lineRule="auto"/>
              <w:ind w:left="133"/>
              <w:jc w:val="center"/>
              <w:rPr>
                <w:rFonts w:ascii="Arial" w:hAnsi="Arial" w:cs="Arial"/>
                <w:sz w:val="24"/>
                <w:szCs w:val="24"/>
              </w:rPr>
            </w:pPr>
            <w:r w:rsidRPr="00917B8F">
              <w:rPr>
                <w:rFonts w:ascii="Arial" w:hAnsi="Arial" w:cs="Arial"/>
                <w:b/>
                <w:bCs/>
                <w:color w:val="000000"/>
              </w:rPr>
              <w:t>Volume of timber Delivered to the Authority with FSC, PEFC or equivalent evidence</w:t>
            </w: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0954B2E1" w14:textId="77777777" w:rsidR="008F32E1" w:rsidRPr="00917B8F" w:rsidRDefault="008F32E1">
            <w:pPr>
              <w:widowControl w:val="0"/>
              <w:autoSpaceDE w:val="0"/>
              <w:autoSpaceDN w:val="0"/>
              <w:adjustRightInd w:val="0"/>
              <w:spacing w:after="60" w:line="240" w:lineRule="auto"/>
              <w:ind w:left="119" w:right="6"/>
              <w:jc w:val="center"/>
              <w:rPr>
                <w:rFonts w:ascii="Arial" w:hAnsi="Arial" w:cs="Arial"/>
                <w:sz w:val="24"/>
                <w:szCs w:val="24"/>
              </w:rPr>
            </w:pPr>
            <w:r w:rsidRPr="00917B8F">
              <w:rPr>
                <w:rFonts w:ascii="Arial" w:hAnsi="Arial" w:cs="Arial"/>
                <w:b/>
                <w:bCs/>
                <w:color w:val="000000"/>
              </w:rPr>
              <w:t>Volume of timber Delivered to the Authority with other evidence</w:t>
            </w: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115F2241" w14:textId="77777777" w:rsidR="008F32E1" w:rsidRPr="00917B8F" w:rsidRDefault="008F32E1">
            <w:pPr>
              <w:widowControl w:val="0"/>
              <w:autoSpaceDE w:val="0"/>
              <w:autoSpaceDN w:val="0"/>
              <w:adjustRightInd w:val="0"/>
              <w:spacing w:after="60" w:line="240" w:lineRule="auto"/>
              <w:ind w:left="122" w:right="1"/>
              <w:jc w:val="center"/>
              <w:rPr>
                <w:rFonts w:ascii="Arial" w:hAnsi="Arial" w:cs="Arial"/>
                <w:sz w:val="24"/>
                <w:szCs w:val="24"/>
              </w:rPr>
            </w:pPr>
            <w:r w:rsidRPr="00917B8F">
              <w:rPr>
                <w:rFonts w:ascii="Arial" w:hAnsi="Arial" w:cs="Arial"/>
                <w:b/>
                <w:bCs/>
                <w:color w:val="000000"/>
              </w:rPr>
              <w:t>Volume (as Delivered to the Authority) of timber without evidence of compliance with Government Timber Procurement Policy</w:t>
            </w: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09B1DA27" w14:textId="77777777" w:rsidR="008F32E1" w:rsidRPr="00917B8F" w:rsidRDefault="008F32E1">
            <w:pPr>
              <w:widowControl w:val="0"/>
              <w:autoSpaceDE w:val="0"/>
              <w:autoSpaceDN w:val="0"/>
              <w:adjustRightInd w:val="0"/>
              <w:spacing w:after="60" w:line="240" w:lineRule="auto"/>
              <w:ind w:left="127"/>
              <w:jc w:val="center"/>
              <w:rPr>
                <w:rFonts w:ascii="Arial" w:hAnsi="Arial" w:cs="Arial"/>
                <w:sz w:val="24"/>
                <w:szCs w:val="24"/>
              </w:rPr>
            </w:pPr>
            <w:r w:rsidRPr="00917B8F">
              <w:rPr>
                <w:rFonts w:ascii="Arial" w:hAnsi="Arial" w:cs="Arial"/>
                <w:b/>
                <w:bCs/>
                <w:color w:val="000000"/>
              </w:rPr>
              <w:t>Total volume of timber Delivered to the Authority under the Contract</w:t>
            </w:r>
          </w:p>
        </w:tc>
      </w:tr>
      <w:tr w:rsidR="008F32E1" w:rsidRPr="00917B8F" w14:paraId="2D00B4D6"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43CF20F5" w14:textId="77777777" w:rsidR="008F32E1" w:rsidRPr="00917B8F" w:rsidRDefault="00306EC2" w:rsidP="00306EC2">
            <w:pPr>
              <w:widowControl w:val="0"/>
              <w:autoSpaceDE w:val="0"/>
              <w:autoSpaceDN w:val="0"/>
              <w:adjustRightInd w:val="0"/>
              <w:spacing w:after="60" w:line="240" w:lineRule="auto"/>
              <w:ind w:left="118"/>
              <w:rPr>
                <w:rFonts w:ascii="Arial" w:hAnsi="Arial" w:cs="Arial"/>
                <w:sz w:val="24"/>
                <w:szCs w:val="24"/>
              </w:rPr>
            </w:pPr>
            <w:r w:rsidRPr="00917B8F">
              <w:rPr>
                <w:rFonts w:ascii="Arial" w:hAnsi="Arial" w:cs="Arial"/>
                <w:b/>
                <w:bCs/>
                <w:color w:val="000000"/>
              </w:rPr>
              <w:t>N/A</w:t>
            </w: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7C3023CD" w14:textId="77777777" w:rsidR="008F32E1" w:rsidRPr="00917B8F" w:rsidRDefault="00306EC2" w:rsidP="00306EC2">
            <w:pPr>
              <w:widowControl w:val="0"/>
              <w:autoSpaceDE w:val="0"/>
              <w:autoSpaceDN w:val="0"/>
              <w:adjustRightInd w:val="0"/>
              <w:spacing w:after="60" w:line="240" w:lineRule="auto"/>
              <w:ind w:left="133"/>
              <w:rPr>
                <w:rFonts w:ascii="Arial" w:hAnsi="Arial" w:cs="Arial"/>
                <w:sz w:val="24"/>
                <w:szCs w:val="24"/>
              </w:rPr>
            </w:pPr>
            <w:r w:rsidRPr="00917B8F">
              <w:rPr>
                <w:rFonts w:ascii="Arial" w:hAnsi="Arial" w:cs="Arial"/>
                <w:b/>
                <w:bCs/>
                <w:color w:val="000000"/>
              </w:rPr>
              <w:t>N/A</w:t>
            </w: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5DDA76A4" w14:textId="77777777" w:rsidR="008F32E1" w:rsidRPr="00917B8F" w:rsidRDefault="00306EC2" w:rsidP="00306EC2">
            <w:pPr>
              <w:widowControl w:val="0"/>
              <w:autoSpaceDE w:val="0"/>
              <w:autoSpaceDN w:val="0"/>
              <w:adjustRightInd w:val="0"/>
              <w:spacing w:after="60" w:line="240" w:lineRule="auto"/>
              <w:ind w:left="119" w:right="6"/>
              <w:rPr>
                <w:rFonts w:ascii="Arial" w:hAnsi="Arial" w:cs="Arial"/>
                <w:sz w:val="24"/>
                <w:szCs w:val="24"/>
              </w:rPr>
            </w:pPr>
            <w:r w:rsidRPr="00917B8F">
              <w:rPr>
                <w:rFonts w:ascii="Arial" w:hAnsi="Arial" w:cs="Arial"/>
                <w:b/>
                <w:bCs/>
                <w:color w:val="000000"/>
              </w:rPr>
              <w:t>N/A</w:t>
            </w: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2106657F" w14:textId="77777777" w:rsidR="008F32E1" w:rsidRPr="00917B8F" w:rsidRDefault="00306EC2" w:rsidP="00306EC2">
            <w:pPr>
              <w:widowControl w:val="0"/>
              <w:autoSpaceDE w:val="0"/>
              <w:autoSpaceDN w:val="0"/>
              <w:adjustRightInd w:val="0"/>
              <w:spacing w:after="60" w:line="240" w:lineRule="auto"/>
              <w:ind w:left="122" w:right="1"/>
              <w:rPr>
                <w:rFonts w:ascii="Arial" w:hAnsi="Arial" w:cs="Arial"/>
                <w:sz w:val="24"/>
                <w:szCs w:val="24"/>
              </w:rPr>
            </w:pPr>
            <w:r w:rsidRPr="00917B8F">
              <w:rPr>
                <w:rFonts w:ascii="Arial" w:hAnsi="Arial" w:cs="Arial"/>
                <w:b/>
                <w:bCs/>
                <w:color w:val="000000"/>
              </w:rPr>
              <w:t>N/A</w:t>
            </w: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0D706C8A" w14:textId="77777777" w:rsidR="008F32E1" w:rsidRPr="00917B8F" w:rsidRDefault="00306EC2" w:rsidP="00306EC2">
            <w:pPr>
              <w:widowControl w:val="0"/>
              <w:autoSpaceDE w:val="0"/>
              <w:autoSpaceDN w:val="0"/>
              <w:adjustRightInd w:val="0"/>
              <w:spacing w:after="60" w:line="240" w:lineRule="auto"/>
              <w:ind w:left="127"/>
              <w:rPr>
                <w:rFonts w:ascii="Arial" w:hAnsi="Arial" w:cs="Arial"/>
                <w:sz w:val="24"/>
                <w:szCs w:val="24"/>
              </w:rPr>
            </w:pPr>
            <w:r w:rsidRPr="00917B8F">
              <w:rPr>
                <w:rFonts w:ascii="Arial" w:hAnsi="Arial" w:cs="Arial"/>
                <w:b/>
                <w:bCs/>
                <w:color w:val="000000"/>
              </w:rPr>
              <w:t>N/A</w:t>
            </w:r>
          </w:p>
        </w:tc>
      </w:tr>
      <w:tr w:rsidR="008F32E1" w:rsidRPr="00917B8F" w14:paraId="4E1DDC5C"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0F265342" w14:textId="77777777" w:rsidR="008F32E1" w:rsidRPr="00917B8F" w:rsidRDefault="008F32E1" w:rsidP="00306EC2">
            <w:pPr>
              <w:widowControl w:val="0"/>
              <w:autoSpaceDE w:val="0"/>
              <w:autoSpaceDN w:val="0"/>
              <w:adjustRightInd w:val="0"/>
              <w:spacing w:after="60" w:line="240" w:lineRule="auto"/>
              <w:ind w:left="118"/>
              <w:rPr>
                <w:rFonts w:ascii="Arial" w:hAnsi="Arial" w:cs="Arial"/>
                <w:sz w:val="24"/>
                <w:szCs w:val="24"/>
              </w:rPr>
            </w:pP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4C54B277" w14:textId="77777777" w:rsidR="008F32E1" w:rsidRPr="00917B8F" w:rsidRDefault="008F32E1" w:rsidP="00306EC2">
            <w:pPr>
              <w:widowControl w:val="0"/>
              <w:autoSpaceDE w:val="0"/>
              <w:autoSpaceDN w:val="0"/>
              <w:adjustRightInd w:val="0"/>
              <w:spacing w:after="60" w:line="240" w:lineRule="auto"/>
              <w:ind w:left="133"/>
              <w:rPr>
                <w:rFonts w:ascii="Arial" w:hAnsi="Arial" w:cs="Arial"/>
                <w:sz w:val="24"/>
                <w:szCs w:val="24"/>
              </w:rPr>
            </w:pP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684F4E81" w14:textId="77777777" w:rsidR="008F32E1" w:rsidRPr="00917B8F" w:rsidRDefault="008F32E1" w:rsidP="00306EC2">
            <w:pPr>
              <w:widowControl w:val="0"/>
              <w:autoSpaceDE w:val="0"/>
              <w:autoSpaceDN w:val="0"/>
              <w:adjustRightInd w:val="0"/>
              <w:spacing w:after="60" w:line="240" w:lineRule="auto"/>
              <w:ind w:left="119" w:right="6"/>
              <w:rPr>
                <w:rFonts w:ascii="Arial" w:hAnsi="Arial" w:cs="Arial"/>
                <w:sz w:val="24"/>
                <w:szCs w:val="24"/>
              </w:rPr>
            </w:pP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45838B72" w14:textId="77777777" w:rsidR="008F32E1" w:rsidRPr="00917B8F" w:rsidRDefault="008F32E1" w:rsidP="00306EC2">
            <w:pPr>
              <w:widowControl w:val="0"/>
              <w:autoSpaceDE w:val="0"/>
              <w:autoSpaceDN w:val="0"/>
              <w:adjustRightInd w:val="0"/>
              <w:spacing w:after="60" w:line="240" w:lineRule="auto"/>
              <w:ind w:left="122" w:right="1"/>
              <w:rPr>
                <w:rFonts w:ascii="Arial" w:hAnsi="Arial" w:cs="Arial"/>
                <w:sz w:val="24"/>
                <w:szCs w:val="24"/>
              </w:rPr>
            </w:pP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6289736C" w14:textId="77777777" w:rsidR="008F32E1" w:rsidRPr="00917B8F" w:rsidRDefault="008F32E1" w:rsidP="00306EC2">
            <w:pPr>
              <w:widowControl w:val="0"/>
              <w:autoSpaceDE w:val="0"/>
              <w:autoSpaceDN w:val="0"/>
              <w:adjustRightInd w:val="0"/>
              <w:spacing w:after="60" w:line="240" w:lineRule="auto"/>
              <w:ind w:left="127"/>
              <w:rPr>
                <w:rFonts w:ascii="Arial" w:hAnsi="Arial" w:cs="Arial"/>
                <w:sz w:val="24"/>
                <w:szCs w:val="24"/>
              </w:rPr>
            </w:pPr>
          </w:p>
        </w:tc>
      </w:tr>
      <w:tr w:rsidR="008F32E1" w:rsidRPr="00917B8F" w14:paraId="1CF5E396"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6A9BA55D" w14:textId="77777777" w:rsidR="008F32E1" w:rsidRPr="00917B8F" w:rsidRDefault="008F32E1" w:rsidP="00306EC2">
            <w:pPr>
              <w:widowControl w:val="0"/>
              <w:autoSpaceDE w:val="0"/>
              <w:autoSpaceDN w:val="0"/>
              <w:adjustRightInd w:val="0"/>
              <w:spacing w:after="60" w:line="240" w:lineRule="auto"/>
              <w:ind w:left="118"/>
              <w:rPr>
                <w:rFonts w:ascii="Arial" w:hAnsi="Arial" w:cs="Arial"/>
                <w:sz w:val="24"/>
                <w:szCs w:val="24"/>
              </w:rPr>
            </w:pP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7023C8DC" w14:textId="77777777" w:rsidR="008F32E1" w:rsidRPr="00917B8F" w:rsidRDefault="008F32E1" w:rsidP="00306EC2">
            <w:pPr>
              <w:widowControl w:val="0"/>
              <w:autoSpaceDE w:val="0"/>
              <w:autoSpaceDN w:val="0"/>
              <w:adjustRightInd w:val="0"/>
              <w:spacing w:after="60" w:line="240" w:lineRule="auto"/>
              <w:ind w:left="133"/>
              <w:rPr>
                <w:rFonts w:ascii="Arial" w:hAnsi="Arial" w:cs="Arial"/>
                <w:sz w:val="24"/>
                <w:szCs w:val="24"/>
              </w:rPr>
            </w:pP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27DD853A" w14:textId="77777777" w:rsidR="008F32E1" w:rsidRPr="00917B8F" w:rsidRDefault="008F32E1" w:rsidP="00306EC2">
            <w:pPr>
              <w:widowControl w:val="0"/>
              <w:autoSpaceDE w:val="0"/>
              <w:autoSpaceDN w:val="0"/>
              <w:adjustRightInd w:val="0"/>
              <w:spacing w:after="60" w:line="240" w:lineRule="auto"/>
              <w:ind w:left="119" w:right="6"/>
              <w:rPr>
                <w:rFonts w:ascii="Arial" w:hAnsi="Arial" w:cs="Arial"/>
                <w:sz w:val="24"/>
                <w:szCs w:val="24"/>
              </w:rPr>
            </w:pP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784CCBB9" w14:textId="77777777" w:rsidR="008F32E1" w:rsidRPr="00917B8F" w:rsidRDefault="008F32E1" w:rsidP="00306EC2">
            <w:pPr>
              <w:widowControl w:val="0"/>
              <w:autoSpaceDE w:val="0"/>
              <w:autoSpaceDN w:val="0"/>
              <w:adjustRightInd w:val="0"/>
              <w:spacing w:after="60" w:line="240" w:lineRule="auto"/>
              <w:ind w:left="122" w:right="1"/>
              <w:rPr>
                <w:rFonts w:ascii="Arial" w:hAnsi="Arial" w:cs="Arial"/>
                <w:sz w:val="24"/>
                <w:szCs w:val="24"/>
              </w:rPr>
            </w:pP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35306740" w14:textId="77777777" w:rsidR="008F32E1" w:rsidRPr="00917B8F" w:rsidRDefault="008F32E1" w:rsidP="00306EC2">
            <w:pPr>
              <w:widowControl w:val="0"/>
              <w:autoSpaceDE w:val="0"/>
              <w:autoSpaceDN w:val="0"/>
              <w:adjustRightInd w:val="0"/>
              <w:spacing w:after="60" w:line="240" w:lineRule="auto"/>
              <w:ind w:left="127"/>
              <w:rPr>
                <w:rFonts w:ascii="Arial" w:hAnsi="Arial" w:cs="Arial"/>
                <w:sz w:val="24"/>
                <w:szCs w:val="24"/>
              </w:rPr>
            </w:pPr>
          </w:p>
        </w:tc>
      </w:tr>
      <w:tr w:rsidR="008F32E1" w:rsidRPr="00917B8F" w14:paraId="02B64617"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2028A319" w14:textId="77777777" w:rsidR="008F32E1" w:rsidRPr="00917B8F" w:rsidRDefault="008F32E1" w:rsidP="00306EC2">
            <w:pPr>
              <w:widowControl w:val="0"/>
              <w:autoSpaceDE w:val="0"/>
              <w:autoSpaceDN w:val="0"/>
              <w:adjustRightInd w:val="0"/>
              <w:spacing w:after="60" w:line="240" w:lineRule="auto"/>
              <w:ind w:left="118"/>
              <w:rPr>
                <w:rFonts w:ascii="Arial" w:hAnsi="Arial" w:cs="Arial"/>
                <w:sz w:val="24"/>
                <w:szCs w:val="24"/>
                <w:highlight w:val="yellow"/>
              </w:rPr>
            </w:pP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5205B2FF" w14:textId="77777777" w:rsidR="008F32E1" w:rsidRPr="00917B8F" w:rsidRDefault="008F32E1" w:rsidP="00306EC2">
            <w:pPr>
              <w:widowControl w:val="0"/>
              <w:autoSpaceDE w:val="0"/>
              <w:autoSpaceDN w:val="0"/>
              <w:adjustRightInd w:val="0"/>
              <w:spacing w:after="60" w:line="240" w:lineRule="auto"/>
              <w:ind w:left="133"/>
              <w:rPr>
                <w:rFonts w:ascii="Arial" w:hAnsi="Arial" w:cs="Arial"/>
                <w:sz w:val="24"/>
                <w:szCs w:val="24"/>
                <w:highlight w:val="yellow"/>
              </w:rPr>
            </w:pP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3FB0D454" w14:textId="77777777" w:rsidR="008F32E1" w:rsidRPr="00917B8F" w:rsidRDefault="008F32E1" w:rsidP="00306EC2">
            <w:pPr>
              <w:widowControl w:val="0"/>
              <w:autoSpaceDE w:val="0"/>
              <w:autoSpaceDN w:val="0"/>
              <w:adjustRightInd w:val="0"/>
              <w:spacing w:after="60" w:line="240" w:lineRule="auto"/>
              <w:ind w:left="119" w:right="6"/>
              <w:rPr>
                <w:rFonts w:ascii="Arial" w:hAnsi="Arial" w:cs="Arial"/>
                <w:sz w:val="24"/>
                <w:szCs w:val="24"/>
                <w:highlight w:val="yellow"/>
              </w:rPr>
            </w:pP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7DCE5F5F" w14:textId="77777777" w:rsidR="008F32E1" w:rsidRPr="00917B8F" w:rsidRDefault="008F32E1" w:rsidP="00306EC2">
            <w:pPr>
              <w:widowControl w:val="0"/>
              <w:autoSpaceDE w:val="0"/>
              <w:autoSpaceDN w:val="0"/>
              <w:adjustRightInd w:val="0"/>
              <w:spacing w:after="60" w:line="240" w:lineRule="auto"/>
              <w:ind w:left="122" w:right="1"/>
              <w:rPr>
                <w:rFonts w:ascii="Arial" w:hAnsi="Arial" w:cs="Arial"/>
                <w:sz w:val="24"/>
                <w:szCs w:val="24"/>
                <w:highlight w:val="yellow"/>
              </w:rPr>
            </w:pP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712DBCF0" w14:textId="77777777" w:rsidR="008F32E1" w:rsidRPr="00917B8F" w:rsidRDefault="008F32E1" w:rsidP="00306EC2">
            <w:pPr>
              <w:widowControl w:val="0"/>
              <w:autoSpaceDE w:val="0"/>
              <w:autoSpaceDN w:val="0"/>
              <w:adjustRightInd w:val="0"/>
              <w:spacing w:after="60" w:line="240" w:lineRule="auto"/>
              <w:ind w:left="127"/>
              <w:rPr>
                <w:rFonts w:ascii="Arial" w:hAnsi="Arial" w:cs="Arial"/>
                <w:sz w:val="24"/>
                <w:szCs w:val="24"/>
                <w:highlight w:val="yellow"/>
              </w:rPr>
            </w:pPr>
          </w:p>
        </w:tc>
      </w:tr>
      <w:tr w:rsidR="008F32E1" w:rsidRPr="00917B8F" w14:paraId="452A53BA"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25ABA06C" w14:textId="77777777" w:rsidR="008F32E1" w:rsidRPr="00917B8F" w:rsidRDefault="008F32E1" w:rsidP="00306EC2">
            <w:pPr>
              <w:widowControl w:val="0"/>
              <w:autoSpaceDE w:val="0"/>
              <w:autoSpaceDN w:val="0"/>
              <w:adjustRightInd w:val="0"/>
              <w:spacing w:after="60" w:line="240" w:lineRule="auto"/>
              <w:ind w:left="118"/>
              <w:rPr>
                <w:rFonts w:ascii="Arial" w:hAnsi="Arial" w:cs="Arial"/>
                <w:sz w:val="24"/>
                <w:szCs w:val="24"/>
                <w:highlight w:val="yellow"/>
              </w:rPr>
            </w:pP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44360E54" w14:textId="77777777" w:rsidR="008F32E1" w:rsidRPr="00917B8F" w:rsidRDefault="008F32E1" w:rsidP="00306EC2">
            <w:pPr>
              <w:widowControl w:val="0"/>
              <w:autoSpaceDE w:val="0"/>
              <w:autoSpaceDN w:val="0"/>
              <w:adjustRightInd w:val="0"/>
              <w:spacing w:after="60" w:line="240" w:lineRule="auto"/>
              <w:ind w:left="133"/>
              <w:rPr>
                <w:rFonts w:ascii="Arial" w:hAnsi="Arial" w:cs="Arial"/>
                <w:sz w:val="24"/>
                <w:szCs w:val="24"/>
                <w:highlight w:val="yellow"/>
              </w:rPr>
            </w:pP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68D074BF" w14:textId="77777777" w:rsidR="008F32E1" w:rsidRPr="00917B8F" w:rsidRDefault="008F32E1" w:rsidP="00306EC2">
            <w:pPr>
              <w:widowControl w:val="0"/>
              <w:autoSpaceDE w:val="0"/>
              <w:autoSpaceDN w:val="0"/>
              <w:adjustRightInd w:val="0"/>
              <w:spacing w:after="60" w:line="240" w:lineRule="auto"/>
              <w:ind w:left="119" w:right="6"/>
              <w:rPr>
                <w:rFonts w:ascii="Arial" w:hAnsi="Arial" w:cs="Arial"/>
                <w:sz w:val="24"/>
                <w:szCs w:val="24"/>
                <w:highlight w:val="yellow"/>
              </w:rPr>
            </w:pP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201BA120" w14:textId="77777777" w:rsidR="008F32E1" w:rsidRPr="00917B8F" w:rsidRDefault="008F32E1" w:rsidP="00306EC2">
            <w:pPr>
              <w:widowControl w:val="0"/>
              <w:autoSpaceDE w:val="0"/>
              <w:autoSpaceDN w:val="0"/>
              <w:adjustRightInd w:val="0"/>
              <w:spacing w:after="60" w:line="240" w:lineRule="auto"/>
              <w:ind w:left="122" w:right="1"/>
              <w:rPr>
                <w:rFonts w:ascii="Arial" w:hAnsi="Arial" w:cs="Arial"/>
                <w:sz w:val="24"/>
                <w:szCs w:val="24"/>
                <w:highlight w:val="yellow"/>
              </w:rPr>
            </w:pP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5F010504" w14:textId="77777777" w:rsidR="008F32E1" w:rsidRPr="00917B8F" w:rsidRDefault="008F32E1" w:rsidP="00306EC2">
            <w:pPr>
              <w:widowControl w:val="0"/>
              <w:autoSpaceDE w:val="0"/>
              <w:autoSpaceDN w:val="0"/>
              <w:adjustRightInd w:val="0"/>
              <w:spacing w:after="60" w:line="240" w:lineRule="auto"/>
              <w:ind w:left="127"/>
              <w:rPr>
                <w:rFonts w:ascii="Arial" w:hAnsi="Arial" w:cs="Arial"/>
                <w:sz w:val="24"/>
                <w:szCs w:val="24"/>
                <w:highlight w:val="yellow"/>
              </w:rPr>
            </w:pPr>
          </w:p>
        </w:tc>
      </w:tr>
      <w:tr w:rsidR="008F32E1" w:rsidRPr="00917B8F" w14:paraId="10256BDB" w14:textId="77777777">
        <w:tc>
          <w:tcPr>
            <w:tcW w:w="1735" w:type="dxa"/>
            <w:tcBorders>
              <w:top w:val="single" w:sz="8" w:space="0" w:color="000000"/>
              <w:left w:val="single" w:sz="8" w:space="0" w:color="000000"/>
              <w:bottom w:val="single" w:sz="8" w:space="0" w:color="000000"/>
              <w:right w:val="single" w:sz="8" w:space="0" w:color="000000"/>
            </w:tcBorders>
            <w:shd w:val="clear" w:color="auto" w:fill="FFFFFF"/>
          </w:tcPr>
          <w:p w14:paraId="03DAE848" w14:textId="77777777" w:rsidR="008F32E1" w:rsidRPr="00917B8F" w:rsidRDefault="008F32E1" w:rsidP="00306EC2">
            <w:pPr>
              <w:widowControl w:val="0"/>
              <w:autoSpaceDE w:val="0"/>
              <w:autoSpaceDN w:val="0"/>
              <w:adjustRightInd w:val="0"/>
              <w:spacing w:after="60" w:line="240" w:lineRule="auto"/>
              <w:ind w:left="118"/>
              <w:rPr>
                <w:rFonts w:ascii="Arial" w:hAnsi="Arial" w:cs="Arial"/>
                <w:sz w:val="24"/>
                <w:szCs w:val="24"/>
                <w:highlight w:val="yellow"/>
              </w:rPr>
            </w:pPr>
          </w:p>
        </w:tc>
        <w:tc>
          <w:tcPr>
            <w:tcW w:w="1646" w:type="dxa"/>
            <w:tcBorders>
              <w:top w:val="single" w:sz="8" w:space="0" w:color="000000"/>
              <w:left w:val="single" w:sz="8" w:space="0" w:color="000000"/>
              <w:bottom w:val="single" w:sz="8" w:space="0" w:color="000000"/>
              <w:right w:val="single" w:sz="8" w:space="0" w:color="000000"/>
            </w:tcBorders>
            <w:shd w:val="clear" w:color="auto" w:fill="FFFFFF"/>
          </w:tcPr>
          <w:p w14:paraId="000DC03E" w14:textId="77777777" w:rsidR="008F32E1" w:rsidRPr="00917B8F" w:rsidRDefault="008F32E1" w:rsidP="00306EC2">
            <w:pPr>
              <w:widowControl w:val="0"/>
              <w:autoSpaceDE w:val="0"/>
              <w:autoSpaceDN w:val="0"/>
              <w:adjustRightInd w:val="0"/>
              <w:spacing w:after="60" w:line="240" w:lineRule="auto"/>
              <w:ind w:left="133"/>
              <w:rPr>
                <w:rFonts w:ascii="Arial" w:hAnsi="Arial" w:cs="Arial"/>
                <w:sz w:val="24"/>
                <w:szCs w:val="24"/>
                <w:highlight w:val="yellow"/>
              </w:rPr>
            </w:pPr>
          </w:p>
        </w:tc>
        <w:tc>
          <w:tcPr>
            <w:tcW w:w="1763" w:type="dxa"/>
            <w:tcBorders>
              <w:top w:val="single" w:sz="8" w:space="0" w:color="000000"/>
              <w:left w:val="single" w:sz="8" w:space="0" w:color="000000"/>
              <w:bottom w:val="single" w:sz="8" w:space="0" w:color="000000"/>
              <w:right w:val="single" w:sz="8" w:space="0" w:color="000000"/>
            </w:tcBorders>
            <w:shd w:val="clear" w:color="auto" w:fill="FFFFFF"/>
          </w:tcPr>
          <w:p w14:paraId="2A94B2D6" w14:textId="77777777" w:rsidR="008F32E1" w:rsidRPr="00917B8F" w:rsidRDefault="008F32E1" w:rsidP="00306EC2">
            <w:pPr>
              <w:widowControl w:val="0"/>
              <w:autoSpaceDE w:val="0"/>
              <w:autoSpaceDN w:val="0"/>
              <w:adjustRightInd w:val="0"/>
              <w:spacing w:after="60" w:line="240" w:lineRule="auto"/>
              <w:ind w:left="119" w:right="6"/>
              <w:rPr>
                <w:rFonts w:ascii="Arial" w:hAnsi="Arial" w:cs="Arial"/>
                <w:sz w:val="24"/>
                <w:szCs w:val="24"/>
                <w:highlight w:val="yellow"/>
              </w:rPr>
            </w:pPr>
          </w:p>
        </w:tc>
        <w:tc>
          <w:tcPr>
            <w:tcW w:w="2545" w:type="dxa"/>
            <w:tcBorders>
              <w:top w:val="single" w:sz="8" w:space="0" w:color="000000"/>
              <w:left w:val="single" w:sz="8" w:space="0" w:color="000000"/>
              <w:bottom w:val="single" w:sz="8" w:space="0" w:color="000000"/>
              <w:right w:val="single" w:sz="8" w:space="0" w:color="000000"/>
            </w:tcBorders>
            <w:shd w:val="clear" w:color="auto" w:fill="FFFFFF"/>
          </w:tcPr>
          <w:p w14:paraId="259D8AF2" w14:textId="77777777" w:rsidR="008F32E1" w:rsidRPr="00917B8F" w:rsidRDefault="008F32E1" w:rsidP="00306EC2">
            <w:pPr>
              <w:widowControl w:val="0"/>
              <w:autoSpaceDE w:val="0"/>
              <w:autoSpaceDN w:val="0"/>
              <w:adjustRightInd w:val="0"/>
              <w:spacing w:after="60" w:line="240" w:lineRule="auto"/>
              <w:ind w:left="122" w:right="1"/>
              <w:rPr>
                <w:rFonts w:ascii="Arial" w:hAnsi="Arial" w:cs="Arial"/>
                <w:sz w:val="24"/>
                <w:szCs w:val="24"/>
                <w:highlight w:val="yellow"/>
              </w:rPr>
            </w:pPr>
          </w:p>
        </w:tc>
        <w:tc>
          <w:tcPr>
            <w:tcW w:w="1632" w:type="dxa"/>
            <w:tcBorders>
              <w:top w:val="single" w:sz="8" w:space="0" w:color="000000"/>
              <w:left w:val="single" w:sz="8" w:space="0" w:color="000000"/>
              <w:bottom w:val="single" w:sz="8" w:space="0" w:color="000000"/>
              <w:right w:val="single" w:sz="8" w:space="0" w:color="000000"/>
            </w:tcBorders>
            <w:shd w:val="clear" w:color="auto" w:fill="FFFFFF"/>
          </w:tcPr>
          <w:p w14:paraId="27E826CE" w14:textId="77777777" w:rsidR="008F32E1" w:rsidRPr="00917B8F" w:rsidRDefault="008F32E1" w:rsidP="00306EC2">
            <w:pPr>
              <w:widowControl w:val="0"/>
              <w:autoSpaceDE w:val="0"/>
              <w:autoSpaceDN w:val="0"/>
              <w:adjustRightInd w:val="0"/>
              <w:spacing w:after="60" w:line="240" w:lineRule="auto"/>
              <w:ind w:left="127"/>
              <w:rPr>
                <w:rFonts w:ascii="Arial" w:hAnsi="Arial" w:cs="Arial"/>
                <w:sz w:val="24"/>
                <w:szCs w:val="24"/>
              </w:rPr>
            </w:pPr>
          </w:p>
        </w:tc>
      </w:tr>
    </w:tbl>
    <w:p w14:paraId="06A75AD2"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5D53EED9" w14:textId="77777777" w:rsidR="008F32E1" w:rsidRDefault="008F32E1">
      <w:pPr>
        <w:widowControl w:val="0"/>
        <w:autoSpaceDE w:val="0"/>
        <w:autoSpaceDN w:val="0"/>
        <w:adjustRightInd w:val="0"/>
        <w:spacing w:after="60" w:line="240" w:lineRule="auto"/>
        <w:ind w:left="120"/>
        <w:rPr>
          <w:rFonts w:ascii="Arial" w:hAnsi="Arial" w:cs="Arial"/>
          <w:sz w:val="24"/>
          <w:szCs w:val="24"/>
        </w:rPr>
      </w:pPr>
    </w:p>
    <w:p w14:paraId="77FEDC63"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0759AED7" w14:textId="77777777" w:rsidR="008F32E1" w:rsidRPr="00937EF2" w:rsidRDefault="008F32E1" w:rsidP="00937EF2">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71" w:name="_Toc501022445_17"/>
      <w:r w:rsidRPr="00937EF2">
        <w:rPr>
          <w:rFonts w:ascii="Arial" w:hAnsi="Arial" w:cs="Arial"/>
          <w:b/>
          <w:bCs/>
          <w:sz w:val="28"/>
          <w:szCs w:val="28"/>
        </w:rPr>
        <w:lastRenderedPageBreak/>
        <w:t>Schedule 8 - Acceptance Procedure (</w:t>
      </w:r>
      <w:proofErr w:type="spellStart"/>
      <w:r w:rsidRPr="00937EF2">
        <w:rPr>
          <w:rFonts w:ascii="Arial" w:hAnsi="Arial" w:cs="Arial"/>
          <w:b/>
          <w:bCs/>
          <w:sz w:val="28"/>
          <w:szCs w:val="28"/>
        </w:rPr>
        <w:t>i.a.w</w:t>
      </w:r>
      <w:proofErr w:type="spellEnd"/>
      <w:r w:rsidRPr="00937EF2">
        <w:rPr>
          <w:rFonts w:ascii="Arial" w:hAnsi="Arial" w:cs="Arial"/>
          <w:b/>
          <w:bCs/>
          <w:sz w:val="28"/>
          <w:szCs w:val="28"/>
        </w:rPr>
        <w:t>. condition 29)</w:t>
      </w:r>
      <w:bookmarkEnd w:id="71"/>
    </w:p>
    <w:p w14:paraId="16951EBD" w14:textId="77777777" w:rsidR="008F32E1" w:rsidRPr="00937EF2" w:rsidRDefault="008F32E1" w:rsidP="00937EF2">
      <w:pPr>
        <w:widowControl w:val="0"/>
        <w:autoSpaceDE w:val="0"/>
        <w:autoSpaceDN w:val="0"/>
        <w:adjustRightInd w:val="0"/>
        <w:spacing w:after="200" w:line="276" w:lineRule="auto"/>
        <w:ind w:left="120" w:right="114"/>
        <w:rPr>
          <w:rFonts w:ascii="Arial" w:hAnsi="Arial" w:cs="Arial"/>
          <w:sz w:val="24"/>
          <w:szCs w:val="24"/>
        </w:rPr>
      </w:pPr>
      <w:r w:rsidRPr="00937EF2">
        <w:rPr>
          <w:rFonts w:ascii="Arial" w:hAnsi="Arial" w:cs="Arial"/>
        </w:rPr>
        <w:t xml:space="preserve"> </w:t>
      </w:r>
      <w:bookmarkStart w:id="72" w:name="#_Toc375205563"/>
      <w:bookmarkStart w:id="73" w:name="#_Toc367107584"/>
      <w:bookmarkStart w:id="74" w:name="#Text304"/>
      <w:bookmarkEnd w:id="72"/>
      <w:bookmarkEnd w:id="73"/>
      <w:bookmarkEnd w:id="74"/>
      <w:r w:rsidRPr="00937EF2">
        <w:rPr>
          <w:rFonts w:ascii="Arial" w:hAnsi="Arial" w:cs="Arial"/>
          <w:b/>
          <w:bCs/>
          <w:sz w:val="20"/>
          <w:szCs w:val="20"/>
        </w:rPr>
        <w:t xml:space="preserve">Contract No: </w:t>
      </w:r>
      <w:r w:rsidRPr="00937EF2">
        <w:rPr>
          <w:rFonts w:ascii="Arial" w:hAnsi="Arial" w:cs="Arial"/>
          <w:b/>
          <w:bCs/>
          <w:sz w:val="20"/>
          <w:szCs w:val="20"/>
        </w:rPr>
        <w:t> </w:t>
      </w:r>
      <w:r w:rsidRPr="00937EF2">
        <w:rPr>
          <w:rFonts w:ascii="Arial" w:hAnsi="Arial" w:cs="Arial"/>
          <w:b/>
          <w:bCs/>
          <w:sz w:val="20"/>
          <w:szCs w:val="20"/>
        </w:rPr>
        <w:t> </w:t>
      </w:r>
      <w:r w:rsidRPr="00937EF2">
        <w:rPr>
          <w:rFonts w:ascii="Arial" w:hAnsi="Arial" w:cs="Arial"/>
          <w:b/>
          <w:bCs/>
          <w:sz w:val="20"/>
          <w:szCs w:val="20"/>
        </w:rPr>
        <w:t> </w:t>
      </w:r>
      <w:r w:rsidR="00937EF2">
        <w:rPr>
          <w:rFonts w:ascii="Arial" w:hAnsi="Arial" w:cs="Arial"/>
          <w:b/>
          <w:bCs/>
          <w:sz w:val="20"/>
          <w:szCs w:val="20"/>
        </w:rPr>
        <w:t>CHC/621</w:t>
      </w:r>
      <w:r w:rsidRPr="00937EF2">
        <w:rPr>
          <w:rFonts w:ascii="Arial" w:hAnsi="Arial" w:cs="Arial"/>
          <w:b/>
          <w:bCs/>
          <w:sz w:val="20"/>
          <w:szCs w:val="20"/>
        </w:rPr>
        <w:t> </w:t>
      </w:r>
      <w:r w:rsidRPr="00937EF2">
        <w:rPr>
          <w:rFonts w:ascii="Arial" w:hAnsi="Arial" w:cs="Arial"/>
          <w:b/>
          <w:bCs/>
          <w:sz w:val="20"/>
          <w:szCs w:val="20"/>
        </w:rPr>
        <w:t> </w:t>
      </w:r>
    </w:p>
    <w:p w14:paraId="71C8E7B6" w14:textId="77777777" w:rsidR="008F32E1" w:rsidRDefault="008F32E1">
      <w:pPr>
        <w:widowControl w:val="0"/>
        <w:autoSpaceDE w:val="0"/>
        <w:autoSpaceDN w:val="0"/>
        <w:adjustRightInd w:val="0"/>
        <w:spacing w:after="0" w:line="276" w:lineRule="auto"/>
        <w:ind w:left="120" w:right="114"/>
        <w:rPr>
          <w:rFonts w:ascii="Arial" w:hAnsi="Arial" w:cs="Arial"/>
          <w:sz w:val="24"/>
          <w:szCs w:val="24"/>
        </w:rPr>
      </w:pPr>
      <w:bookmarkStart w:id="75" w:name="#Text305"/>
      <w:bookmarkEnd w:id="75"/>
    </w:p>
    <w:p w14:paraId="436E3404" w14:textId="77777777" w:rsidR="008F32E1" w:rsidRDefault="008F32E1">
      <w:pPr>
        <w:keepNext/>
        <w:keepLines/>
        <w:widowControl w:val="0"/>
        <w:autoSpaceDE w:val="0"/>
        <w:autoSpaceDN w:val="0"/>
        <w:adjustRightInd w:val="0"/>
        <w:spacing w:before="480" w:after="0" w:line="276" w:lineRule="auto"/>
        <w:ind w:left="120" w:right="114"/>
        <w:rPr>
          <w:rFonts w:ascii="Arial" w:hAnsi="Arial" w:cs="Arial"/>
          <w:sz w:val="24"/>
          <w:szCs w:val="24"/>
        </w:rPr>
      </w:pPr>
      <w:bookmarkStart w:id="76" w:name="_Toc501022445_18"/>
      <w:r>
        <w:rPr>
          <w:rFonts w:ascii="Arial" w:hAnsi="Arial" w:cs="Arial"/>
          <w:b/>
          <w:bCs/>
          <w:color w:val="000000"/>
          <w:sz w:val="28"/>
          <w:szCs w:val="28"/>
        </w:rPr>
        <w:t>Deliverables</w:t>
      </w:r>
      <w:bookmarkEnd w:id="76"/>
    </w:p>
    <w:p w14:paraId="75CE63E1" w14:textId="77777777" w:rsidR="00937EF2" w:rsidRDefault="00937EF2">
      <w:pPr>
        <w:widowControl w:val="0"/>
        <w:autoSpaceDE w:val="0"/>
        <w:autoSpaceDN w:val="0"/>
        <w:adjustRightInd w:val="0"/>
        <w:spacing w:after="60" w:line="240" w:lineRule="auto"/>
        <w:ind w:left="120"/>
        <w:rPr>
          <w:rFonts w:ascii="Arial" w:hAnsi="Arial" w:cs="Arial"/>
          <w:color w:val="000000"/>
        </w:rPr>
      </w:pPr>
    </w:p>
    <w:p w14:paraId="09DA9432"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All Negotiation Deliverables</w:t>
      </w:r>
    </w:p>
    <w:p w14:paraId="2173F38B"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 </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8F32E1" w:rsidRPr="00917B8F" w14:paraId="1AA9E658" w14:textId="77777777">
        <w:tc>
          <w:tcPr>
            <w:tcW w:w="1908" w:type="dxa"/>
            <w:tcBorders>
              <w:top w:val="single" w:sz="4" w:space="0" w:color="000000"/>
              <w:left w:val="single" w:sz="4" w:space="0" w:color="000000"/>
              <w:bottom w:val="single" w:sz="4" w:space="0" w:color="000000"/>
              <w:right w:val="single" w:sz="4" w:space="0" w:color="000000"/>
            </w:tcBorders>
            <w:shd w:val="clear" w:color="auto" w:fill="72A1C8"/>
          </w:tcPr>
          <w:p w14:paraId="7852E9DE"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14:paraId="1FE2E9B4"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14:paraId="5F2C6233"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14:paraId="44C02721"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Responsible Party</w:t>
            </w:r>
          </w:p>
        </w:tc>
      </w:tr>
      <w:tr w:rsidR="008F32E1" w:rsidRPr="00917B8F" w14:paraId="41A22027"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2F69125"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None</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482ADD62"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rPr>
            </w:pP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F7BC123"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39AD1F9A" w14:textId="77777777" w:rsidR="008F32E1" w:rsidRPr="00917B8F" w:rsidRDefault="008F32E1">
            <w:pPr>
              <w:widowControl w:val="0"/>
              <w:autoSpaceDE w:val="0"/>
              <w:autoSpaceDN w:val="0"/>
              <w:adjustRightInd w:val="0"/>
              <w:spacing w:after="0" w:line="240" w:lineRule="auto"/>
              <w:rPr>
                <w:rFonts w:ascii="Arial" w:hAnsi="Arial" w:cs="Arial"/>
                <w:sz w:val="24"/>
                <w:szCs w:val="24"/>
              </w:rPr>
            </w:pPr>
          </w:p>
        </w:tc>
      </w:tr>
    </w:tbl>
    <w:p w14:paraId="03B83D68" w14:textId="77777777" w:rsidR="00937EF2" w:rsidRDefault="00937EF2">
      <w:pPr>
        <w:keepNext/>
        <w:keepLines/>
        <w:widowControl w:val="0"/>
        <w:autoSpaceDE w:val="0"/>
        <w:autoSpaceDN w:val="0"/>
        <w:adjustRightInd w:val="0"/>
        <w:spacing w:after="0" w:line="276" w:lineRule="auto"/>
        <w:ind w:left="120" w:right="114"/>
        <w:rPr>
          <w:rFonts w:ascii="Arial" w:hAnsi="Arial" w:cs="Arial"/>
          <w:b/>
          <w:bCs/>
          <w:color w:val="FFFFFF"/>
          <w:sz w:val="26"/>
          <w:szCs w:val="26"/>
        </w:rPr>
      </w:pPr>
      <w:bookmarkStart w:id="77" w:name="_Toc501022446_18_2"/>
    </w:p>
    <w:p w14:paraId="4E186BF6" w14:textId="77777777" w:rsidR="008F32E1" w:rsidRDefault="008F32E1">
      <w:pPr>
        <w:keepNext/>
        <w:keepLines/>
        <w:widowControl w:val="0"/>
        <w:autoSpaceDE w:val="0"/>
        <w:autoSpaceDN w:val="0"/>
        <w:adjustRightInd w:val="0"/>
        <w:spacing w:after="0" w:line="276" w:lineRule="auto"/>
        <w:ind w:left="120" w:right="114"/>
        <w:rPr>
          <w:rFonts w:ascii="Arial" w:hAnsi="Arial" w:cs="Arial"/>
          <w:sz w:val="24"/>
          <w:szCs w:val="24"/>
        </w:rPr>
      </w:pPr>
      <w:r>
        <w:rPr>
          <w:rFonts w:ascii="Arial" w:hAnsi="Arial" w:cs="Arial"/>
          <w:b/>
          <w:bCs/>
          <w:color w:val="FFFFFF"/>
          <w:sz w:val="26"/>
          <w:szCs w:val="26"/>
        </w:rPr>
        <w:t>Supplier Contractual Deliverables</w:t>
      </w:r>
      <w:bookmarkEnd w:id="77"/>
    </w:p>
    <w:p w14:paraId="19F2AA84" w14:textId="77777777" w:rsidR="008F32E1" w:rsidRDefault="008F32E1">
      <w:pPr>
        <w:widowControl w:val="0"/>
        <w:autoSpaceDE w:val="0"/>
        <w:autoSpaceDN w:val="0"/>
        <w:adjustRightInd w:val="0"/>
        <w:spacing w:after="60" w:line="240" w:lineRule="auto"/>
        <w:ind w:left="120"/>
        <w:rPr>
          <w:rFonts w:ascii="Arial" w:hAnsi="Arial" w:cs="Arial"/>
          <w:sz w:val="24"/>
          <w:szCs w:val="24"/>
        </w:rPr>
      </w:pPr>
      <w:r>
        <w:rPr>
          <w:rFonts w:ascii="Arial" w:hAnsi="Arial" w:cs="Arial"/>
          <w:color w:val="000000"/>
        </w:rPr>
        <w:t>Supplier Contractual Deliverables</w:t>
      </w: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8F32E1" w:rsidRPr="00917B8F" w14:paraId="3A86C3B8" w14:textId="77777777">
        <w:tc>
          <w:tcPr>
            <w:tcW w:w="1908" w:type="dxa"/>
            <w:tcBorders>
              <w:top w:val="single" w:sz="4" w:space="0" w:color="000000"/>
              <w:left w:val="single" w:sz="4" w:space="0" w:color="000000"/>
              <w:bottom w:val="single" w:sz="4" w:space="0" w:color="000000"/>
              <w:right w:val="single" w:sz="4" w:space="0" w:color="000000"/>
            </w:tcBorders>
            <w:shd w:val="clear" w:color="auto" w:fill="72A1C8"/>
          </w:tcPr>
          <w:p w14:paraId="0D843DE2"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14:paraId="2546B5DC"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14:paraId="24BB7996"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14:paraId="47343FF7"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Responsible Party</w:t>
            </w:r>
          </w:p>
        </w:tc>
      </w:tr>
      <w:tr w:rsidR="008F32E1" w:rsidRPr="00917B8F" w14:paraId="578A6E3D"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5F0F2D47"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Condition 1.c.(2) - </w:t>
            </w:r>
            <w:r w:rsidR="000D2115" w:rsidRPr="00917B8F">
              <w:rPr>
                <w:rFonts w:ascii="Arial" w:hAnsi="Arial" w:cs="Arial"/>
                <w:color w:val="000000"/>
                <w:sz w:val="18"/>
                <w:szCs w:val="18"/>
              </w:rPr>
              <w:t>Notification</w:t>
            </w:r>
            <w:r w:rsidRPr="00917B8F">
              <w:rPr>
                <w:rFonts w:ascii="Arial" w:hAnsi="Arial" w:cs="Arial"/>
                <w:color w:val="000000"/>
                <w:sz w:val="18"/>
                <w:szCs w:val="18"/>
              </w:rPr>
              <w:t xml:space="preserve"> of litigation </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6448E8EA"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Notification of; Litigation, arbitration, administrative, adjudication or mediation proceedings against itself or a Subcontractor</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5C1C36F7"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41759964"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465C4AC2"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4B3FCFD"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1.c.(4) - Notification of Winding-up </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7FD6627"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Notice of any proceedings or steps taken for its winding-up or dissolution or for the appointment of a receiver, administrator, liquidator,</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0F44C3E8"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5C1C57AC"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6403AB92"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5DACD62E"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Condition 5.b - Notice of </w:t>
            </w:r>
            <w:r w:rsidR="000D2115" w:rsidRPr="00917B8F">
              <w:rPr>
                <w:rFonts w:ascii="Arial" w:hAnsi="Arial" w:cs="Arial"/>
                <w:color w:val="000000"/>
                <w:sz w:val="18"/>
                <w:szCs w:val="18"/>
              </w:rPr>
              <w:t>inconsistency</w:t>
            </w:r>
            <w:r w:rsidRPr="00917B8F">
              <w:rPr>
                <w:rFonts w:ascii="Arial" w:hAnsi="Arial" w:cs="Arial"/>
                <w:color w:val="000000"/>
                <w:sz w:val="18"/>
                <w:szCs w:val="18"/>
              </w:rPr>
              <w:t xml:space="preserve"> between contract documents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4AA19D85"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 xml:space="preserve">If either Party becomes aware of any inconsistency within or between Contractual </w:t>
            </w:r>
            <w:proofErr w:type="gramStart"/>
            <w:r w:rsidRPr="00917B8F">
              <w:rPr>
                <w:rFonts w:ascii="Arial" w:hAnsi="Arial" w:cs="Arial"/>
                <w:color w:val="000000"/>
                <w:sz w:val="18"/>
                <w:szCs w:val="18"/>
              </w:rPr>
              <w:t>documents</w:t>
            </w:r>
            <w:proofErr w:type="gramEnd"/>
            <w:r w:rsidRPr="00917B8F">
              <w:rPr>
                <w:rFonts w:ascii="Arial" w:hAnsi="Arial" w:cs="Arial"/>
                <w:color w:val="000000"/>
                <w:sz w:val="18"/>
                <w:szCs w:val="18"/>
              </w:rPr>
              <w:t xml:space="preserve"> they shall notify the other Party forthwith</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524C5FE"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5ECC7079"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3AF0BBCC"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BD9E32A"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16.a - Change of Control of Contractor</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70ECCE5F"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Written Notification of any intended, planned or actual change in control of the Contractor, including any Sub-contractors.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7B60620"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2D15DDF5"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4EF4545C"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40615900"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16.b - Notification of Concern due to Change of Control</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71A0314F"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advise the Contractor in writing of any concerns due to Change of Control</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9909B83"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2BAAB527"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7C1DE110"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E553A4C"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18.a - Contractors Records (reminder)</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76AA2629"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 xml:space="preserve">maintain all records in connection with the </w:t>
            </w:r>
            <w:proofErr w:type="gramStart"/>
            <w:r w:rsidRPr="00917B8F">
              <w:rPr>
                <w:rFonts w:ascii="Arial" w:hAnsi="Arial" w:cs="Arial"/>
                <w:color w:val="000000"/>
                <w:sz w:val="18"/>
                <w:szCs w:val="18"/>
              </w:rPr>
              <w:t>Contract  for</w:t>
            </w:r>
            <w:proofErr w:type="gramEnd"/>
            <w:r w:rsidRPr="00917B8F">
              <w:rPr>
                <w:rFonts w:ascii="Arial" w:hAnsi="Arial" w:cs="Arial"/>
                <w:color w:val="000000"/>
                <w:sz w:val="18"/>
                <w:szCs w:val="18"/>
              </w:rPr>
              <w:t xml:space="preserve"> a period of at least six (6) years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7886E7B4"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6A73EB7C"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284BCC9D"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21502E08"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20.a - Attendance at Progress Meetings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C02AF44"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attend progress meetings at the frequency or times specified in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E0A8CAF"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65C3EC44"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53B2D6E4"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EF569B0"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20.b - Progress Reports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27E49028"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submit progress reports at the times and in the format specified in the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067B14E5"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3ADD37CF"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0E142E32"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EEAC8BD"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23.e, 24.a, and 24.c - Safety Data Sheet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6023C151"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provide a Safety Data Sheet in respect of each Dangerous/Hazardous Material or substance supplied or deliverable containing such.</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56BC2547"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0AEF015E"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23799CAF"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373CECBC"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23.f.(6) And Condition 23.g.(1</w:t>
            </w:r>
            <w:proofErr w:type="gramStart"/>
            <w:r w:rsidRPr="00917B8F">
              <w:rPr>
                <w:rFonts w:ascii="Arial" w:hAnsi="Arial" w:cs="Arial"/>
                <w:color w:val="000000"/>
                <w:sz w:val="18"/>
                <w:szCs w:val="18"/>
              </w:rPr>
              <w:t>).(</w:t>
            </w:r>
            <w:proofErr w:type="gramEnd"/>
            <w:r w:rsidRPr="00917B8F">
              <w:rPr>
                <w:rFonts w:ascii="Arial" w:hAnsi="Arial" w:cs="Arial"/>
                <w:color w:val="000000"/>
                <w:sz w:val="18"/>
                <w:szCs w:val="18"/>
              </w:rPr>
              <w:t>b) - Documents relating to design of new MLP Packaging</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752C775"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"All SPIS, new or modified, shall be uploaded by the on to SPIN.</w:t>
            </w:r>
            <w:r w:rsidRPr="00917B8F">
              <w:rPr>
                <w:rFonts w:ascii="Arial" w:hAnsi="Arial" w:cs="Arial"/>
                <w:sz w:val="24"/>
                <w:szCs w:val="24"/>
              </w:rPr>
              <w:br/>
            </w:r>
            <w:r w:rsidRPr="00917B8F">
              <w:rPr>
                <w:rFonts w:ascii="Arial" w:hAnsi="Arial" w:cs="Arial"/>
                <w:color w:val="000000"/>
                <w:sz w:val="18"/>
                <w:szCs w:val="18"/>
              </w:rPr>
              <w:t>where the Supplier is the PDA and registered a list of all SPIS which have been prepared or revised against the Contract; and</w:t>
            </w:r>
            <w:r w:rsidRPr="00917B8F">
              <w:rPr>
                <w:rFonts w:ascii="Arial" w:hAnsi="Arial" w:cs="Arial"/>
                <w:sz w:val="24"/>
                <w:szCs w:val="24"/>
              </w:rPr>
              <w:br/>
            </w:r>
            <w:r w:rsidRPr="00917B8F">
              <w:rPr>
                <w:rFonts w:ascii="Arial" w:hAnsi="Arial" w:cs="Arial"/>
                <w:color w:val="000000"/>
                <w:sz w:val="18"/>
                <w:szCs w:val="18"/>
              </w:rPr>
              <w:t xml:space="preserve">a copy of all new / revised SPIS, complete with all continuation </w:t>
            </w:r>
            <w:r w:rsidRPr="00917B8F">
              <w:rPr>
                <w:rFonts w:ascii="Arial" w:hAnsi="Arial" w:cs="Arial"/>
                <w:color w:val="000000"/>
                <w:sz w:val="18"/>
                <w:szCs w:val="18"/>
              </w:rPr>
              <w:lastRenderedPageBreak/>
              <w:t>sheets and associated drawings shall be provided for upload"</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7DBAA133"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7BC72F97"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1073F774"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B7C9D8D"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24.d - Schedule 6 hazardous Contractor Deliverables, Materials or Substances Supplied under the Contract: Data Requirements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46B4D1A3"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a completed Schedule 6 (Hazardous Contractor Deliverables, Materials or Substances Supplied under the Contract: Data Requirements)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1DB2286"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6EC82D04"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75488BEA"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4BE8E080"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Condition - Compliance with hazard </w:t>
            </w:r>
            <w:r w:rsidR="000D2115" w:rsidRPr="00917B8F">
              <w:rPr>
                <w:rFonts w:ascii="Arial" w:hAnsi="Arial" w:cs="Arial"/>
                <w:color w:val="000000"/>
                <w:sz w:val="18"/>
                <w:szCs w:val="18"/>
              </w:rPr>
              <w:t>reporting</w:t>
            </w:r>
            <w:r w:rsidRPr="00917B8F">
              <w:rPr>
                <w:rFonts w:ascii="Arial" w:hAnsi="Arial" w:cs="Arial"/>
                <w:color w:val="000000"/>
                <w:sz w:val="18"/>
                <w:szCs w:val="18"/>
              </w:rPr>
              <w:t xml:space="preserve"> requirements for materials or substances are ordnance, munitions or explosives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FF973A7"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in addition to the requirements of CHIP and / or the CLP Regulation 1272/2008 and REACH the Contractor shall comply with hazard reporting requirements of DEF STAN 07-085 Design Requirements for Weapons and Associated Systems.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5FD6AFBF"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4A2129AC"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3CDB40C7"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B2C8771"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Condition </w:t>
            </w:r>
            <w:proofErr w:type="gramStart"/>
            <w:r w:rsidRPr="00917B8F">
              <w:rPr>
                <w:rFonts w:ascii="Arial" w:hAnsi="Arial" w:cs="Arial"/>
                <w:color w:val="000000"/>
                <w:sz w:val="18"/>
                <w:szCs w:val="18"/>
              </w:rPr>
              <w:t>25.c  -</w:t>
            </w:r>
            <w:proofErr w:type="gramEnd"/>
            <w:r w:rsidRPr="00917B8F">
              <w:rPr>
                <w:rFonts w:ascii="Arial" w:hAnsi="Arial" w:cs="Arial"/>
                <w:color w:val="000000"/>
                <w:sz w:val="18"/>
                <w:szCs w:val="18"/>
              </w:rPr>
              <w:t xml:space="preserve"> Source of Timber and Wood</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7654E891"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If requested Evidence that the Timber and Wood-Derived Products supplied to the Authority comply with the requirements of clause 25.a or 25.b or both.</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26AFFE2"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4DE748A8"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3CBC943E"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4250F3C6"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26.a - Certificate of Conformity</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6A4D8D5"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Provide a Certificate of Conformity and any applicable Quality Plan</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6D1F3E6A"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62AA5CF2"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472BCF95"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298FF0AE"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37.c - Notification of applicable VAT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2111B1B"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Notification of VAT liability or changes to it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54990C2"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624333EC"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6E66AADB"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6C761B7"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42.c.(2) - Post notification of Termination</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59FC9A79"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 xml:space="preserve">List of Unused and undamaged materiel; contractor deliverables </w:t>
            </w:r>
            <w:proofErr w:type="gramStart"/>
            <w:r w:rsidRPr="00917B8F">
              <w:rPr>
                <w:rFonts w:ascii="Arial" w:hAnsi="Arial" w:cs="Arial"/>
                <w:color w:val="000000"/>
                <w:sz w:val="18"/>
                <w:szCs w:val="18"/>
              </w:rPr>
              <w:t>in the course of</w:t>
            </w:r>
            <w:proofErr w:type="gramEnd"/>
            <w:r w:rsidRPr="00917B8F">
              <w:rPr>
                <w:rFonts w:ascii="Arial" w:hAnsi="Arial" w:cs="Arial"/>
                <w:color w:val="000000"/>
                <w:sz w:val="18"/>
                <w:szCs w:val="18"/>
              </w:rPr>
              <w:t xml:space="preserve"> manufacture.</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ABEEA80"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19370279"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Supplier Organization</w:t>
            </w:r>
          </w:p>
        </w:tc>
      </w:tr>
      <w:tr w:rsidR="008F32E1" w:rsidRPr="00917B8F" w14:paraId="0090546B"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3B577A9"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sz w:val="18"/>
                <w:szCs w:val="18"/>
              </w:rPr>
              <w:t xml:space="preserve">Obligation Clause Condition </w:t>
            </w:r>
            <w:proofErr w:type="gramStart"/>
            <w:r w:rsidRPr="00917B8F">
              <w:rPr>
                <w:rFonts w:ascii="Arial" w:hAnsi="Arial" w:cs="Arial"/>
                <w:sz w:val="18"/>
                <w:szCs w:val="18"/>
              </w:rPr>
              <w:t>42.f  -</w:t>
            </w:r>
            <w:proofErr w:type="gramEnd"/>
            <w:r w:rsidRPr="00917B8F">
              <w:rPr>
                <w:rFonts w:ascii="Arial" w:hAnsi="Arial" w:cs="Arial"/>
                <w:sz w:val="18"/>
                <w:szCs w:val="18"/>
              </w:rPr>
              <w:t xml:space="preserve"> Subcontract Termination</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3BC8203"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sz w:val="18"/>
                <w:szCs w:val="18"/>
              </w:rPr>
              <w:t>inclusion of Termination clause in subcontracts over £250,000</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1D46B0E" w14:textId="77777777" w:rsidR="008F32E1" w:rsidRPr="00917B8F" w:rsidRDefault="008F32E1">
            <w:pPr>
              <w:widowControl w:val="0"/>
              <w:autoSpaceDE w:val="0"/>
              <w:autoSpaceDN w:val="0"/>
              <w:adjustRightInd w:val="0"/>
              <w:spacing w:after="0" w:line="240" w:lineRule="auto"/>
              <w:ind w:left="116" w:right="100"/>
              <w:rPr>
                <w:rFonts w:ascii="Arial" w:hAnsi="Arial" w:cs="Arial"/>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0D1BDA3F"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sz w:val="18"/>
                <w:szCs w:val="18"/>
              </w:rPr>
              <w:t>Supplier Organization</w:t>
            </w:r>
          </w:p>
        </w:tc>
      </w:tr>
      <w:tr w:rsidR="00BC4707" w:rsidRPr="00917B8F" w14:paraId="4050B2CE"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3C0342D2" w14:textId="77777777" w:rsidR="00BC4707" w:rsidRPr="00917B8F" w:rsidRDefault="00BC4707" w:rsidP="00BC4707">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33.l - Notification of restrictions in use due to non-UK licence </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642743BC" w14:textId="77777777" w:rsidR="00BC4707" w:rsidRPr="00917B8F" w:rsidRDefault="00BC4707" w:rsidP="00BC4707">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If all or any part of the Contractor Deliverables are subject to Clause 33.k(1) or 33.k(2), it shall notify the Authority of this as soon as reasonably practicable</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515E799C" w14:textId="77777777" w:rsidR="00BC4707" w:rsidRPr="00917B8F" w:rsidRDefault="00BC4707" w:rsidP="00BC4707">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306C283E" w14:textId="77777777" w:rsidR="00BC4707" w:rsidRPr="00917B8F" w:rsidRDefault="00BC4707" w:rsidP="00BC4707">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sz w:val="18"/>
                <w:szCs w:val="18"/>
              </w:rPr>
              <w:t>Supplier Organization</w:t>
            </w:r>
          </w:p>
        </w:tc>
      </w:tr>
    </w:tbl>
    <w:p w14:paraId="72E87255" w14:textId="77777777" w:rsidR="008F32E1" w:rsidRPr="00937EF2" w:rsidRDefault="008F32E1">
      <w:pPr>
        <w:widowControl w:val="0"/>
        <w:autoSpaceDE w:val="0"/>
        <w:autoSpaceDN w:val="0"/>
        <w:adjustRightInd w:val="0"/>
        <w:spacing w:after="0" w:line="240" w:lineRule="auto"/>
        <w:ind w:left="228"/>
        <w:rPr>
          <w:rFonts w:ascii="Arial" w:hAnsi="Arial" w:cs="Arial"/>
        </w:rPr>
      </w:pPr>
    </w:p>
    <w:p w14:paraId="5A771D7D" w14:textId="77777777" w:rsidR="008F32E1" w:rsidRPr="00937EF2" w:rsidRDefault="008F32E1">
      <w:pPr>
        <w:widowControl w:val="0"/>
        <w:autoSpaceDE w:val="0"/>
        <w:autoSpaceDN w:val="0"/>
        <w:adjustRightInd w:val="0"/>
        <w:spacing w:after="60" w:line="240" w:lineRule="auto"/>
        <w:ind w:left="120"/>
        <w:rPr>
          <w:rFonts w:ascii="Arial" w:hAnsi="Arial" w:cs="Arial"/>
          <w:b/>
          <w:sz w:val="24"/>
          <w:szCs w:val="24"/>
        </w:rPr>
      </w:pPr>
      <w:r w:rsidRPr="00937EF2">
        <w:rPr>
          <w:rFonts w:ascii="Arial" w:hAnsi="Arial" w:cs="Arial"/>
          <w:b/>
        </w:rPr>
        <w:t>Buyer Contractual Deliverables</w:t>
      </w:r>
    </w:p>
    <w:p w14:paraId="26B332EE" w14:textId="77777777" w:rsidR="008F32E1" w:rsidRDefault="008F32E1">
      <w:pPr>
        <w:widowControl w:val="0"/>
        <w:autoSpaceDE w:val="0"/>
        <w:autoSpaceDN w:val="0"/>
        <w:adjustRightInd w:val="0"/>
        <w:spacing w:after="0" w:line="240" w:lineRule="auto"/>
        <w:ind w:left="120"/>
        <w:rPr>
          <w:rFonts w:ascii="Arial" w:hAnsi="Arial" w:cs="Arial"/>
          <w:color w:val="000000"/>
        </w:rPr>
      </w:pPr>
    </w:p>
    <w:tbl>
      <w:tblPr>
        <w:tblW w:w="0" w:type="auto"/>
        <w:tblInd w:w="125" w:type="dxa"/>
        <w:tblLayout w:type="fixed"/>
        <w:tblCellMar>
          <w:left w:w="0" w:type="dxa"/>
          <w:right w:w="0" w:type="dxa"/>
        </w:tblCellMar>
        <w:tblLook w:val="0000" w:firstRow="0" w:lastRow="0" w:firstColumn="0" w:lastColumn="0" w:noHBand="0" w:noVBand="0"/>
      </w:tblPr>
      <w:tblGrid>
        <w:gridCol w:w="1908"/>
        <w:gridCol w:w="3060"/>
        <w:gridCol w:w="2160"/>
        <w:gridCol w:w="1728"/>
      </w:tblGrid>
      <w:tr w:rsidR="008F32E1" w:rsidRPr="00917B8F" w14:paraId="1926186F" w14:textId="77777777">
        <w:tc>
          <w:tcPr>
            <w:tcW w:w="1908" w:type="dxa"/>
            <w:tcBorders>
              <w:top w:val="single" w:sz="4" w:space="0" w:color="000000"/>
              <w:left w:val="single" w:sz="4" w:space="0" w:color="000000"/>
              <w:bottom w:val="single" w:sz="4" w:space="0" w:color="000000"/>
              <w:right w:val="single" w:sz="4" w:space="0" w:color="000000"/>
            </w:tcBorders>
            <w:shd w:val="clear" w:color="auto" w:fill="72A1C8"/>
          </w:tcPr>
          <w:p w14:paraId="43B5AB3A"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Name</w:t>
            </w:r>
          </w:p>
        </w:tc>
        <w:tc>
          <w:tcPr>
            <w:tcW w:w="3060" w:type="dxa"/>
            <w:tcBorders>
              <w:top w:val="single" w:sz="4" w:space="0" w:color="000000"/>
              <w:left w:val="single" w:sz="4" w:space="0" w:color="000000"/>
              <w:bottom w:val="single" w:sz="4" w:space="0" w:color="000000"/>
              <w:right w:val="single" w:sz="4" w:space="0" w:color="000000"/>
            </w:tcBorders>
            <w:shd w:val="clear" w:color="auto" w:fill="72A1C8"/>
          </w:tcPr>
          <w:p w14:paraId="2B76B6F3"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Description</w:t>
            </w:r>
          </w:p>
        </w:tc>
        <w:tc>
          <w:tcPr>
            <w:tcW w:w="2160" w:type="dxa"/>
            <w:tcBorders>
              <w:top w:val="single" w:sz="4" w:space="0" w:color="000000"/>
              <w:left w:val="single" w:sz="4" w:space="0" w:color="000000"/>
              <w:bottom w:val="single" w:sz="4" w:space="0" w:color="000000"/>
              <w:right w:val="single" w:sz="4" w:space="0" w:color="000000"/>
            </w:tcBorders>
            <w:shd w:val="clear" w:color="auto" w:fill="72A1C8"/>
          </w:tcPr>
          <w:p w14:paraId="04554AD1"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Due</w:t>
            </w:r>
          </w:p>
        </w:tc>
        <w:tc>
          <w:tcPr>
            <w:tcW w:w="1728" w:type="dxa"/>
            <w:tcBorders>
              <w:top w:val="single" w:sz="4" w:space="0" w:color="000000"/>
              <w:left w:val="single" w:sz="4" w:space="0" w:color="000000"/>
              <w:bottom w:val="single" w:sz="4" w:space="0" w:color="000000"/>
              <w:right w:val="single" w:sz="4" w:space="0" w:color="000000"/>
            </w:tcBorders>
            <w:shd w:val="clear" w:color="auto" w:fill="72A1C8"/>
          </w:tcPr>
          <w:p w14:paraId="5723F2CA"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Responsible Party</w:t>
            </w:r>
          </w:p>
        </w:tc>
      </w:tr>
      <w:tr w:rsidR="008F32E1" w:rsidRPr="00917B8F" w14:paraId="3B2D68EF"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65842720"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Condition 5.b - Notice of </w:t>
            </w:r>
            <w:r w:rsidR="000D2115" w:rsidRPr="00917B8F">
              <w:rPr>
                <w:rFonts w:ascii="Arial" w:hAnsi="Arial" w:cs="Arial"/>
                <w:color w:val="000000"/>
                <w:sz w:val="18"/>
                <w:szCs w:val="18"/>
              </w:rPr>
              <w:t>inconsistency</w:t>
            </w:r>
            <w:r w:rsidRPr="00917B8F">
              <w:rPr>
                <w:rFonts w:ascii="Arial" w:hAnsi="Arial" w:cs="Arial"/>
                <w:color w:val="000000"/>
                <w:sz w:val="18"/>
                <w:szCs w:val="18"/>
              </w:rPr>
              <w:t xml:space="preserve"> between contract documents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9DDD76F"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 xml:space="preserve">If either Party becomes aware of any inconsistency within or between Contractual </w:t>
            </w:r>
            <w:proofErr w:type="gramStart"/>
            <w:r w:rsidRPr="00917B8F">
              <w:rPr>
                <w:rFonts w:ascii="Arial" w:hAnsi="Arial" w:cs="Arial"/>
                <w:color w:val="000000"/>
                <w:sz w:val="18"/>
                <w:szCs w:val="18"/>
              </w:rPr>
              <w:t>documents</w:t>
            </w:r>
            <w:proofErr w:type="gramEnd"/>
            <w:r w:rsidRPr="00917B8F">
              <w:rPr>
                <w:rFonts w:ascii="Arial" w:hAnsi="Arial" w:cs="Arial"/>
                <w:color w:val="000000"/>
                <w:sz w:val="18"/>
                <w:szCs w:val="18"/>
              </w:rPr>
              <w:t xml:space="preserve"> they shall notify the other Party forthwith</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6E9E8ADF"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53428D23"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8F32E1" w:rsidRPr="00917B8F" w14:paraId="275A4847"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581F5DE8"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8.c - Change in Authority Representatives</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46627941"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Written confirmation of any change to the Authorities Representatives</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AD282A3"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08EA80C2"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8F32E1" w:rsidRPr="00917B8F" w14:paraId="5B8801FE"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4D938F4E"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14.f.(6) - Use of confidentiality agreement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30ED7010"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Disclosure of Information on a confidential basis shall be subject to a confidentiality agreement containing terms no less stringent than those placed on the Authority</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1FF0EFA7"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7926AB56"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8F32E1" w:rsidRPr="00917B8F" w14:paraId="6BC93679"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0BC161F1"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Condition 33.a </w:t>
            </w:r>
            <w:proofErr w:type="gramStart"/>
            <w:r w:rsidRPr="00917B8F">
              <w:rPr>
                <w:rFonts w:ascii="Arial" w:hAnsi="Arial" w:cs="Arial"/>
                <w:color w:val="000000"/>
                <w:sz w:val="18"/>
                <w:szCs w:val="18"/>
              </w:rPr>
              <w:t>33.i</w:t>
            </w:r>
            <w:proofErr w:type="gramEnd"/>
            <w:r w:rsidRPr="00917B8F">
              <w:rPr>
                <w:rFonts w:ascii="Arial" w:hAnsi="Arial" w:cs="Arial"/>
                <w:color w:val="000000"/>
                <w:sz w:val="18"/>
                <w:szCs w:val="18"/>
              </w:rPr>
              <w:t xml:space="preserve"> - Import Export Licence Information</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14D706E9"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proofErr w:type="gramStart"/>
            <w:r w:rsidRPr="00917B8F">
              <w:rPr>
                <w:rFonts w:ascii="Arial" w:hAnsi="Arial" w:cs="Arial"/>
                <w:color w:val="000000"/>
                <w:sz w:val="18"/>
                <w:szCs w:val="18"/>
              </w:rPr>
              <w:t>sufficient</w:t>
            </w:r>
            <w:proofErr w:type="gramEnd"/>
            <w:r w:rsidRPr="00917B8F">
              <w:rPr>
                <w:rFonts w:ascii="Arial" w:hAnsi="Arial" w:cs="Arial"/>
                <w:color w:val="000000"/>
                <w:sz w:val="18"/>
                <w:szCs w:val="18"/>
              </w:rPr>
              <w:t xml:space="preserve"> information, certification, documentation and other reasonable assistance to obtain necessary UK import/export licence </w:t>
            </w:r>
            <w:r w:rsidRPr="00917B8F">
              <w:rPr>
                <w:rFonts w:ascii="Arial" w:hAnsi="Arial" w:cs="Arial"/>
                <w:color w:val="000000"/>
                <w:sz w:val="18"/>
                <w:szCs w:val="18"/>
              </w:rPr>
              <w:lastRenderedPageBreak/>
              <w:t>or to facilitate the granting of export/import licences or authorisations by a foreign Government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1830E081"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26216FC2"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8F32E1" w:rsidRPr="00917B8F" w14:paraId="2C163809"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213BA75C"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33.l - Notification of restrictions in use due to non-UK licence </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08904160"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If all or any part of the Contractor Deliverables are subject to Clause 33.k(1) or 33.k(2), it shall notify the Authority of this as soon as reasonably practicable</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2128C842"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34975149"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8F32E1" w:rsidRPr="00917B8F" w14:paraId="6341F31D"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6B7074ED" w14:textId="77777777" w:rsidR="008F32E1" w:rsidRPr="00917B8F" w:rsidRDefault="008F32E1">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36.a - Register on CP&amp;F</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5442A920" w14:textId="77777777" w:rsidR="008F32E1" w:rsidRPr="00917B8F" w:rsidRDefault="008F32E1">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provide details for registration on CP&amp;F</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1C5F0260" w14:textId="77777777" w:rsidR="008F32E1" w:rsidRPr="00917B8F" w:rsidRDefault="008F32E1">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03EAD6E0" w14:textId="77777777" w:rsidR="008F32E1" w:rsidRPr="00917B8F" w:rsidRDefault="008F32E1">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BC4707" w:rsidRPr="00917B8F" w14:paraId="1023183D"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74189206" w14:textId="77777777" w:rsidR="00BC4707" w:rsidRPr="00917B8F" w:rsidRDefault="00BC4707" w:rsidP="00BC4707">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Obligation Condition 36.c - Payment</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6DA6DEFF" w14:textId="77777777" w:rsidR="00BC4707" w:rsidRPr="00917B8F" w:rsidRDefault="00BC4707" w:rsidP="00BC4707">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no later than 30 days from receipt of valid undisputed invoice</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35C5CF5A" w14:textId="77777777" w:rsidR="00BC4707" w:rsidRPr="00917B8F" w:rsidRDefault="00BC4707" w:rsidP="00BC4707">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00B08D23" w14:textId="77777777" w:rsidR="00BC4707" w:rsidRPr="00917B8F" w:rsidRDefault="00BC4707" w:rsidP="00BC4707">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r w:rsidR="00BC4707" w:rsidRPr="00917B8F" w14:paraId="1B22E521" w14:textId="77777777">
        <w:tc>
          <w:tcPr>
            <w:tcW w:w="1908" w:type="dxa"/>
            <w:tcBorders>
              <w:top w:val="single" w:sz="4" w:space="0" w:color="000000"/>
              <w:left w:val="single" w:sz="4" w:space="0" w:color="000000"/>
              <w:bottom w:val="single" w:sz="4" w:space="0" w:color="000000"/>
              <w:right w:val="single" w:sz="4" w:space="0" w:color="000000"/>
            </w:tcBorders>
            <w:shd w:val="clear" w:color="auto" w:fill="FFFFFF"/>
          </w:tcPr>
          <w:p w14:paraId="2D658932" w14:textId="77777777" w:rsidR="00BC4707" w:rsidRPr="00917B8F" w:rsidRDefault="00BC4707" w:rsidP="00BC4707">
            <w:pPr>
              <w:widowControl w:val="0"/>
              <w:autoSpaceDE w:val="0"/>
              <w:autoSpaceDN w:val="0"/>
              <w:adjustRightInd w:val="0"/>
              <w:spacing w:after="0" w:line="240" w:lineRule="auto"/>
              <w:ind w:left="108" w:right="100"/>
              <w:rPr>
                <w:rFonts w:ascii="Arial" w:hAnsi="Arial" w:cs="Arial"/>
                <w:sz w:val="24"/>
                <w:szCs w:val="24"/>
              </w:rPr>
            </w:pPr>
            <w:r w:rsidRPr="00917B8F">
              <w:rPr>
                <w:rFonts w:ascii="Arial" w:hAnsi="Arial" w:cs="Arial"/>
                <w:color w:val="000000"/>
                <w:sz w:val="18"/>
                <w:szCs w:val="18"/>
              </w:rPr>
              <w:t xml:space="preserve">Obligation </w:t>
            </w:r>
            <w:proofErr w:type="gramStart"/>
            <w:r w:rsidRPr="00917B8F">
              <w:rPr>
                <w:rFonts w:ascii="Arial" w:hAnsi="Arial" w:cs="Arial"/>
                <w:color w:val="000000"/>
                <w:sz w:val="18"/>
                <w:szCs w:val="18"/>
              </w:rPr>
              <w:t>Condition  42.a</w:t>
            </w:r>
            <w:proofErr w:type="gramEnd"/>
            <w:r w:rsidRPr="00917B8F">
              <w:rPr>
                <w:rFonts w:ascii="Arial" w:hAnsi="Arial" w:cs="Arial"/>
                <w:color w:val="000000"/>
                <w:sz w:val="18"/>
                <w:szCs w:val="18"/>
              </w:rPr>
              <w:t xml:space="preserve"> - Termination</w:t>
            </w:r>
          </w:p>
        </w:tc>
        <w:tc>
          <w:tcPr>
            <w:tcW w:w="3060" w:type="dxa"/>
            <w:tcBorders>
              <w:top w:val="single" w:sz="4" w:space="0" w:color="000000"/>
              <w:left w:val="single" w:sz="4" w:space="0" w:color="000000"/>
              <w:bottom w:val="single" w:sz="4" w:space="0" w:color="000000"/>
              <w:right w:val="single" w:sz="4" w:space="0" w:color="000000"/>
            </w:tcBorders>
            <w:shd w:val="clear" w:color="auto" w:fill="FFFFFF"/>
          </w:tcPr>
          <w:p w14:paraId="2B4D0883" w14:textId="77777777" w:rsidR="00BC4707" w:rsidRPr="00917B8F" w:rsidRDefault="00BC4707" w:rsidP="00BC4707">
            <w:pPr>
              <w:widowControl w:val="0"/>
              <w:autoSpaceDE w:val="0"/>
              <w:autoSpaceDN w:val="0"/>
              <w:adjustRightInd w:val="0"/>
              <w:spacing w:after="0" w:line="240" w:lineRule="auto"/>
              <w:ind w:left="116" w:right="100"/>
              <w:rPr>
                <w:rFonts w:ascii="Arial" w:hAnsi="Arial" w:cs="Arial"/>
                <w:sz w:val="24"/>
                <w:szCs w:val="24"/>
              </w:rPr>
            </w:pPr>
            <w:r w:rsidRPr="00917B8F">
              <w:rPr>
                <w:rFonts w:ascii="Arial" w:hAnsi="Arial" w:cs="Arial"/>
                <w:color w:val="000000"/>
                <w:sz w:val="18"/>
                <w:szCs w:val="18"/>
              </w:rPr>
              <w:t>Written notice of Termination of part or whole of contract</w:t>
            </w:r>
          </w:p>
        </w:tc>
        <w:tc>
          <w:tcPr>
            <w:tcW w:w="2160" w:type="dxa"/>
            <w:tcBorders>
              <w:top w:val="single" w:sz="4" w:space="0" w:color="000000"/>
              <w:left w:val="single" w:sz="4" w:space="0" w:color="000000"/>
              <w:bottom w:val="single" w:sz="4" w:space="0" w:color="000000"/>
              <w:right w:val="single" w:sz="4" w:space="0" w:color="000000"/>
            </w:tcBorders>
            <w:shd w:val="clear" w:color="auto" w:fill="FFFFFF"/>
          </w:tcPr>
          <w:p w14:paraId="454C5468" w14:textId="77777777" w:rsidR="00BC4707" w:rsidRPr="00917B8F" w:rsidRDefault="00BC4707" w:rsidP="00BC4707">
            <w:pPr>
              <w:widowControl w:val="0"/>
              <w:autoSpaceDE w:val="0"/>
              <w:autoSpaceDN w:val="0"/>
              <w:adjustRightInd w:val="0"/>
              <w:spacing w:after="0" w:line="240" w:lineRule="auto"/>
              <w:ind w:left="116" w:right="100"/>
              <w:rPr>
                <w:rFonts w:ascii="Arial" w:hAnsi="Arial" w:cs="Arial"/>
                <w:color w:val="000000"/>
                <w:sz w:val="18"/>
                <w:szCs w:val="18"/>
              </w:rPr>
            </w:pPr>
          </w:p>
        </w:tc>
        <w:tc>
          <w:tcPr>
            <w:tcW w:w="1728" w:type="dxa"/>
            <w:tcBorders>
              <w:top w:val="single" w:sz="4" w:space="0" w:color="000000"/>
              <w:left w:val="single" w:sz="4" w:space="0" w:color="000000"/>
              <w:bottom w:val="single" w:sz="4" w:space="0" w:color="000000"/>
              <w:right w:val="single" w:sz="4" w:space="0" w:color="000000"/>
            </w:tcBorders>
            <w:shd w:val="clear" w:color="auto" w:fill="FFFFFF"/>
          </w:tcPr>
          <w:p w14:paraId="1C4EEE91" w14:textId="77777777" w:rsidR="00BC4707" w:rsidRPr="00917B8F" w:rsidRDefault="00BC4707" w:rsidP="00BC4707">
            <w:pPr>
              <w:widowControl w:val="0"/>
              <w:autoSpaceDE w:val="0"/>
              <w:autoSpaceDN w:val="0"/>
              <w:adjustRightInd w:val="0"/>
              <w:spacing w:after="0" w:line="240" w:lineRule="auto"/>
              <w:ind w:left="116" w:right="92"/>
              <w:rPr>
                <w:rFonts w:ascii="Arial" w:hAnsi="Arial" w:cs="Arial"/>
                <w:sz w:val="24"/>
                <w:szCs w:val="24"/>
              </w:rPr>
            </w:pPr>
            <w:r w:rsidRPr="00917B8F">
              <w:rPr>
                <w:rFonts w:ascii="Arial" w:hAnsi="Arial" w:cs="Arial"/>
                <w:color w:val="000000"/>
                <w:sz w:val="18"/>
                <w:szCs w:val="18"/>
              </w:rPr>
              <w:t>Buyer Organization</w:t>
            </w:r>
          </w:p>
        </w:tc>
      </w:tr>
    </w:tbl>
    <w:p w14:paraId="24BCDC29" w14:textId="77777777" w:rsidR="008F32E1" w:rsidRDefault="008F32E1">
      <w:pPr>
        <w:widowControl w:val="0"/>
        <w:autoSpaceDE w:val="0"/>
        <w:autoSpaceDN w:val="0"/>
        <w:adjustRightInd w:val="0"/>
        <w:spacing w:after="0" w:line="240" w:lineRule="auto"/>
        <w:ind w:left="228"/>
        <w:rPr>
          <w:rFonts w:ascii="Arial" w:hAnsi="Arial" w:cs="Arial"/>
          <w:color w:val="000000"/>
        </w:rPr>
      </w:pPr>
    </w:p>
    <w:p w14:paraId="7C56DB12"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2B1F3B00" w14:textId="77777777" w:rsidR="008F32E1" w:rsidRPr="00937EF2" w:rsidRDefault="008F32E1" w:rsidP="00937EF2">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sz w:val="24"/>
          <w:szCs w:val="24"/>
        </w:rPr>
        <w:br w:type="page"/>
      </w:r>
      <w:bookmarkStart w:id="78" w:name="_Toc501022445_19"/>
      <w:r w:rsidRPr="00937EF2">
        <w:rPr>
          <w:rFonts w:ascii="Arial" w:hAnsi="Arial" w:cs="Arial"/>
          <w:b/>
          <w:bCs/>
          <w:sz w:val="28"/>
          <w:szCs w:val="28"/>
        </w:rPr>
        <w:lastRenderedPageBreak/>
        <w:t>DEFFORM 111</w:t>
      </w:r>
      <w:bookmarkEnd w:id="78"/>
    </w:p>
    <w:p w14:paraId="68273368" w14:textId="77777777" w:rsidR="008F32E1" w:rsidRDefault="008F32E1">
      <w:pPr>
        <w:keepNext/>
        <w:keepLines/>
        <w:widowControl w:val="0"/>
        <w:autoSpaceDE w:val="0"/>
        <w:autoSpaceDN w:val="0"/>
        <w:adjustRightInd w:val="0"/>
        <w:spacing w:after="0" w:line="276" w:lineRule="auto"/>
        <w:ind w:left="120" w:right="114"/>
        <w:rPr>
          <w:rFonts w:ascii="Arial" w:hAnsi="Arial" w:cs="Arial"/>
          <w:sz w:val="24"/>
          <w:szCs w:val="24"/>
        </w:rPr>
      </w:pPr>
      <w:bookmarkStart w:id="79" w:name="_Toc501022446_19_1"/>
      <w:r>
        <w:rPr>
          <w:rFonts w:ascii="Arial" w:hAnsi="Arial" w:cs="Arial"/>
          <w:b/>
          <w:bCs/>
          <w:color w:val="FFFFFF"/>
          <w:sz w:val="26"/>
          <w:szCs w:val="26"/>
        </w:rPr>
        <w:t>FORM 111</w:t>
      </w:r>
      <w:bookmarkEnd w:id="79"/>
    </w:p>
    <w:p w14:paraId="42EC16C4"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Appendix - Addresses and Other Information</w:t>
      </w:r>
    </w:p>
    <w:p w14:paraId="76322BF3" w14:textId="77777777" w:rsidR="008F32E1" w:rsidRPr="00937EF2" w:rsidRDefault="008F32E1">
      <w:pPr>
        <w:widowControl w:val="0"/>
        <w:autoSpaceDE w:val="0"/>
        <w:autoSpaceDN w:val="0"/>
        <w:adjustRightInd w:val="0"/>
        <w:spacing w:after="60" w:line="240" w:lineRule="auto"/>
        <w:ind w:left="840"/>
        <w:rPr>
          <w:rFonts w:ascii="Arial" w:hAnsi="Arial" w:cs="Arial"/>
        </w:rPr>
      </w:pPr>
    </w:p>
    <w:p w14:paraId="7DCD05CE"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1. Commercial Officer</w:t>
      </w:r>
    </w:p>
    <w:p w14:paraId="3D64ABD8"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Name: Isabelle Hart</w:t>
      </w:r>
    </w:p>
    <w:p w14:paraId="5A21489F"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Address: Chinook </w:t>
      </w:r>
      <w:r w:rsidR="00F42A9C">
        <w:rPr>
          <w:rFonts w:ascii="Arial" w:hAnsi="Arial" w:cs="Arial"/>
          <w:color w:val="000000"/>
        </w:rPr>
        <w:t>Delivery</w:t>
      </w:r>
      <w:r w:rsidRPr="00937EF2">
        <w:rPr>
          <w:rFonts w:ascii="Arial" w:hAnsi="Arial" w:cs="Arial"/>
          <w:color w:val="000000"/>
        </w:rPr>
        <w:t xml:space="preserve"> Team, Teak Level 1, #5101, Abbey Wood North, Bristol, BS34 8QW</w:t>
      </w:r>
    </w:p>
    <w:p w14:paraId="49EBDCB8"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Email:  Isabelle.Hart100@mod.gov.uk        </w:t>
      </w:r>
      <w:r w:rsidRPr="00937EF2">
        <w:rPr>
          <w:rFonts w:ascii="Arial" w:hAnsi="Arial" w:cs="Arial"/>
          <w:color w:val="000000"/>
        </w:rPr>
        <w:t>     030 679 37765</w:t>
      </w:r>
    </w:p>
    <w:p w14:paraId="787F5A54"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48B94067"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2. Project Manager, Equipment Support Manager or PT Leader</w:t>
      </w:r>
      <w:r w:rsidRPr="00937EF2">
        <w:rPr>
          <w:rFonts w:ascii="Arial" w:hAnsi="Arial" w:cs="Arial"/>
          <w:color w:val="000000"/>
        </w:rPr>
        <w:t xml:space="preserve"> (from whom technical information is available)</w:t>
      </w:r>
    </w:p>
    <w:p w14:paraId="05E87AE0"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Name:  Bailey Bushby</w:t>
      </w:r>
    </w:p>
    <w:p w14:paraId="42BE937B"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Address Chinook </w:t>
      </w:r>
      <w:r w:rsidR="00F42A9C">
        <w:rPr>
          <w:rFonts w:ascii="Arial" w:hAnsi="Arial" w:cs="Arial"/>
          <w:color w:val="000000"/>
        </w:rPr>
        <w:t xml:space="preserve">Delivery </w:t>
      </w:r>
      <w:r w:rsidRPr="00937EF2">
        <w:rPr>
          <w:rFonts w:ascii="Arial" w:hAnsi="Arial" w:cs="Arial"/>
          <w:color w:val="000000"/>
        </w:rPr>
        <w:t>Team, Teak Level 1, #5101, Abbey Wood North, Bristol, BS34 8QW</w:t>
      </w:r>
    </w:p>
    <w:p w14:paraId="242CA0B0"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Email:  Bailey.Bushby100@mod.gov.uk                </w:t>
      </w:r>
      <w:r w:rsidRPr="00937EF2">
        <w:rPr>
          <w:rFonts w:ascii="Arial" w:hAnsi="Arial" w:cs="Arial"/>
          <w:color w:val="000000"/>
        </w:rPr>
        <w:t>      030 679 82154</w:t>
      </w:r>
    </w:p>
    <w:p w14:paraId="5F1D52F5"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030464BD"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3. Packaging Design Authority</w:t>
      </w:r>
      <w:r w:rsidRPr="00937EF2">
        <w:rPr>
          <w:rFonts w:ascii="Arial" w:hAnsi="Arial" w:cs="Arial"/>
          <w:color w:val="000000"/>
        </w:rPr>
        <w:t xml:space="preserve"> Organisation &amp; point of contact:</w:t>
      </w:r>
    </w:p>
    <w:p w14:paraId="5A995111"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N/A</w:t>
      </w:r>
    </w:p>
    <w:p w14:paraId="46C7F20A"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(Where no address is shown please contact the Project Team in Box 2) </w:t>
      </w:r>
    </w:p>
    <w:p w14:paraId="7F9D3395"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N/A</w:t>
      </w:r>
    </w:p>
    <w:p w14:paraId="4CD0E60C"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05162B36"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4. (a) Supply / Support Management Branch or Order Manager:</w:t>
      </w:r>
    </w:p>
    <w:p w14:paraId="3E8469B8"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xml:space="preserve">Branch/Name: </w:t>
      </w:r>
      <w:r w:rsidRPr="00937EF2">
        <w:rPr>
          <w:rFonts w:ascii="Arial" w:hAnsi="Arial" w:cs="Arial"/>
          <w:color w:val="000000"/>
        </w:rPr>
        <w:t>N/A</w:t>
      </w:r>
    </w:p>
    <w:p w14:paraId="78D88D09"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N/A</w:t>
      </w:r>
    </w:p>
    <w:p w14:paraId="26A78044"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xml:space="preserve">(b) U.I.N.   </w:t>
      </w:r>
      <w:r w:rsidRPr="00937EF2">
        <w:rPr>
          <w:rFonts w:ascii="Arial" w:hAnsi="Arial" w:cs="Arial"/>
          <w:color w:val="000000"/>
        </w:rPr>
        <w:t>N/A</w:t>
      </w:r>
    </w:p>
    <w:p w14:paraId="02F07D0F"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5EFA5F72"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5. Drawings/Specifications are available from</w:t>
      </w:r>
      <w:r w:rsidRPr="00937EF2">
        <w:rPr>
          <w:rFonts w:ascii="Arial" w:hAnsi="Arial" w:cs="Arial"/>
          <w:color w:val="000000"/>
        </w:rPr>
        <w:t xml:space="preserve"> N/A</w:t>
      </w:r>
    </w:p>
    <w:p w14:paraId="462C7EB2"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34053AD2" w14:textId="77777777" w:rsidR="008F32E1" w:rsidRPr="00937EF2" w:rsidRDefault="008F32E1">
      <w:pPr>
        <w:widowControl w:val="0"/>
        <w:tabs>
          <w:tab w:val="left" w:pos="480"/>
        </w:tabs>
        <w:autoSpaceDE w:val="0"/>
        <w:autoSpaceDN w:val="0"/>
        <w:adjustRightInd w:val="0"/>
        <w:spacing w:after="0" w:line="240" w:lineRule="auto"/>
        <w:ind w:left="480" w:hanging="360"/>
        <w:rPr>
          <w:rFonts w:ascii="Arial" w:hAnsi="Arial" w:cs="Arial"/>
        </w:rPr>
      </w:pPr>
      <w:r w:rsidRPr="00937EF2">
        <w:rPr>
          <w:rFonts w:ascii="Arial" w:hAnsi="Arial" w:cs="Arial"/>
          <w:b/>
          <w:bCs/>
          <w:color w:val="000000"/>
        </w:rPr>
        <w:t>6.</w:t>
      </w:r>
      <w:r w:rsidRPr="00937EF2">
        <w:rPr>
          <w:rFonts w:ascii="Arial" w:hAnsi="Arial" w:cs="Arial"/>
        </w:rPr>
        <w:tab/>
      </w:r>
      <w:r w:rsidRPr="00937EF2">
        <w:rPr>
          <w:rFonts w:ascii="Arial" w:hAnsi="Arial" w:cs="Arial"/>
          <w:b/>
          <w:bCs/>
          <w:color w:val="000000"/>
        </w:rPr>
        <w:t>Intentionally Blank</w:t>
      </w:r>
    </w:p>
    <w:p w14:paraId="47AE610E"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07CE3CF7" w14:textId="77777777" w:rsidR="008F32E1" w:rsidRPr="00937EF2" w:rsidRDefault="008F32E1">
      <w:pPr>
        <w:widowControl w:val="0"/>
        <w:tabs>
          <w:tab w:val="left" w:pos="480"/>
        </w:tabs>
        <w:autoSpaceDE w:val="0"/>
        <w:autoSpaceDN w:val="0"/>
        <w:adjustRightInd w:val="0"/>
        <w:spacing w:after="0" w:line="240" w:lineRule="auto"/>
        <w:ind w:left="480" w:hanging="360"/>
        <w:rPr>
          <w:rFonts w:ascii="Arial" w:hAnsi="Arial" w:cs="Arial"/>
          <w:color w:val="000000"/>
        </w:rPr>
      </w:pPr>
      <w:r w:rsidRPr="00937EF2">
        <w:rPr>
          <w:rFonts w:ascii="Arial" w:hAnsi="Arial" w:cs="Arial"/>
          <w:b/>
          <w:bCs/>
          <w:color w:val="000000"/>
        </w:rPr>
        <w:t>7.</w:t>
      </w:r>
      <w:r w:rsidRPr="00937EF2">
        <w:rPr>
          <w:rFonts w:ascii="Arial" w:hAnsi="Arial" w:cs="Arial"/>
        </w:rPr>
        <w:tab/>
      </w:r>
      <w:r w:rsidRPr="00937EF2">
        <w:rPr>
          <w:rFonts w:ascii="Arial" w:hAnsi="Arial" w:cs="Arial"/>
          <w:b/>
          <w:bCs/>
          <w:color w:val="000000"/>
        </w:rPr>
        <w:t xml:space="preserve">Quality Assurance Representative:  </w:t>
      </w:r>
      <w:r w:rsidRPr="00937EF2">
        <w:rPr>
          <w:rFonts w:ascii="Arial" w:hAnsi="Arial" w:cs="Arial"/>
          <w:color w:val="000000"/>
        </w:rPr>
        <w:t>John Lamb, John.Lamb757@mod.gov.uk</w:t>
      </w:r>
    </w:p>
    <w:p w14:paraId="0E059245" w14:textId="77777777" w:rsidR="00937EF2" w:rsidRPr="00937EF2" w:rsidRDefault="00937EF2">
      <w:pPr>
        <w:widowControl w:val="0"/>
        <w:tabs>
          <w:tab w:val="left" w:pos="480"/>
        </w:tabs>
        <w:autoSpaceDE w:val="0"/>
        <w:autoSpaceDN w:val="0"/>
        <w:adjustRightInd w:val="0"/>
        <w:spacing w:after="0" w:line="240" w:lineRule="auto"/>
        <w:ind w:left="480" w:hanging="360"/>
        <w:rPr>
          <w:rFonts w:ascii="Arial" w:hAnsi="Arial" w:cs="Arial"/>
        </w:rPr>
      </w:pPr>
    </w:p>
    <w:p w14:paraId="06C91FEF"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Commercial staff are reminded that all Quality Assurance requirements should be listed under the General Contract Conditions. </w:t>
      </w:r>
    </w:p>
    <w:p w14:paraId="6CDAD682"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22642C65" w14:textId="77777777" w:rsidR="008F32E1" w:rsidRPr="00937EF2" w:rsidRDefault="008F32E1">
      <w:pPr>
        <w:widowControl w:val="0"/>
        <w:tabs>
          <w:tab w:val="left" w:pos="400"/>
        </w:tabs>
        <w:autoSpaceDE w:val="0"/>
        <w:autoSpaceDN w:val="0"/>
        <w:adjustRightInd w:val="0"/>
        <w:spacing w:after="0" w:line="240" w:lineRule="auto"/>
        <w:ind w:left="400" w:hanging="280"/>
        <w:rPr>
          <w:rFonts w:ascii="Arial" w:hAnsi="Arial" w:cs="Arial"/>
        </w:rPr>
      </w:pPr>
      <w:r w:rsidRPr="00937EF2">
        <w:rPr>
          <w:rFonts w:ascii="Arial" w:hAnsi="Arial" w:cs="Arial"/>
          <w:color w:val="000000"/>
        </w:rPr>
        <w:t>8.</w:t>
      </w:r>
      <w:r w:rsidRPr="00937EF2">
        <w:rPr>
          <w:rFonts w:ascii="Arial" w:hAnsi="Arial" w:cs="Arial"/>
        </w:rPr>
        <w:tab/>
      </w:r>
      <w:r w:rsidRPr="00937EF2">
        <w:rPr>
          <w:rFonts w:ascii="Arial" w:hAnsi="Arial" w:cs="Arial"/>
          <w:b/>
          <w:bCs/>
          <w:color w:val="000000"/>
        </w:rPr>
        <w:t>AQAPS</w:t>
      </w:r>
      <w:r w:rsidRPr="00937EF2">
        <w:rPr>
          <w:rFonts w:ascii="Arial" w:hAnsi="Arial" w:cs="Arial"/>
          <w:color w:val="000000"/>
        </w:rPr>
        <w:t xml:space="preserve"> and </w:t>
      </w:r>
      <w:r w:rsidRPr="00937EF2">
        <w:rPr>
          <w:rFonts w:ascii="Arial" w:hAnsi="Arial" w:cs="Arial"/>
          <w:b/>
          <w:bCs/>
          <w:color w:val="000000"/>
        </w:rPr>
        <w:t>DEF STANs</w:t>
      </w:r>
      <w:r w:rsidRPr="00937EF2">
        <w:rPr>
          <w:rFonts w:ascii="Arial" w:hAnsi="Arial" w:cs="Arial"/>
          <w:color w:val="000000"/>
        </w:rPr>
        <w:t xml:space="preserve"> are available from UK Defence Standardization, for access to the documents and details of the helpdesk visit </w:t>
      </w:r>
      <w:proofErr w:type="gramStart"/>
      <w:r w:rsidRPr="00937EF2">
        <w:rPr>
          <w:rFonts w:ascii="Arial" w:hAnsi="Arial" w:cs="Arial"/>
          <w:color w:val="0000FF"/>
          <w:u w:val="single"/>
        </w:rPr>
        <w:t>http://dstan.uwh.diif.r.mil.uk/ </w:t>
      </w:r>
      <w:r w:rsidRPr="00937EF2">
        <w:rPr>
          <w:rFonts w:ascii="Arial" w:hAnsi="Arial" w:cs="Arial"/>
          <w:color w:val="000000"/>
        </w:rPr>
        <w:t> [</w:t>
      </w:r>
      <w:proofErr w:type="gramEnd"/>
      <w:r w:rsidRPr="00937EF2">
        <w:rPr>
          <w:rFonts w:ascii="Arial" w:hAnsi="Arial" w:cs="Arial"/>
          <w:color w:val="000000"/>
        </w:rPr>
        <w:t xml:space="preserve">intranet] or </w:t>
      </w:r>
      <w:r w:rsidRPr="00937EF2">
        <w:rPr>
          <w:rFonts w:ascii="Arial" w:hAnsi="Arial" w:cs="Arial"/>
          <w:color w:val="0000FF"/>
          <w:u w:val="single"/>
        </w:rPr>
        <w:t>https://www.dstan.mod.uk/</w:t>
      </w:r>
      <w:r w:rsidRPr="00937EF2">
        <w:rPr>
          <w:rFonts w:ascii="Arial" w:hAnsi="Arial" w:cs="Arial"/>
          <w:color w:val="000000"/>
        </w:rPr>
        <w:t xml:space="preserve"> [extranet, registration needed].</w:t>
      </w:r>
    </w:p>
    <w:p w14:paraId="7807D935"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6024C122"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9.  Consignment Instructions</w:t>
      </w:r>
      <w:r w:rsidRPr="00937EF2">
        <w:rPr>
          <w:rFonts w:ascii="Arial" w:hAnsi="Arial" w:cs="Arial"/>
          <w:color w:val="000000"/>
        </w:rPr>
        <w:t xml:space="preserve"> The items are to be consigned as follows: N/A</w:t>
      </w:r>
    </w:p>
    <w:p w14:paraId="7D12315B"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3DFC6180"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10.  Transport.</w:t>
      </w:r>
      <w:r w:rsidRPr="00937EF2">
        <w:rPr>
          <w:rFonts w:ascii="Arial" w:hAnsi="Arial" w:cs="Arial"/>
          <w:color w:val="000000"/>
        </w:rPr>
        <w:t xml:space="preserve"> The appropriate Ministry of Defence Transport Offices are:</w:t>
      </w:r>
    </w:p>
    <w:p w14:paraId="163545A4"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xml:space="preserve">A. </w:t>
      </w:r>
      <w:r w:rsidRPr="00937EF2">
        <w:rPr>
          <w:rFonts w:ascii="Arial" w:hAnsi="Arial" w:cs="Arial"/>
          <w:b/>
          <w:bCs/>
          <w:color w:val="000000"/>
          <w:u w:val="single"/>
        </w:rPr>
        <w:t>DSCOM</w:t>
      </w:r>
      <w:r w:rsidRPr="00937EF2">
        <w:rPr>
          <w:rFonts w:ascii="Arial" w:hAnsi="Arial" w:cs="Arial"/>
          <w:color w:val="000000"/>
        </w:rPr>
        <w:t xml:space="preserve">, DE&amp;S, DSCOM, MoD Abbey Wood, Cedar 3c, Mail Point 3351, BRISTOL BS34 8JH                      </w:t>
      </w:r>
    </w:p>
    <w:p w14:paraId="14BD6BC3"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u w:val="single"/>
        </w:rPr>
        <w:t>Air Freight Centre</w:t>
      </w:r>
    </w:p>
    <w:p w14:paraId="41DBE0BF"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IMPORTS </w:t>
      </w:r>
      <w:r w:rsidRPr="00937EF2">
        <w:rPr>
          <w:rFonts w:ascii="Arial" w:hAnsi="Arial" w:cs="Arial"/>
          <w:color w:val="000000"/>
        </w:rPr>
        <w:t></w:t>
      </w:r>
      <w:r w:rsidRPr="00937EF2">
        <w:rPr>
          <w:rFonts w:ascii="Arial" w:hAnsi="Arial" w:cs="Arial"/>
          <w:color w:val="000000"/>
        </w:rPr>
        <w:t> 030 679 81113 / 81114   Fax 0117 913 8943</w:t>
      </w:r>
    </w:p>
    <w:p w14:paraId="2B49CF1D"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lastRenderedPageBreak/>
        <w:t xml:space="preserve">EXPORTS </w:t>
      </w:r>
      <w:r w:rsidRPr="00937EF2">
        <w:rPr>
          <w:rFonts w:ascii="Arial" w:hAnsi="Arial" w:cs="Arial"/>
          <w:color w:val="000000"/>
        </w:rPr>
        <w:t></w:t>
      </w:r>
      <w:r w:rsidRPr="00937EF2">
        <w:rPr>
          <w:rFonts w:ascii="Arial" w:hAnsi="Arial" w:cs="Arial"/>
          <w:color w:val="000000"/>
        </w:rPr>
        <w:t> 030 679 81113 / 81114   Fax 0117 913 8943</w:t>
      </w:r>
    </w:p>
    <w:p w14:paraId="499B4933"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u w:val="single"/>
        </w:rPr>
        <w:t>Surface Freight Centre</w:t>
      </w:r>
    </w:p>
    <w:p w14:paraId="6554162C"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IMPORTS </w:t>
      </w:r>
      <w:r w:rsidRPr="00937EF2">
        <w:rPr>
          <w:rFonts w:ascii="Arial" w:hAnsi="Arial" w:cs="Arial"/>
          <w:color w:val="000000"/>
        </w:rPr>
        <w:t></w:t>
      </w:r>
      <w:r w:rsidRPr="00937EF2">
        <w:rPr>
          <w:rFonts w:ascii="Arial" w:hAnsi="Arial" w:cs="Arial"/>
          <w:color w:val="000000"/>
        </w:rPr>
        <w:t> 030 679 81129 / 81133 / 81138   Fax 0117 913 8946</w:t>
      </w:r>
    </w:p>
    <w:p w14:paraId="65E37E5C"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EXPORTS </w:t>
      </w:r>
      <w:r w:rsidRPr="00937EF2">
        <w:rPr>
          <w:rFonts w:ascii="Arial" w:hAnsi="Arial" w:cs="Arial"/>
          <w:color w:val="000000"/>
        </w:rPr>
        <w:t></w:t>
      </w:r>
      <w:r w:rsidRPr="00937EF2">
        <w:rPr>
          <w:rFonts w:ascii="Arial" w:hAnsi="Arial" w:cs="Arial"/>
          <w:color w:val="000000"/>
        </w:rPr>
        <w:t> 030 679 81129 / 81133 / 81138   Fax 0117 913 8946</w:t>
      </w:r>
    </w:p>
    <w:p w14:paraId="63736A3C" w14:textId="77777777" w:rsidR="008F32E1" w:rsidRPr="00937EF2" w:rsidRDefault="008F32E1">
      <w:pPr>
        <w:widowControl w:val="0"/>
        <w:autoSpaceDE w:val="0"/>
        <w:autoSpaceDN w:val="0"/>
        <w:adjustRightInd w:val="0"/>
        <w:spacing w:after="60" w:line="240" w:lineRule="auto"/>
        <w:ind w:left="120"/>
        <w:rPr>
          <w:rFonts w:ascii="Arial" w:hAnsi="Arial" w:cs="Arial"/>
        </w:rPr>
      </w:pPr>
      <w:proofErr w:type="gramStart"/>
      <w:r w:rsidRPr="00937EF2">
        <w:rPr>
          <w:rFonts w:ascii="Arial" w:hAnsi="Arial" w:cs="Arial"/>
          <w:b/>
          <w:bCs/>
          <w:color w:val="000000"/>
        </w:rPr>
        <w:t>B.</w:t>
      </w:r>
      <w:r w:rsidRPr="00937EF2">
        <w:rPr>
          <w:rFonts w:ascii="Arial" w:hAnsi="Arial" w:cs="Arial"/>
          <w:b/>
          <w:bCs/>
          <w:color w:val="000000"/>
          <w:u w:val="single"/>
        </w:rPr>
        <w:t>JSCS</w:t>
      </w:r>
      <w:proofErr w:type="gramEnd"/>
    </w:p>
    <w:p w14:paraId="5DBF5F54"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JSCS Helpdesk No. 01869 256052 (select option 2, then option 3)</w:t>
      </w:r>
    </w:p>
    <w:p w14:paraId="11B90A10"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JSCS Fax No. 01869 256837</w:t>
      </w:r>
    </w:p>
    <w:p w14:paraId="02C3B48C" w14:textId="77777777" w:rsidR="008F32E1" w:rsidRPr="00937EF2" w:rsidRDefault="002114BE">
      <w:pPr>
        <w:widowControl w:val="0"/>
        <w:autoSpaceDE w:val="0"/>
        <w:autoSpaceDN w:val="0"/>
        <w:adjustRightInd w:val="0"/>
        <w:spacing w:after="60" w:line="240" w:lineRule="auto"/>
        <w:ind w:left="120"/>
        <w:rPr>
          <w:rFonts w:ascii="Arial" w:hAnsi="Arial" w:cs="Arial"/>
        </w:rPr>
      </w:pPr>
      <w:hyperlink r:id="rId35" w:history="1">
        <w:r w:rsidR="008F32E1" w:rsidRPr="00937EF2">
          <w:rPr>
            <w:rFonts w:ascii="Arial" w:hAnsi="Arial" w:cs="Arial"/>
            <w:color w:val="0000FF"/>
            <w:u w:val="single"/>
          </w:rPr>
          <w:t>www.freightcollection.com</w:t>
        </w:r>
      </w:hyperlink>
    </w:p>
    <w:p w14:paraId="28F22332"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6C3D01D1"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11. The Invoice Paying Authority</w:t>
      </w:r>
    </w:p>
    <w:p w14:paraId="7B7B98CC"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Ministry of Defence, DBS Finance, Walker House, Exchange Flags Liverpool, L2 3YL                    </w:t>
      </w:r>
    </w:p>
    <w:p w14:paraId="4FA1BD46"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w:t>
      </w:r>
      <w:r w:rsidRPr="00937EF2">
        <w:rPr>
          <w:rFonts w:ascii="Arial" w:hAnsi="Arial" w:cs="Arial"/>
          <w:color w:val="000000"/>
        </w:rPr>
        <w:t> 0151-242-2000 Fax:  0151-242-2809</w:t>
      </w:r>
    </w:p>
    <w:p w14:paraId="0AE70751"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xml:space="preserve">Website is: </w:t>
      </w:r>
      <w:hyperlink w:anchor="https://www.gov.uk/government/organisations/ministry_of_defence/about/procurement" w:history="1">
        <w:r w:rsidRPr="00937EF2">
          <w:rPr>
            <w:rFonts w:ascii="Arial" w:hAnsi="Arial" w:cs="Arial"/>
            <w:color w:val="000000"/>
          </w:rPr>
          <w:t>https://www.gov.uk/government/organisations/ministry-of-defence/about/procurement#invoice-processing</w:t>
        </w:r>
      </w:hyperlink>
    </w:p>
    <w:p w14:paraId="5C105C95"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7ABC95C5"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12.  Forms and Documentation are available through *:</w:t>
      </w:r>
    </w:p>
    <w:p w14:paraId="2FCA9802"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Ministry of Defence, Forms and Pubs Commodity Management PO Box 2, Building C16, C Site, Lower </w:t>
      </w:r>
      <w:proofErr w:type="spellStart"/>
      <w:r w:rsidRPr="00937EF2">
        <w:rPr>
          <w:rFonts w:ascii="Arial" w:hAnsi="Arial" w:cs="Arial"/>
          <w:color w:val="000000"/>
        </w:rPr>
        <w:t>Arncott</w:t>
      </w:r>
      <w:proofErr w:type="spellEnd"/>
      <w:r w:rsidRPr="00937EF2">
        <w:rPr>
          <w:rFonts w:ascii="Arial" w:hAnsi="Arial" w:cs="Arial"/>
          <w:color w:val="000000"/>
        </w:rPr>
        <w:t>, Bicester, OX25 1</w:t>
      </w:r>
      <w:proofErr w:type="gramStart"/>
      <w:r w:rsidRPr="00937EF2">
        <w:rPr>
          <w:rFonts w:ascii="Arial" w:hAnsi="Arial" w:cs="Arial"/>
          <w:color w:val="000000"/>
        </w:rPr>
        <w:t>LP  (</w:t>
      </w:r>
      <w:proofErr w:type="gramEnd"/>
      <w:r w:rsidRPr="00937EF2">
        <w:rPr>
          <w:rFonts w:ascii="Arial" w:hAnsi="Arial" w:cs="Arial"/>
          <w:color w:val="000000"/>
        </w:rPr>
        <w:t>Tel. 01869 256197  Fax: 01869 256824)</w:t>
      </w:r>
    </w:p>
    <w:p w14:paraId="0A365EDE"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xml:space="preserve">Applications via fax or email: </w:t>
      </w:r>
      <w:r w:rsidRPr="00937EF2">
        <w:rPr>
          <w:rFonts w:ascii="Arial" w:hAnsi="Arial" w:cs="Arial"/>
          <w:color w:val="0000FF"/>
          <w:u w:val="single"/>
        </w:rPr>
        <w:t>DESLCSLS-OpsFormsandPubs@mod.uk</w:t>
      </w:r>
    </w:p>
    <w:p w14:paraId="62E231D4"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1A9E8149"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NOTE</w:t>
      </w:r>
    </w:p>
    <w:p w14:paraId="4DD29D3E"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b/>
          <w:bCs/>
          <w:color w:val="000000"/>
        </w:rPr>
        <w:t xml:space="preserve">1. </w:t>
      </w:r>
      <w:r w:rsidRPr="00937EF2">
        <w:rPr>
          <w:rFonts w:ascii="Arial" w:hAnsi="Arial" w:cs="Arial"/>
          <w:color w:val="000000"/>
        </w:rPr>
        <w:t xml:space="preserve">Many </w:t>
      </w:r>
      <w:r w:rsidRPr="00937EF2">
        <w:rPr>
          <w:rFonts w:ascii="Arial" w:hAnsi="Arial" w:cs="Arial"/>
          <w:b/>
          <w:bCs/>
          <w:color w:val="000000"/>
        </w:rPr>
        <w:t xml:space="preserve">DEFCONs </w:t>
      </w:r>
      <w:r w:rsidRPr="00937EF2">
        <w:rPr>
          <w:rFonts w:ascii="Arial" w:hAnsi="Arial" w:cs="Arial"/>
          <w:color w:val="000000"/>
        </w:rPr>
        <w:t xml:space="preserve">and </w:t>
      </w:r>
      <w:r w:rsidRPr="00937EF2">
        <w:rPr>
          <w:rFonts w:ascii="Arial" w:hAnsi="Arial" w:cs="Arial"/>
          <w:b/>
          <w:bCs/>
          <w:color w:val="000000"/>
        </w:rPr>
        <w:t>DEFFORMs</w:t>
      </w:r>
      <w:r w:rsidRPr="00937EF2">
        <w:rPr>
          <w:rFonts w:ascii="Arial" w:hAnsi="Arial" w:cs="Arial"/>
          <w:color w:val="000000"/>
        </w:rPr>
        <w:t xml:space="preserve"> can be obtained from the MOD Internet Site: </w:t>
      </w:r>
      <w:hyperlink r:id="rId36" w:history="1">
        <w:r w:rsidRPr="00937EF2">
          <w:rPr>
            <w:rFonts w:ascii="Arial" w:hAnsi="Arial" w:cs="Arial"/>
            <w:color w:val="0000FF"/>
            <w:u w:val="single"/>
          </w:rPr>
          <w:t>https://www.aof.mod.uk/aofcontent/tactical/toolkit/index.htm</w:t>
        </w:r>
      </w:hyperlink>
    </w:p>
    <w:p w14:paraId="23E7378E"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DEFCONS: </w:t>
      </w:r>
      <w:hyperlink r:id="rId37" w:history="1">
        <w:r w:rsidRPr="00937EF2">
          <w:rPr>
            <w:rFonts w:ascii="Arial" w:hAnsi="Arial" w:cs="Arial"/>
            <w:color w:val="0000FF"/>
            <w:u w:val="single"/>
          </w:rPr>
          <w:t>https://www.aof.mod.uk/aofcontent/tactical/toolkit/content/defcons/defcon.htm</w:t>
        </w:r>
      </w:hyperlink>
    </w:p>
    <w:p w14:paraId="784B08DE"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Archived DEFCONS: </w:t>
      </w:r>
      <w:hyperlink r:id="rId38" w:history="1">
        <w:r w:rsidRPr="00937EF2">
          <w:rPr>
            <w:rFonts w:ascii="Arial" w:hAnsi="Arial" w:cs="Arial"/>
            <w:color w:val="0000FF"/>
            <w:u w:val="single"/>
          </w:rPr>
          <w:t>https://www.aof.mod.uk/aofcontent/tactical/toolkit/content/defcons/archive.htm</w:t>
        </w:r>
      </w:hyperlink>
    </w:p>
    <w:p w14:paraId="71A01505"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DEFFORMS: </w:t>
      </w:r>
      <w:hyperlink r:id="rId39" w:history="1">
        <w:r w:rsidRPr="00937EF2">
          <w:rPr>
            <w:rFonts w:ascii="Arial" w:hAnsi="Arial" w:cs="Arial"/>
            <w:color w:val="0000FF"/>
            <w:u w:val="single"/>
          </w:rPr>
          <w:t>https://www.aof.mod.uk/aofcontent/tactical/toolkit/content/defforms/defelec.htm</w:t>
        </w:r>
      </w:hyperlink>
    </w:p>
    <w:p w14:paraId="25536212"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Archived DEFFORMS: </w:t>
      </w:r>
      <w:hyperlink r:id="rId40" w:history="1">
        <w:r w:rsidRPr="00937EF2">
          <w:rPr>
            <w:rFonts w:ascii="Arial" w:hAnsi="Arial" w:cs="Arial"/>
            <w:color w:val="0000FF"/>
            <w:u w:val="single"/>
          </w:rPr>
          <w:t>https://www.aof.mod.uk/aofcontent/tactical/toolkit/content/defforms/defelec_archive.htm</w:t>
        </w:r>
      </w:hyperlink>
    </w:p>
    <w:p w14:paraId="0AE60CC2"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SC1A </w:t>
      </w:r>
      <w:hyperlink r:id="rId41" w:history="1">
        <w:r w:rsidRPr="00937EF2">
          <w:rPr>
            <w:rFonts w:ascii="Arial" w:hAnsi="Arial" w:cs="Arial"/>
            <w:color w:val="0000FF"/>
            <w:u w:val="single"/>
          </w:rPr>
          <w:t>http://aof.uwh.diif.r.mil.uk/aofcontent/tactical/toolkit/content/stancon/template1a.htm</w:t>
        </w:r>
      </w:hyperlink>
    </w:p>
    <w:p w14:paraId="36841524"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SC1B </w:t>
      </w:r>
      <w:hyperlink r:id="rId42" w:history="1">
        <w:r w:rsidRPr="00937EF2">
          <w:rPr>
            <w:rFonts w:ascii="Arial" w:hAnsi="Arial" w:cs="Arial"/>
            <w:color w:val="0000FF"/>
            <w:u w:val="single"/>
          </w:rPr>
          <w:t>http://aof.uwh.diif.r.mil.uk/aofcontent/tactical/toolkit/content/stancon/template1b.htm</w:t>
        </w:r>
      </w:hyperlink>
    </w:p>
    <w:p w14:paraId="042BD56E"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SC2 </w:t>
      </w:r>
      <w:hyperlink r:id="rId43" w:history="1">
        <w:r w:rsidRPr="00937EF2">
          <w:rPr>
            <w:rFonts w:ascii="Arial" w:hAnsi="Arial" w:cs="Arial"/>
            <w:color w:val="0000FF"/>
            <w:u w:val="single"/>
          </w:rPr>
          <w:t>http://aof.uwh.diif.r.mil.uk/aofcontent/tactical/toolkit/content/stancon/template2.htm</w:t>
        </w:r>
      </w:hyperlink>
    </w:p>
    <w:p w14:paraId="20A79E27" w14:textId="77777777" w:rsidR="008F32E1" w:rsidRPr="00937EF2" w:rsidRDefault="008F32E1">
      <w:pPr>
        <w:widowControl w:val="0"/>
        <w:autoSpaceDE w:val="0"/>
        <w:autoSpaceDN w:val="0"/>
        <w:adjustRightInd w:val="0"/>
        <w:spacing w:after="60" w:line="240" w:lineRule="auto"/>
        <w:ind w:left="120"/>
        <w:rPr>
          <w:rFonts w:ascii="Arial" w:hAnsi="Arial" w:cs="Arial"/>
        </w:rPr>
      </w:pPr>
    </w:p>
    <w:p w14:paraId="596AF2B1" w14:textId="77777777" w:rsidR="008F32E1" w:rsidRPr="00937EF2" w:rsidRDefault="008F32E1">
      <w:pPr>
        <w:widowControl w:val="0"/>
        <w:autoSpaceDE w:val="0"/>
        <w:autoSpaceDN w:val="0"/>
        <w:adjustRightInd w:val="0"/>
        <w:spacing w:after="60" w:line="240" w:lineRule="auto"/>
        <w:ind w:left="120"/>
        <w:rPr>
          <w:rFonts w:ascii="Arial" w:hAnsi="Arial" w:cs="Arial"/>
        </w:rPr>
      </w:pPr>
      <w:r w:rsidRPr="00937EF2">
        <w:rPr>
          <w:rFonts w:ascii="Arial" w:hAnsi="Arial" w:cs="Arial"/>
          <w:color w:val="000000"/>
        </w:rPr>
        <w:t xml:space="preserve">2. If the required forms or documentation are not available on the MOD Internet site requests should be submitted through the Commercial Officer named in Section 1.  </w:t>
      </w:r>
    </w:p>
    <w:p w14:paraId="76ED56CD" w14:textId="77777777" w:rsidR="008F32E1" w:rsidRPr="00937EF2" w:rsidRDefault="008F32E1">
      <w:pPr>
        <w:widowControl w:val="0"/>
        <w:autoSpaceDE w:val="0"/>
        <w:autoSpaceDN w:val="0"/>
        <w:adjustRightInd w:val="0"/>
        <w:spacing w:after="200" w:line="276" w:lineRule="auto"/>
        <w:ind w:left="120" w:right="114"/>
        <w:rPr>
          <w:rFonts w:ascii="Arial" w:hAnsi="Arial" w:cs="Arial"/>
        </w:rPr>
      </w:pPr>
    </w:p>
    <w:p w14:paraId="0A27E2E6" w14:textId="77777777" w:rsidR="008F32E1" w:rsidRDefault="008F32E1" w:rsidP="00D5231B">
      <w:pPr>
        <w:widowControl w:val="0"/>
        <w:autoSpaceDE w:val="0"/>
        <w:autoSpaceDN w:val="0"/>
        <w:adjustRightInd w:val="0"/>
        <w:spacing w:after="0" w:line="240" w:lineRule="auto"/>
        <w:ind w:left="120"/>
        <w:rPr>
          <w:rFonts w:ascii="Arial" w:hAnsi="Arial" w:cs="Arial"/>
          <w:sz w:val="24"/>
          <w:szCs w:val="24"/>
        </w:rPr>
      </w:pPr>
      <w:r>
        <w:rPr>
          <w:rFonts w:ascii="Arial" w:hAnsi="Arial" w:cs="Arial"/>
          <w:sz w:val="24"/>
          <w:szCs w:val="24"/>
        </w:rPr>
        <w:br w:type="page"/>
      </w:r>
    </w:p>
    <w:p w14:paraId="37383EBD" w14:textId="77777777" w:rsidR="008F32E1" w:rsidRDefault="008F32E1" w:rsidP="00D5231B">
      <w:pPr>
        <w:widowControl w:val="0"/>
        <w:autoSpaceDE w:val="0"/>
        <w:autoSpaceDN w:val="0"/>
        <w:adjustRightInd w:val="0"/>
        <w:spacing w:after="200" w:line="276" w:lineRule="auto"/>
        <w:ind w:left="120" w:right="114"/>
        <w:rPr>
          <w:rFonts w:ascii="Arial" w:hAnsi="Arial" w:cs="Arial"/>
          <w:sz w:val="24"/>
          <w:szCs w:val="24"/>
        </w:rPr>
      </w:pPr>
      <w:bookmarkStart w:id="80" w:name="_Toc501022445_20"/>
      <w:r>
        <w:rPr>
          <w:rFonts w:ascii="Arial" w:hAnsi="Arial" w:cs="Arial"/>
          <w:b/>
          <w:bCs/>
          <w:color w:val="000000"/>
          <w:sz w:val="28"/>
          <w:szCs w:val="28"/>
        </w:rPr>
        <w:t>Quality Assurance Conditions</w:t>
      </w:r>
      <w:bookmarkEnd w:id="80"/>
    </w:p>
    <w:p w14:paraId="03CBA072" w14:textId="77777777" w:rsidR="008F32E1" w:rsidRPr="00D5231B" w:rsidRDefault="008F32E1" w:rsidP="00D5231B">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No Specific Quality Management System requirements are defined. This does not relieve the Supplier of providing conforming Products under this Contract.</w:t>
      </w:r>
    </w:p>
    <w:p w14:paraId="35D6E957"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r>
        <w:rPr>
          <w:rFonts w:ascii="Arial" w:hAnsi="Arial" w:cs="Arial"/>
          <w:color w:val="000000"/>
        </w:rPr>
        <w:t>Certificates of Conformity shall be provided in accordance with DEFCON 627</w:t>
      </w:r>
    </w:p>
    <w:p w14:paraId="10C283BA"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p>
    <w:p w14:paraId="1144373D"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0107C946" w14:textId="77777777" w:rsidR="008F32E1" w:rsidRDefault="008F32E1">
      <w:pPr>
        <w:widowControl w:val="0"/>
        <w:autoSpaceDE w:val="0"/>
        <w:autoSpaceDN w:val="0"/>
        <w:adjustRightInd w:val="0"/>
        <w:spacing w:after="200" w:line="276" w:lineRule="auto"/>
        <w:ind w:left="120" w:right="114"/>
        <w:rPr>
          <w:rFonts w:ascii="Arial" w:hAnsi="Arial" w:cs="Arial"/>
          <w:color w:val="000000"/>
        </w:rPr>
      </w:pPr>
    </w:p>
    <w:p w14:paraId="22C1390E" w14:textId="77777777" w:rsidR="008F32E1" w:rsidRDefault="008F32E1">
      <w:pPr>
        <w:widowControl w:val="0"/>
        <w:autoSpaceDE w:val="0"/>
        <w:autoSpaceDN w:val="0"/>
        <w:adjustRightInd w:val="0"/>
        <w:spacing w:after="200" w:line="276" w:lineRule="auto"/>
        <w:ind w:left="120" w:right="114"/>
        <w:rPr>
          <w:rFonts w:ascii="Arial" w:hAnsi="Arial" w:cs="Arial"/>
          <w:sz w:val="24"/>
          <w:szCs w:val="24"/>
        </w:rPr>
      </w:pPr>
      <w:bookmarkStart w:id="81" w:name="page_total_master0"/>
      <w:bookmarkStart w:id="82" w:name="page_total"/>
      <w:bookmarkEnd w:id="81"/>
      <w:bookmarkEnd w:id="82"/>
    </w:p>
    <w:sectPr w:rsidR="008F32E1">
      <w:headerReference w:type="default" r:id="rId44"/>
      <w:footerReference w:type="default" r:id="rId45"/>
      <w:pgSz w:w="11900" w:h="16820"/>
      <w:pgMar w:top="1420" w:right="1320" w:bottom="1420" w:left="1320" w:header="567" w:footer="70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1985D" w14:textId="77777777" w:rsidR="00917B8F" w:rsidRDefault="00917B8F">
      <w:pPr>
        <w:spacing w:after="0" w:line="240" w:lineRule="auto"/>
      </w:pPr>
      <w:r>
        <w:separator/>
      </w:r>
    </w:p>
  </w:endnote>
  <w:endnote w:type="continuationSeparator" w:id="0">
    <w:p w14:paraId="3BA500A7" w14:textId="77777777" w:rsidR="00917B8F" w:rsidRDefault="00917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0AFF" w14:textId="77777777" w:rsidR="002114BE" w:rsidRDefault="002114BE">
    <w:pPr>
      <w:widowControl w:val="0"/>
      <w:tabs>
        <w:tab w:val="center" w:pos="4621"/>
        <w:tab w:val="right" w:pos="9134"/>
      </w:tabs>
      <w:autoSpaceDE w:val="0"/>
      <w:autoSpaceDN w:val="0"/>
      <w:adjustRightInd w:val="0"/>
      <w:spacing w:after="0" w:line="240" w:lineRule="auto"/>
      <w:ind w:left="120" w:right="114"/>
      <w:jc w:val="right"/>
      <w:rPr>
        <w:rFonts w:ascii="Arial" w:hAnsi="Arial" w:cs="Arial"/>
        <w:sz w:val="24"/>
        <w:szCs w:val="24"/>
      </w:rPr>
    </w:pPr>
    <w:r>
      <w:rPr>
        <w:rFonts w:cs="Calibri"/>
        <w:color w:val="000000"/>
      </w:rPr>
      <w:pgNum/>
    </w:r>
  </w:p>
  <w:p w14:paraId="2BA3B8FF" w14:textId="77777777" w:rsidR="002114BE" w:rsidRDefault="002114BE">
    <w:pPr>
      <w:widowControl w:val="0"/>
      <w:tabs>
        <w:tab w:val="center" w:pos="4621"/>
        <w:tab w:val="right" w:pos="9134"/>
      </w:tabs>
      <w:autoSpaceDE w:val="0"/>
      <w:autoSpaceDN w:val="0"/>
      <w:adjustRightInd w:val="0"/>
      <w:spacing w:after="0" w:line="240" w:lineRule="auto"/>
      <w:ind w:left="120" w:right="114"/>
      <w:rPr>
        <w:rFonts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C495" w14:textId="77777777" w:rsidR="00917B8F" w:rsidRDefault="00917B8F">
      <w:pPr>
        <w:spacing w:after="0" w:line="240" w:lineRule="auto"/>
      </w:pPr>
      <w:r>
        <w:separator/>
      </w:r>
    </w:p>
  </w:footnote>
  <w:footnote w:type="continuationSeparator" w:id="0">
    <w:p w14:paraId="6B6C35D9" w14:textId="77777777" w:rsidR="00917B8F" w:rsidRDefault="00917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1EA6B" w14:textId="77777777" w:rsidR="002114BE" w:rsidRDefault="002114BE" w:rsidP="00FB45B4">
    <w:pPr>
      <w:pStyle w:val="Header"/>
      <w:jc w:val="center"/>
    </w:pPr>
    <w:r>
      <w:t>O</w:t>
    </w:r>
    <w:r w:rsidRPr="00203664">
      <w:rPr>
        <w:szCs w:val="22"/>
      </w:rPr>
      <w:t xml:space="preserve">FFICIAL SENSITIVE </w:t>
    </w:r>
    <w:r>
      <w:rPr>
        <w:szCs w:val="22"/>
      </w:rPr>
      <w:t>–</w:t>
    </w:r>
    <w:r w:rsidRPr="00203664">
      <w:rPr>
        <w:szCs w:val="22"/>
      </w:rPr>
      <w:t xml:space="preserve"> COMMERCIAL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B303C"/>
    <w:multiLevelType w:val="hybridMultilevel"/>
    <w:tmpl w:val="6E58A244"/>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 w15:restartNumberingAfterBreak="0">
    <w:nsid w:val="21E2127F"/>
    <w:multiLevelType w:val="hybridMultilevel"/>
    <w:tmpl w:val="816438B6"/>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51091589"/>
    <w:multiLevelType w:val="hybridMultilevel"/>
    <w:tmpl w:val="BEC86E0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596D031E"/>
    <w:multiLevelType w:val="hybridMultilevel"/>
    <w:tmpl w:val="792E3602"/>
    <w:lvl w:ilvl="0" w:tplc="6774549C">
      <w:start w:val="1"/>
      <w:numFmt w:val="decimal"/>
      <w:lvlText w:val="%1."/>
      <w:lvlJc w:val="left"/>
      <w:pPr>
        <w:ind w:left="480" w:hanging="360"/>
      </w:pPr>
      <w:rPr>
        <w:rFonts w:cs="Times New Roman" w:hint="default"/>
        <w:color w:val="auto"/>
        <w:sz w:val="22"/>
      </w:rPr>
    </w:lvl>
    <w:lvl w:ilvl="1" w:tplc="08090019" w:tentative="1">
      <w:start w:val="1"/>
      <w:numFmt w:val="lowerLetter"/>
      <w:lvlText w:val="%2."/>
      <w:lvlJc w:val="left"/>
      <w:pPr>
        <w:ind w:left="1200" w:hanging="360"/>
      </w:pPr>
      <w:rPr>
        <w:rFonts w:cs="Times New Roman"/>
      </w:rPr>
    </w:lvl>
    <w:lvl w:ilvl="2" w:tplc="0809001B" w:tentative="1">
      <w:start w:val="1"/>
      <w:numFmt w:val="lowerRoman"/>
      <w:lvlText w:val="%3."/>
      <w:lvlJc w:val="right"/>
      <w:pPr>
        <w:ind w:left="1920" w:hanging="180"/>
      </w:pPr>
      <w:rPr>
        <w:rFonts w:cs="Times New Roman"/>
      </w:rPr>
    </w:lvl>
    <w:lvl w:ilvl="3" w:tplc="0809000F" w:tentative="1">
      <w:start w:val="1"/>
      <w:numFmt w:val="decimal"/>
      <w:lvlText w:val="%4."/>
      <w:lvlJc w:val="left"/>
      <w:pPr>
        <w:ind w:left="2640" w:hanging="360"/>
      </w:pPr>
      <w:rPr>
        <w:rFonts w:cs="Times New Roman"/>
      </w:rPr>
    </w:lvl>
    <w:lvl w:ilvl="4" w:tplc="08090019" w:tentative="1">
      <w:start w:val="1"/>
      <w:numFmt w:val="lowerLetter"/>
      <w:lvlText w:val="%5."/>
      <w:lvlJc w:val="left"/>
      <w:pPr>
        <w:ind w:left="3360" w:hanging="360"/>
      </w:pPr>
      <w:rPr>
        <w:rFonts w:cs="Times New Roman"/>
      </w:rPr>
    </w:lvl>
    <w:lvl w:ilvl="5" w:tplc="0809001B" w:tentative="1">
      <w:start w:val="1"/>
      <w:numFmt w:val="lowerRoman"/>
      <w:lvlText w:val="%6."/>
      <w:lvlJc w:val="right"/>
      <w:pPr>
        <w:ind w:left="4080" w:hanging="180"/>
      </w:pPr>
      <w:rPr>
        <w:rFonts w:cs="Times New Roman"/>
      </w:rPr>
    </w:lvl>
    <w:lvl w:ilvl="6" w:tplc="0809000F" w:tentative="1">
      <w:start w:val="1"/>
      <w:numFmt w:val="decimal"/>
      <w:lvlText w:val="%7."/>
      <w:lvlJc w:val="left"/>
      <w:pPr>
        <w:ind w:left="4800" w:hanging="360"/>
      </w:pPr>
      <w:rPr>
        <w:rFonts w:cs="Times New Roman"/>
      </w:rPr>
    </w:lvl>
    <w:lvl w:ilvl="7" w:tplc="08090019" w:tentative="1">
      <w:start w:val="1"/>
      <w:numFmt w:val="lowerLetter"/>
      <w:lvlText w:val="%8."/>
      <w:lvlJc w:val="left"/>
      <w:pPr>
        <w:ind w:left="5520" w:hanging="360"/>
      </w:pPr>
      <w:rPr>
        <w:rFonts w:cs="Times New Roman"/>
      </w:rPr>
    </w:lvl>
    <w:lvl w:ilvl="8" w:tplc="0809001B" w:tentative="1">
      <w:start w:val="1"/>
      <w:numFmt w:val="lowerRoman"/>
      <w:lvlText w:val="%9."/>
      <w:lvlJc w:val="right"/>
      <w:pPr>
        <w:ind w:left="6240" w:hanging="180"/>
      </w:pPr>
      <w:rPr>
        <w:rFonts w:cs="Times New Roman"/>
      </w:rPr>
    </w:lvl>
  </w:abstractNum>
  <w:abstractNum w:abstractNumId="4" w15:restartNumberingAfterBreak="0">
    <w:nsid w:val="6A55131A"/>
    <w:multiLevelType w:val="multilevel"/>
    <w:tmpl w:val="00000001"/>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158D"/>
    <w:rsid w:val="00004B32"/>
    <w:rsid w:val="00004BC2"/>
    <w:rsid w:val="00037E87"/>
    <w:rsid w:val="00041E0E"/>
    <w:rsid w:val="00047836"/>
    <w:rsid w:val="00090114"/>
    <w:rsid w:val="0009508D"/>
    <w:rsid w:val="000D2115"/>
    <w:rsid w:val="000D2627"/>
    <w:rsid w:val="00111F31"/>
    <w:rsid w:val="00140D2E"/>
    <w:rsid w:val="00152890"/>
    <w:rsid w:val="00153833"/>
    <w:rsid w:val="001870BA"/>
    <w:rsid w:val="001966E3"/>
    <w:rsid w:val="001D65D2"/>
    <w:rsid w:val="001D661F"/>
    <w:rsid w:val="001E2459"/>
    <w:rsid w:val="001F1223"/>
    <w:rsid w:val="001F5BD6"/>
    <w:rsid w:val="00201511"/>
    <w:rsid w:val="00203664"/>
    <w:rsid w:val="002114BE"/>
    <w:rsid w:val="0021749D"/>
    <w:rsid w:val="002408E1"/>
    <w:rsid w:val="0025509E"/>
    <w:rsid w:val="0025522C"/>
    <w:rsid w:val="00256D8A"/>
    <w:rsid w:val="00293120"/>
    <w:rsid w:val="00296F88"/>
    <w:rsid w:val="002D674A"/>
    <w:rsid w:val="002D7678"/>
    <w:rsid w:val="002D7C3E"/>
    <w:rsid w:val="00306EC2"/>
    <w:rsid w:val="00335B69"/>
    <w:rsid w:val="00344176"/>
    <w:rsid w:val="00351F67"/>
    <w:rsid w:val="0036253F"/>
    <w:rsid w:val="003676FA"/>
    <w:rsid w:val="0037277A"/>
    <w:rsid w:val="003A1828"/>
    <w:rsid w:val="003B5BA2"/>
    <w:rsid w:val="003D1C17"/>
    <w:rsid w:val="003D5E50"/>
    <w:rsid w:val="003E2A04"/>
    <w:rsid w:val="003E58E2"/>
    <w:rsid w:val="00415AA7"/>
    <w:rsid w:val="004345E6"/>
    <w:rsid w:val="004B55C4"/>
    <w:rsid w:val="004E2DB2"/>
    <w:rsid w:val="00503A84"/>
    <w:rsid w:val="00511B49"/>
    <w:rsid w:val="00517245"/>
    <w:rsid w:val="00551581"/>
    <w:rsid w:val="00574B73"/>
    <w:rsid w:val="00577583"/>
    <w:rsid w:val="00582E60"/>
    <w:rsid w:val="00583C15"/>
    <w:rsid w:val="00592F96"/>
    <w:rsid w:val="005A0227"/>
    <w:rsid w:val="005B6F5A"/>
    <w:rsid w:val="005B70FA"/>
    <w:rsid w:val="005D0932"/>
    <w:rsid w:val="005E2DED"/>
    <w:rsid w:val="005E427F"/>
    <w:rsid w:val="005E581C"/>
    <w:rsid w:val="005F4C1E"/>
    <w:rsid w:val="0060158D"/>
    <w:rsid w:val="00617C44"/>
    <w:rsid w:val="00617CA7"/>
    <w:rsid w:val="00622C53"/>
    <w:rsid w:val="0064180C"/>
    <w:rsid w:val="00647CA2"/>
    <w:rsid w:val="006557AF"/>
    <w:rsid w:val="006C79C5"/>
    <w:rsid w:val="00701E2B"/>
    <w:rsid w:val="007105CB"/>
    <w:rsid w:val="0072290C"/>
    <w:rsid w:val="00730125"/>
    <w:rsid w:val="007430FE"/>
    <w:rsid w:val="00744CD7"/>
    <w:rsid w:val="007551F2"/>
    <w:rsid w:val="007611EE"/>
    <w:rsid w:val="0078340D"/>
    <w:rsid w:val="007B0505"/>
    <w:rsid w:val="007D393D"/>
    <w:rsid w:val="007D3965"/>
    <w:rsid w:val="007E73E5"/>
    <w:rsid w:val="007F48C1"/>
    <w:rsid w:val="0080312A"/>
    <w:rsid w:val="00817D44"/>
    <w:rsid w:val="00822C9B"/>
    <w:rsid w:val="00830EC9"/>
    <w:rsid w:val="00842657"/>
    <w:rsid w:val="00845427"/>
    <w:rsid w:val="00864D4D"/>
    <w:rsid w:val="008674DD"/>
    <w:rsid w:val="00877D96"/>
    <w:rsid w:val="008A533E"/>
    <w:rsid w:val="008C0E0F"/>
    <w:rsid w:val="008F32E1"/>
    <w:rsid w:val="00904FD1"/>
    <w:rsid w:val="009061F7"/>
    <w:rsid w:val="00915D8A"/>
    <w:rsid w:val="00917B8F"/>
    <w:rsid w:val="009238BC"/>
    <w:rsid w:val="00923C3C"/>
    <w:rsid w:val="00931D78"/>
    <w:rsid w:val="00937EF2"/>
    <w:rsid w:val="00970F35"/>
    <w:rsid w:val="00996DFE"/>
    <w:rsid w:val="009976DB"/>
    <w:rsid w:val="00997FB4"/>
    <w:rsid w:val="009A727C"/>
    <w:rsid w:val="009B5E2D"/>
    <w:rsid w:val="009C0248"/>
    <w:rsid w:val="009F66D4"/>
    <w:rsid w:val="00A029AB"/>
    <w:rsid w:val="00A07570"/>
    <w:rsid w:val="00A12398"/>
    <w:rsid w:val="00A175EA"/>
    <w:rsid w:val="00A311F4"/>
    <w:rsid w:val="00A6217B"/>
    <w:rsid w:val="00A65C87"/>
    <w:rsid w:val="00A732DD"/>
    <w:rsid w:val="00A8490F"/>
    <w:rsid w:val="00AB2DD9"/>
    <w:rsid w:val="00AC1C2B"/>
    <w:rsid w:val="00AC421A"/>
    <w:rsid w:val="00AD1A45"/>
    <w:rsid w:val="00AD645C"/>
    <w:rsid w:val="00AF535C"/>
    <w:rsid w:val="00B13A7D"/>
    <w:rsid w:val="00B31545"/>
    <w:rsid w:val="00B47352"/>
    <w:rsid w:val="00B5674B"/>
    <w:rsid w:val="00B72CB8"/>
    <w:rsid w:val="00B96261"/>
    <w:rsid w:val="00BC4707"/>
    <w:rsid w:val="00BF0687"/>
    <w:rsid w:val="00BF55FB"/>
    <w:rsid w:val="00C216D4"/>
    <w:rsid w:val="00C37B6B"/>
    <w:rsid w:val="00C44AE7"/>
    <w:rsid w:val="00C44FD3"/>
    <w:rsid w:val="00C52270"/>
    <w:rsid w:val="00C61ED8"/>
    <w:rsid w:val="00C7289A"/>
    <w:rsid w:val="00C806DC"/>
    <w:rsid w:val="00C824E5"/>
    <w:rsid w:val="00CE29C5"/>
    <w:rsid w:val="00CE50D6"/>
    <w:rsid w:val="00CF4E63"/>
    <w:rsid w:val="00D308E4"/>
    <w:rsid w:val="00D35DDA"/>
    <w:rsid w:val="00D5231B"/>
    <w:rsid w:val="00D57015"/>
    <w:rsid w:val="00D74909"/>
    <w:rsid w:val="00D909C3"/>
    <w:rsid w:val="00DA234A"/>
    <w:rsid w:val="00DB395A"/>
    <w:rsid w:val="00DB62F3"/>
    <w:rsid w:val="00DB6D8D"/>
    <w:rsid w:val="00DD14A1"/>
    <w:rsid w:val="00DD3FA8"/>
    <w:rsid w:val="00DF1C77"/>
    <w:rsid w:val="00E01BB6"/>
    <w:rsid w:val="00E566A7"/>
    <w:rsid w:val="00E90081"/>
    <w:rsid w:val="00E97BAA"/>
    <w:rsid w:val="00EA0EA8"/>
    <w:rsid w:val="00ED0270"/>
    <w:rsid w:val="00ED63B6"/>
    <w:rsid w:val="00ED758E"/>
    <w:rsid w:val="00EF2F27"/>
    <w:rsid w:val="00F1323A"/>
    <w:rsid w:val="00F225FC"/>
    <w:rsid w:val="00F30A5E"/>
    <w:rsid w:val="00F42A9C"/>
    <w:rsid w:val="00F57018"/>
    <w:rsid w:val="00F6544F"/>
    <w:rsid w:val="00F72A4B"/>
    <w:rsid w:val="00F83469"/>
    <w:rsid w:val="00F96F50"/>
    <w:rsid w:val="00FB35A9"/>
    <w:rsid w:val="00FB45B4"/>
    <w:rsid w:val="00FD2343"/>
    <w:rsid w:val="00FE284D"/>
    <w:rsid w:val="00FE2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B14B7A"/>
  <w14:defaultImageDpi w14:val="0"/>
  <w15:docId w15:val="{4C18DFA1-5AAE-4828-9B8C-9E6DD9E5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0158D"/>
    <w:rPr>
      <w:rFonts w:cs="Times New Roman"/>
      <w:color w:val="0563C1"/>
      <w:u w:val="single"/>
    </w:rPr>
  </w:style>
  <w:style w:type="character" w:styleId="UnresolvedMention">
    <w:name w:val="Unresolved Mention"/>
    <w:uiPriority w:val="99"/>
    <w:semiHidden/>
    <w:unhideWhenUsed/>
    <w:rsid w:val="009C0248"/>
    <w:rPr>
      <w:rFonts w:cs="Times New Roman"/>
      <w:color w:val="605E5C"/>
      <w:shd w:val="clear" w:color="auto" w:fill="E1DFDD"/>
    </w:rPr>
  </w:style>
  <w:style w:type="paragraph" w:styleId="Footer">
    <w:name w:val="footer"/>
    <w:basedOn w:val="Normal"/>
    <w:link w:val="FooterChar"/>
    <w:uiPriority w:val="99"/>
    <w:rsid w:val="008A533E"/>
    <w:pPr>
      <w:overflowPunct w:val="0"/>
      <w:autoSpaceDE w:val="0"/>
      <w:autoSpaceDN w:val="0"/>
      <w:adjustRightInd w:val="0"/>
      <w:spacing w:before="220" w:after="0" w:line="240" w:lineRule="auto"/>
      <w:textAlignment w:val="baseline"/>
    </w:pPr>
    <w:rPr>
      <w:rFonts w:ascii="Arial" w:hAnsi="Arial"/>
      <w:kern w:val="22"/>
      <w:szCs w:val="20"/>
      <w:lang w:eastAsia="en-US"/>
    </w:rPr>
  </w:style>
  <w:style w:type="character" w:customStyle="1" w:styleId="FooterChar">
    <w:name w:val="Footer Char"/>
    <w:link w:val="Footer"/>
    <w:uiPriority w:val="99"/>
    <w:locked/>
    <w:rsid w:val="008A533E"/>
    <w:rPr>
      <w:rFonts w:ascii="Arial" w:hAnsi="Arial" w:cs="Times New Roman"/>
      <w:kern w:val="22"/>
      <w:sz w:val="20"/>
      <w:szCs w:val="20"/>
      <w:lang w:val="x-none" w:eastAsia="en-US"/>
    </w:rPr>
  </w:style>
  <w:style w:type="paragraph" w:styleId="Header">
    <w:name w:val="header"/>
    <w:basedOn w:val="Normal"/>
    <w:link w:val="HeaderChar"/>
    <w:uiPriority w:val="99"/>
    <w:rsid w:val="008A533E"/>
    <w:pPr>
      <w:overflowPunct w:val="0"/>
      <w:autoSpaceDE w:val="0"/>
      <w:autoSpaceDN w:val="0"/>
      <w:adjustRightInd w:val="0"/>
      <w:spacing w:after="220" w:line="240" w:lineRule="auto"/>
      <w:textAlignment w:val="baseline"/>
    </w:pPr>
    <w:rPr>
      <w:rFonts w:ascii="Arial" w:hAnsi="Arial"/>
      <w:kern w:val="22"/>
      <w:szCs w:val="20"/>
      <w:lang w:eastAsia="en-US"/>
    </w:rPr>
  </w:style>
  <w:style w:type="character" w:customStyle="1" w:styleId="HeaderChar">
    <w:name w:val="Header Char"/>
    <w:link w:val="Header"/>
    <w:uiPriority w:val="99"/>
    <w:locked/>
    <w:rsid w:val="008A533E"/>
    <w:rPr>
      <w:rFonts w:ascii="Arial" w:hAnsi="Arial" w:cs="Times New Roman"/>
      <w:kern w:val="22"/>
      <w:sz w:val="20"/>
      <w:szCs w:val="20"/>
      <w:lang w:val="x-none" w:eastAsia="en-US"/>
    </w:rPr>
  </w:style>
  <w:style w:type="paragraph" w:styleId="ListParagraph">
    <w:name w:val="List Paragraph"/>
    <w:basedOn w:val="Normal"/>
    <w:uiPriority w:val="34"/>
    <w:qFormat/>
    <w:rsid w:val="008A533E"/>
    <w:pPr>
      <w:overflowPunct w:val="0"/>
      <w:autoSpaceDE w:val="0"/>
      <w:autoSpaceDN w:val="0"/>
      <w:adjustRightInd w:val="0"/>
      <w:spacing w:after="0" w:line="240" w:lineRule="auto"/>
      <w:ind w:left="720"/>
      <w:textAlignment w:val="baseline"/>
    </w:pPr>
    <w:rPr>
      <w:rFonts w:ascii="Arial" w:hAnsi="Arial"/>
      <w:kern w:val="22"/>
      <w:szCs w:val="20"/>
      <w:lang w:eastAsia="en-US"/>
    </w:rPr>
  </w:style>
  <w:style w:type="table" w:customStyle="1" w:styleId="TableGrid1">
    <w:name w:val="Table Grid1"/>
    <w:basedOn w:val="TableNormal"/>
    <w:next w:val="TableGrid"/>
    <w:uiPriority w:val="39"/>
    <w:rsid w:val="008A533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A5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A727C"/>
    <w:rPr>
      <w:rFonts w:cs="Times New Roman"/>
      <w:sz w:val="16"/>
    </w:rPr>
  </w:style>
  <w:style w:type="paragraph" w:styleId="CommentText">
    <w:name w:val="annotation text"/>
    <w:basedOn w:val="Normal"/>
    <w:link w:val="CommentTextChar"/>
    <w:uiPriority w:val="99"/>
    <w:semiHidden/>
    <w:unhideWhenUsed/>
    <w:rsid w:val="002D7678"/>
    <w:pPr>
      <w:overflowPunct w:val="0"/>
      <w:autoSpaceDE w:val="0"/>
      <w:autoSpaceDN w:val="0"/>
      <w:adjustRightInd w:val="0"/>
      <w:spacing w:after="0" w:line="240" w:lineRule="auto"/>
      <w:textAlignment w:val="baseline"/>
    </w:pPr>
    <w:rPr>
      <w:rFonts w:ascii="Arial" w:hAnsi="Arial"/>
      <w:kern w:val="22"/>
      <w:sz w:val="20"/>
      <w:szCs w:val="20"/>
      <w:lang w:eastAsia="en-US"/>
    </w:rPr>
  </w:style>
  <w:style w:type="character" w:customStyle="1" w:styleId="CommentTextChar">
    <w:name w:val="Comment Text Char"/>
    <w:link w:val="CommentText"/>
    <w:uiPriority w:val="99"/>
    <w:semiHidden/>
    <w:locked/>
    <w:rsid w:val="002D7678"/>
    <w:rPr>
      <w:rFonts w:ascii="Arial" w:hAnsi="Arial" w:cs="Times New Roman"/>
      <w:kern w:val="22"/>
      <w:sz w:val="20"/>
      <w:szCs w:val="20"/>
      <w:lang w:val="x-none" w:eastAsia="en-US"/>
    </w:rPr>
  </w:style>
  <w:style w:type="paragraph" w:styleId="BalloonText">
    <w:name w:val="Balloon Text"/>
    <w:basedOn w:val="Normal"/>
    <w:link w:val="BalloonTextChar"/>
    <w:uiPriority w:val="99"/>
    <w:semiHidden/>
    <w:unhideWhenUsed/>
    <w:rsid w:val="002D767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D7678"/>
    <w:rPr>
      <w:rFonts w:ascii="Segoe UI" w:hAnsi="Segoe UI" w:cs="Segoe UI"/>
      <w:sz w:val="18"/>
      <w:szCs w:val="18"/>
    </w:rPr>
  </w:style>
  <w:style w:type="table" w:customStyle="1" w:styleId="TableGrid11">
    <w:name w:val="Table Grid11"/>
    <w:basedOn w:val="TableNormal"/>
    <w:next w:val="TableGrid"/>
    <w:uiPriority w:val="39"/>
    <w:rsid w:val="002D767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444645">
      <w:marLeft w:val="0"/>
      <w:marRight w:val="0"/>
      <w:marTop w:val="0"/>
      <w:marBottom w:val="0"/>
      <w:divBdr>
        <w:top w:val="none" w:sz="0" w:space="0" w:color="auto"/>
        <w:left w:val="none" w:sz="0" w:space="0" w:color="auto"/>
        <w:bottom w:val="none" w:sz="0" w:space="0" w:color="auto"/>
        <w:right w:val="none" w:sz="0" w:space="0" w:color="auto"/>
      </w:divBdr>
    </w:div>
    <w:div w:id="1292444662">
      <w:marLeft w:val="0"/>
      <w:marRight w:val="0"/>
      <w:marTop w:val="0"/>
      <w:marBottom w:val="0"/>
      <w:divBdr>
        <w:top w:val="none" w:sz="0" w:space="0" w:color="auto"/>
        <w:left w:val="none" w:sz="0" w:space="0" w:color="auto"/>
        <w:bottom w:val="none" w:sz="0" w:space="0" w:color="auto"/>
        <w:right w:val="none" w:sz="0" w:space="0" w:color="auto"/>
      </w:divBdr>
      <w:divsChild>
        <w:div w:id="1292444665">
          <w:marLeft w:val="0"/>
          <w:marRight w:val="0"/>
          <w:marTop w:val="0"/>
          <w:marBottom w:val="0"/>
          <w:divBdr>
            <w:top w:val="none" w:sz="0" w:space="0" w:color="auto"/>
            <w:left w:val="none" w:sz="0" w:space="0" w:color="auto"/>
            <w:bottom w:val="none" w:sz="0" w:space="0" w:color="auto"/>
            <w:right w:val="none" w:sz="0" w:space="0" w:color="auto"/>
          </w:divBdr>
          <w:divsChild>
            <w:div w:id="1292444680">
              <w:marLeft w:val="0"/>
              <w:marRight w:val="0"/>
              <w:marTop w:val="0"/>
              <w:marBottom w:val="0"/>
              <w:divBdr>
                <w:top w:val="none" w:sz="0" w:space="0" w:color="auto"/>
                <w:left w:val="none" w:sz="0" w:space="0" w:color="auto"/>
                <w:bottom w:val="none" w:sz="0" w:space="0" w:color="auto"/>
                <w:right w:val="none" w:sz="0" w:space="0" w:color="auto"/>
              </w:divBdr>
              <w:divsChild>
                <w:div w:id="1292444646">
                  <w:marLeft w:val="0"/>
                  <w:marRight w:val="0"/>
                  <w:marTop w:val="0"/>
                  <w:marBottom w:val="0"/>
                  <w:divBdr>
                    <w:top w:val="none" w:sz="0" w:space="0" w:color="auto"/>
                    <w:left w:val="none" w:sz="0" w:space="0" w:color="auto"/>
                    <w:bottom w:val="none" w:sz="0" w:space="0" w:color="auto"/>
                    <w:right w:val="none" w:sz="0" w:space="0" w:color="auto"/>
                  </w:divBdr>
                  <w:divsChild>
                    <w:div w:id="1292444651">
                      <w:marLeft w:val="0"/>
                      <w:marRight w:val="0"/>
                      <w:marTop w:val="0"/>
                      <w:marBottom w:val="0"/>
                      <w:divBdr>
                        <w:top w:val="none" w:sz="0" w:space="0" w:color="auto"/>
                        <w:left w:val="none" w:sz="0" w:space="0" w:color="auto"/>
                        <w:bottom w:val="none" w:sz="0" w:space="0" w:color="auto"/>
                        <w:right w:val="none" w:sz="0" w:space="0" w:color="auto"/>
                      </w:divBdr>
                      <w:divsChild>
                        <w:div w:id="1292444672">
                          <w:marLeft w:val="0"/>
                          <w:marRight w:val="0"/>
                          <w:marTop w:val="0"/>
                          <w:marBottom w:val="0"/>
                          <w:divBdr>
                            <w:top w:val="none" w:sz="0" w:space="0" w:color="auto"/>
                            <w:left w:val="none" w:sz="0" w:space="0" w:color="auto"/>
                            <w:bottom w:val="none" w:sz="0" w:space="0" w:color="auto"/>
                            <w:right w:val="none" w:sz="0" w:space="0" w:color="auto"/>
                          </w:divBdr>
                          <w:divsChild>
                            <w:div w:id="1292444635">
                              <w:marLeft w:val="0"/>
                              <w:marRight w:val="0"/>
                              <w:marTop w:val="0"/>
                              <w:marBottom w:val="0"/>
                              <w:divBdr>
                                <w:top w:val="none" w:sz="0" w:space="0" w:color="auto"/>
                                <w:left w:val="none" w:sz="0" w:space="0" w:color="auto"/>
                                <w:bottom w:val="none" w:sz="0" w:space="0" w:color="auto"/>
                                <w:right w:val="none" w:sz="0" w:space="0" w:color="auto"/>
                              </w:divBdr>
                              <w:divsChild>
                                <w:div w:id="1292444687">
                                  <w:marLeft w:val="0"/>
                                  <w:marRight w:val="0"/>
                                  <w:marTop w:val="0"/>
                                  <w:marBottom w:val="0"/>
                                  <w:divBdr>
                                    <w:top w:val="none" w:sz="0" w:space="0" w:color="auto"/>
                                    <w:left w:val="none" w:sz="0" w:space="0" w:color="auto"/>
                                    <w:bottom w:val="none" w:sz="0" w:space="0" w:color="auto"/>
                                    <w:right w:val="none" w:sz="0" w:space="0" w:color="auto"/>
                                  </w:divBdr>
                                  <w:divsChild>
                                    <w:div w:id="1292444655">
                                      <w:marLeft w:val="0"/>
                                      <w:marRight w:val="0"/>
                                      <w:marTop w:val="0"/>
                                      <w:marBottom w:val="0"/>
                                      <w:divBdr>
                                        <w:top w:val="none" w:sz="0" w:space="0" w:color="auto"/>
                                        <w:left w:val="none" w:sz="0" w:space="0" w:color="auto"/>
                                        <w:bottom w:val="none" w:sz="0" w:space="0" w:color="auto"/>
                                        <w:right w:val="none" w:sz="0" w:space="0" w:color="auto"/>
                                      </w:divBdr>
                                      <w:divsChild>
                                        <w:div w:id="1292444678">
                                          <w:marLeft w:val="0"/>
                                          <w:marRight w:val="0"/>
                                          <w:marTop w:val="0"/>
                                          <w:marBottom w:val="0"/>
                                          <w:divBdr>
                                            <w:top w:val="none" w:sz="0" w:space="0" w:color="auto"/>
                                            <w:left w:val="none" w:sz="0" w:space="0" w:color="auto"/>
                                            <w:bottom w:val="none" w:sz="0" w:space="0" w:color="auto"/>
                                            <w:right w:val="none" w:sz="0" w:space="0" w:color="auto"/>
                                          </w:divBdr>
                                          <w:divsChild>
                                            <w:div w:id="1292444681">
                                              <w:marLeft w:val="0"/>
                                              <w:marRight w:val="0"/>
                                              <w:marTop w:val="0"/>
                                              <w:marBottom w:val="0"/>
                                              <w:divBdr>
                                                <w:top w:val="none" w:sz="0" w:space="0" w:color="auto"/>
                                                <w:left w:val="none" w:sz="0" w:space="0" w:color="auto"/>
                                                <w:bottom w:val="none" w:sz="0" w:space="0" w:color="auto"/>
                                                <w:right w:val="none" w:sz="0" w:space="0" w:color="auto"/>
                                              </w:divBdr>
                                              <w:divsChild>
                                                <w:div w:id="1292444667">
                                                  <w:marLeft w:val="0"/>
                                                  <w:marRight w:val="0"/>
                                                  <w:marTop w:val="0"/>
                                                  <w:marBottom w:val="0"/>
                                                  <w:divBdr>
                                                    <w:top w:val="none" w:sz="0" w:space="0" w:color="auto"/>
                                                    <w:left w:val="none" w:sz="0" w:space="0" w:color="auto"/>
                                                    <w:bottom w:val="none" w:sz="0" w:space="0" w:color="auto"/>
                                                    <w:right w:val="none" w:sz="0" w:space="0" w:color="auto"/>
                                                  </w:divBdr>
                                                  <w:divsChild>
                                                    <w:div w:id="1292444666">
                                                      <w:marLeft w:val="0"/>
                                                      <w:marRight w:val="0"/>
                                                      <w:marTop w:val="0"/>
                                                      <w:marBottom w:val="0"/>
                                                      <w:divBdr>
                                                        <w:top w:val="none" w:sz="0" w:space="0" w:color="auto"/>
                                                        <w:left w:val="none" w:sz="0" w:space="0" w:color="auto"/>
                                                        <w:bottom w:val="none" w:sz="0" w:space="0" w:color="auto"/>
                                                        <w:right w:val="none" w:sz="0" w:space="0" w:color="auto"/>
                                                      </w:divBdr>
                                                      <w:divsChild>
                                                        <w:div w:id="1292444679">
                                                          <w:marLeft w:val="0"/>
                                                          <w:marRight w:val="0"/>
                                                          <w:marTop w:val="0"/>
                                                          <w:marBottom w:val="0"/>
                                                          <w:divBdr>
                                                            <w:top w:val="none" w:sz="0" w:space="0" w:color="auto"/>
                                                            <w:left w:val="none" w:sz="0" w:space="0" w:color="auto"/>
                                                            <w:bottom w:val="none" w:sz="0" w:space="0" w:color="auto"/>
                                                            <w:right w:val="none" w:sz="0" w:space="0" w:color="auto"/>
                                                          </w:divBdr>
                                                          <w:divsChild>
                                                            <w:div w:id="1292444660">
                                                              <w:marLeft w:val="0"/>
                                                              <w:marRight w:val="0"/>
                                                              <w:marTop w:val="0"/>
                                                              <w:marBottom w:val="0"/>
                                                              <w:divBdr>
                                                                <w:top w:val="none" w:sz="0" w:space="0" w:color="auto"/>
                                                                <w:left w:val="none" w:sz="0" w:space="0" w:color="auto"/>
                                                                <w:bottom w:val="none" w:sz="0" w:space="0" w:color="auto"/>
                                                                <w:right w:val="none" w:sz="0" w:space="0" w:color="auto"/>
                                                              </w:divBdr>
                                                              <w:divsChild>
                                                                <w:div w:id="1292444682">
                                                                  <w:marLeft w:val="0"/>
                                                                  <w:marRight w:val="0"/>
                                                                  <w:marTop w:val="0"/>
                                                                  <w:marBottom w:val="0"/>
                                                                  <w:divBdr>
                                                                    <w:top w:val="none" w:sz="0" w:space="0" w:color="auto"/>
                                                                    <w:left w:val="none" w:sz="0" w:space="0" w:color="auto"/>
                                                                    <w:bottom w:val="none" w:sz="0" w:space="0" w:color="auto"/>
                                                                    <w:right w:val="none" w:sz="0" w:space="0" w:color="auto"/>
                                                                  </w:divBdr>
                                                                  <w:divsChild>
                                                                    <w:div w:id="1292444654">
                                                                      <w:marLeft w:val="0"/>
                                                                      <w:marRight w:val="0"/>
                                                                      <w:marTop w:val="0"/>
                                                                      <w:marBottom w:val="0"/>
                                                                      <w:divBdr>
                                                                        <w:top w:val="none" w:sz="0" w:space="0" w:color="auto"/>
                                                                        <w:left w:val="none" w:sz="0" w:space="0" w:color="auto"/>
                                                                        <w:bottom w:val="none" w:sz="0" w:space="0" w:color="auto"/>
                                                                        <w:right w:val="none" w:sz="0" w:space="0" w:color="auto"/>
                                                                      </w:divBdr>
                                                                      <w:divsChild>
                                                                        <w:div w:id="1292444653">
                                                                          <w:marLeft w:val="0"/>
                                                                          <w:marRight w:val="0"/>
                                                                          <w:marTop w:val="0"/>
                                                                          <w:marBottom w:val="0"/>
                                                                          <w:divBdr>
                                                                            <w:top w:val="none" w:sz="0" w:space="0" w:color="auto"/>
                                                                            <w:left w:val="none" w:sz="0" w:space="0" w:color="auto"/>
                                                                            <w:bottom w:val="none" w:sz="0" w:space="0" w:color="auto"/>
                                                                            <w:right w:val="none" w:sz="0" w:space="0" w:color="auto"/>
                                                                          </w:divBdr>
                                                                          <w:divsChild>
                                                                            <w:div w:id="1292444673">
                                                                              <w:marLeft w:val="0"/>
                                                                              <w:marRight w:val="0"/>
                                                                              <w:marTop w:val="0"/>
                                                                              <w:marBottom w:val="0"/>
                                                                              <w:divBdr>
                                                                                <w:top w:val="none" w:sz="0" w:space="0" w:color="auto"/>
                                                                                <w:left w:val="none" w:sz="0" w:space="0" w:color="auto"/>
                                                                                <w:bottom w:val="none" w:sz="0" w:space="0" w:color="auto"/>
                                                                                <w:right w:val="none" w:sz="0" w:space="0" w:color="auto"/>
                                                                              </w:divBdr>
                                                                              <w:divsChild>
                                                                                <w:div w:id="1292444639">
                                                                                  <w:marLeft w:val="0"/>
                                                                                  <w:marRight w:val="0"/>
                                                                                  <w:marTop w:val="0"/>
                                                                                  <w:marBottom w:val="0"/>
                                                                                  <w:divBdr>
                                                                                    <w:top w:val="none" w:sz="0" w:space="0" w:color="auto"/>
                                                                                    <w:left w:val="none" w:sz="0" w:space="0" w:color="auto"/>
                                                                                    <w:bottom w:val="none" w:sz="0" w:space="0" w:color="auto"/>
                                                                                    <w:right w:val="none" w:sz="0" w:space="0" w:color="auto"/>
                                                                                  </w:divBdr>
                                                                                  <w:divsChild>
                                                                                    <w:div w:id="1292444692">
                                                                                      <w:marLeft w:val="0"/>
                                                                                      <w:marRight w:val="0"/>
                                                                                      <w:marTop w:val="0"/>
                                                                                      <w:marBottom w:val="120"/>
                                                                                      <w:divBdr>
                                                                                        <w:top w:val="none" w:sz="0" w:space="0" w:color="auto"/>
                                                                                        <w:left w:val="none" w:sz="0" w:space="0" w:color="auto"/>
                                                                                        <w:bottom w:val="none" w:sz="0" w:space="0" w:color="auto"/>
                                                                                        <w:right w:val="none" w:sz="0" w:space="0" w:color="auto"/>
                                                                                      </w:divBdr>
                                                                                      <w:divsChild>
                                                                                        <w:div w:id="1292444658">
                                                                                          <w:marLeft w:val="0"/>
                                                                                          <w:marRight w:val="0"/>
                                                                                          <w:marTop w:val="0"/>
                                                                                          <w:marBottom w:val="0"/>
                                                                                          <w:divBdr>
                                                                                            <w:top w:val="none" w:sz="0" w:space="0" w:color="auto"/>
                                                                                            <w:left w:val="none" w:sz="0" w:space="0" w:color="auto"/>
                                                                                            <w:bottom w:val="none" w:sz="0" w:space="0" w:color="auto"/>
                                                                                            <w:right w:val="none" w:sz="0" w:space="0" w:color="auto"/>
                                                                                          </w:divBdr>
                                                                                          <w:divsChild>
                                                                                            <w:div w:id="1292444641">
                                                                                              <w:marLeft w:val="0"/>
                                                                                              <w:marRight w:val="0"/>
                                                                                              <w:marTop w:val="0"/>
                                                                                              <w:marBottom w:val="0"/>
                                                                                              <w:divBdr>
                                                                                                <w:top w:val="none" w:sz="0" w:space="0" w:color="auto"/>
                                                                                                <w:left w:val="none" w:sz="0" w:space="0" w:color="auto"/>
                                                                                                <w:bottom w:val="none" w:sz="0" w:space="0" w:color="auto"/>
                                                                                                <w:right w:val="none" w:sz="0" w:space="0" w:color="auto"/>
                                                                                              </w:divBdr>
                                                                                            </w:div>
                                                                                            <w:div w:id="1292444647">
                                                                                              <w:marLeft w:val="0"/>
                                                                                              <w:marRight w:val="0"/>
                                                                                              <w:marTop w:val="0"/>
                                                                                              <w:marBottom w:val="0"/>
                                                                                              <w:divBdr>
                                                                                                <w:top w:val="none" w:sz="0" w:space="0" w:color="auto"/>
                                                                                                <w:left w:val="none" w:sz="0" w:space="0" w:color="auto"/>
                                                                                                <w:bottom w:val="none" w:sz="0" w:space="0" w:color="auto"/>
                                                                                                <w:right w:val="none" w:sz="0" w:space="0" w:color="auto"/>
                                                                                              </w:divBdr>
                                                                                            </w:div>
                                                                                            <w:div w:id="1292444648">
                                                                                              <w:marLeft w:val="0"/>
                                                                                              <w:marRight w:val="0"/>
                                                                                              <w:marTop w:val="0"/>
                                                                                              <w:marBottom w:val="0"/>
                                                                                              <w:divBdr>
                                                                                                <w:top w:val="none" w:sz="0" w:space="0" w:color="auto"/>
                                                                                                <w:left w:val="none" w:sz="0" w:space="0" w:color="auto"/>
                                                                                                <w:bottom w:val="none" w:sz="0" w:space="0" w:color="auto"/>
                                                                                                <w:right w:val="none" w:sz="0" w:space="0" w:color="auto"/>
                                                                                              </w:divBdr>
                                                                                            </w:div>
                                                                                            <w:div w:id="1292444668">
                                                                                              <w:marLeft w:val="0"/>
                                                                                              <w:marRight w:val="0"/>
                                                                                              <w:marTop w:val="0"/>
                                                                                              <w:marBottom w:val="0"/>
                                                                                              <w:divBdr>
                                                                                                <w:top w:val="none" w:sz="0" w:space="0" w:color="auto"/>
                                                                                                <w:left w:val="none" w:sz="0" w:space="0" w:color="auto"/>
                                                                                                <w:bottom w:val="none" w:sz="0" w:space="0" w:color="auto"/>
                                                                                                <w:right w:val="none" w:sz="0" w:space="0" w:color="auto"/>
                                                                                              </w:divBdr>
                                                                                            </w:div>
                                                                                            <w:div w:id="1292444670">
                                                                                              <w:marLeft w:val="0"/>
                                                                                              <w:marRight w:val="0"/>
                                                                                              <w:marTop w:val="0"/>
                                                                                              <w:marBottom w:val="0"/>
                                                                                              <w:divBdr>
                                                                                                <w:top w:val="none" w:sz="0" w:space="0" w:color="auto"/>
                                                                                                <w:left w:val="none" w:sz="0" w:space="0" w:color="auto"/>
                                                                                                <w:bottom w:val="none" w:sz="0" w:space="0" w:color="auto"/>
                                                                                                <w:right w:val="none" w:sz="0" w:space="0" w:color="auto"/>
                                                                                              </w:divBdr>
                                                                                            </w:div>
                                                                                            <w:div w:id="1292444674">
                                                                                              <w:marLeft w:val="0"/>
                                                                                              <w:marRight w:val="0"/>
                                                                                              <w:marTop w:val="0"/>
                                                                                              <w:marBottom w:val="0"/>
                                                                                              <w:divBdr>
                                                                                                <w:top w:val="none" w:sz="0" w:space="0" w:color="auto"/>
                                                                                                <w:left w:val="none" w:sz="0" w:space="0" w:color="auto"/>
                                                                                                <w:bottom w:val="none" w:sz="0" w:space="0" w:color="auto"/>
                                                                                                <w:right w:val="none" w:sz="0" w:space="0" w:color="auto"/>
                                                                                              </w:divBdr>
                                                                                            </w:div>
                                                                                            <w:div w:id="129244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444685">
      <w:marLeft w:val="0"/>
      <w:marRight w:val="0"/>
      <w:marTop w:val="0"/>
      <w:marBottom w:val="0"/>
      <w:divBdr>
        <w:top w:val="none" w:sz="0" w:space="0" w:color="auto"/>
        <w:left w:val="none" w:sz="0" w:space="0" w:color="auto"/>
        <w:bottom w:val="none" w:sz="0" w:space="0" w:color="auto"/>
        <w:right w:val="none" w:sz="0" w:space="0" w:color="auto"/>
      </w:divBdr>
      <w:divsChild>
        <w:div w:id="1292444637">
          <w:marLeft w:val="0"/>
          <w:marRight w:val="0"/>
          <w:marTop w:val="0"/>
          <w:marBottom w:val="0"/>
          <w:divBdr>
            <w:top w:val="none" w:sz="0" w:space="0" w:color="auto"/>
            <w:left w:val="none" w:sz="0" w:space="0" w:color="auto"/>
            <w:bottom w:val="none" w:sz="0" w:space="0" w:color="auto"/>
            <w:right w:val="none" w:sz="0" w:space="0" w:color="auto"/>
          </w:divBdr>
          <w:divsChild>
            <w:div w:id="1292444638">
              <w:marLeft w:val="0"/>
              <w:marRight w:val="0"/>
              <w:marTop w:val="0"/>
              <w:marBottom w:val="0"/>
              <w:divBdr>
                <w:top w:val="none" w:sz="0" w:space="0" w:color="auto"/>
                <w:left w:val="none" w:sz="0" w:space="0" w:color="auto"/>
                <w:bottom w:val="none" w:sz="0" w:space="0" w:color="auto"/>
                <w:right w:val="none" w:sz="0" w:space="0" w:color="auto"/>
              </w:divBdr>
              <w:divsChild>
                <w:div w:id="1292444691">
                  <w:marLeft w:val="0"/>
                  <w:marRight w:val="0"/>
                  <w:marTop w:val="0"/>
                  <w:marBottom w:val="0"/>
                  <w:divBdr>
                    <w:top w:val="none" w:sz="0" w:space="0" w:color="auto"/>
                    <w:left w:val="none" w:sz="0" w:space="0" w:color="auto"/>
                    <w:bottom w:val="none" w:sz="0" w:space="0" w:color="auto"/>
                    <w:right w:val="none" w:sz="0" w:space="0" w:color="auto"/>
                  </w:divBdr>
                  <w:divsChild>
                    <w:div w:id="1292444642">
                      <w:marLeft w:val="0"/>
                      <w:marRight w:val="0"/>
                      <w:marTop w:val="0"/>
                      <w:marBottom w:val="0"/>
                      <w:divBdr>
                        <w:top w:val="none" w:sz="0" w:space="0" w:color="auto"/>
                        <w:left w:val="none" w:sz="0" w:space="0" w:color="auto"/>
                        <w:bottom w:val="none" w:sz="0" w:space="0" w:color="auto"/>
                        <w:right w:val="none" w:sz="0" w:space="0" w:color="auto"/>
                      </w:divBdr>
                      <w:divsChild>
                        <w:div w:id="1292444649">
                          <w:marLeft w:val="0"/>
                          <w:marRight w:val="0"/>
                          <w:marTop w:val="0"/>
                          <w:marBottom w:val="0"/>
                          <w:divBdr>
                            <w:top w:val="none" w:sz="0" w:space="0" w:color="auto"/>
                            <w:left w:val="none" w:sz="0" w:space="0" w:color="auto"/>
                            <w:bottom w:val="none" w:sz="0" w:space="0" w:color="auto"/>
                            <w:right w:val="none" w:sz="0" w:space="0" w:color="auto"/>
                          </w:divBdr>
                          <w:divsChild>
                            <w:div w:id="1292444640">
                              <w:marLeft w:val="0"/>
                              <w:marRight w:val="0"/>
                              <w:marTop w:val="0"/>
                              <w:marBottom w:val="0"/>
                              <w:divBdr>
                                <w:top w:val="none" w:sz="0" w:space="0" w:color="auto"/>
                                <w:left w:val="none" w:sz="0" w:space="0" w:color="auto"/>
                                <w:bottom w:val="none" w:sz="0" w:space="0" w:color="auto"/>
                                <w:right w:val="none" w:sz="0" w:space="0" w:color="auto"/>
                              </w:divBdr>
                              <w:divsChild>
                                <w:div w:id="1292444684">
                                  <w:marLeft w:val="0"/>
                                  <w:marRight w:val="0"/>
                                  <w:marTop w:val="0"/>
                                  <w:marBottom w:val="0"/>
                                  <w:divBdr>
                                    <w:top w:val="none" w:sz="0" w:space="0" w:color="auto"/>
                                    <w:left w:val="none" w:sz="0" w:space="0" w:color="auto"/>
                                    <w:bottom w:val="none" w:sz="0" w:space="0" w:color="auto"/>
                                    <w:right w:val="none" w:sz="0" w:space="0" w:color="auto"/>
                                  </w:divBdr>
                                  <w:divsChild>
                                    <w:div w:id="1292444669">
                                      <w:marLeft w:val="0"/>
                                      <w:marRight w:val="0"/>
                                      <w:marTop w:val="0"/>
                                      <w:marBottom w:val="0"/>
                                      <w:divBdr>
                                        <w:top w:val="none" w:sz="0" w:space="0" w:color="auto"/>
                                        <w:left w:val="none" w:sz="0" w:space="0" w:color="auto"/>
                                        <w:bottom w:val="none" w:sz="0" w:space="0" w:color="auto"/>
                                        <w:right w:val="none" w:sz="0" w:space="0" w:color="auto"/>
                                      </w:divBdr>
                                      <w:divsChild>
                                        <w:div w:id="1292444675">
                                          <w:marLeft w:val="0"/>
                                          <w:marRight w:val="0"/>
                                          <w:marTop w:val="0"/>
                                          <w:marBottom w:val="0"/>
                                          <w:divBdr>
                                            <w:top w:val="none" w:sz="0" w:space="0" w:color="auto"/>
                                            <w:left w:val="none" w:sz="0" w:space="0" w:color="auto"/>
                                            <w:bottom w:val="none" w:sz="0" w:space="0" w:color="auto"/>
                                            <w:right w:val="none" w:sz="0" w:space="0" w:color="auto"/>
                                          </w:divBdr>
                                          <w:divsChild>
                                            <w:div w:id="1292444643">
                                              <w:marLeft w:val="0"/>
                                              <w:marRight w:val="0"/>
                                              <w:marTop w:val="0"/>
                                              <w:marBottom w:val="0"/>
                                              <w:divBdr>
                                                <w:top w:val="none" w:sz="0" w:space="0" w:color="auto"/>
                                                <w:left w:val="none" w:sz="0" w:space="0" w:color="auto"/>
                                                <w:bottom w:val="none" w:sz="0" w:space="0" w:color="auto"/>
                                                <w:right w:val="none" w:sz="0" w:space="0" w:color="auto"/>
                                              </w:divBdr>
                                              <w:divsChild>
                                                <w:div w:id="1292444663">
                                                  <w:marLeft w:val="0"/>
                                                  <w:marRight w:val="0"/>
                                                  <w:marTop w:val="0"/>
                                                  <w:marBottom w:val="0"/>
                                                  <w:divBdr>
                                                    <w:top w:val="none" w:sz="0" w:space="0" w:color="auto"/>
                                                    <w:left w:val="none" w:sz="0" w:space="0" w:color="auto"/>
                                                    <w:bottom w:val="none" w:sz="0" w:space="0" w:color="auto"/>
                                                    <w:right w:val="none" w:sz="0" w:space="0" w:color="auto"/>
                                                  </w:divBdr>
                                                  <w:divsChild>
                                                    <w:div w:id="1292444661">
                                                      <w:marLeft w:val="0"/>
                                                      <w:marRight w:val="0"/>
                                                      <w:marTop w:val="0"/>
                                                      <w:marBottom w:val="0"/>
                                                      <w:divBdr>
                                                        <w:top w:val="none" w:sz="0" w:space="0" w:color="auto"/>
                                                        <w:left w:val="none" w:sz="0" w:space="0" w:color="auto"/>
                                                        <w:bottom w:val="none" w:sz="0" w:space="0" w:color="auto"/>
                                                        <w:right w:val="none" w:sz="0" w:space="0" w:color="auto"/>
                                                      </w:divBdr>
                                                      <w:divsChild>
                                                        <w:div w:id="1292444671">
                                                          <w:marLeft w:val="0"/>
                                                          <w:marRight w:val="0"/>
                                                          <w:marTop w:val="0"/>
                                                          <w:marBottom w:val="0"/>
                                                          <w:divBdr>
                                                            <w:top w:val="none" w:sz="0" w:space="0" w:color="auto"/>
                                                            <w:left w:val="none" w:sz="0" w:space="0" w:color="auto"/>
                                                            <w:bottom w:val="none" w:sz="0" w:space="0" w:color="auto"/>
                                                            <w:right w:val="none" w:sz="0" w:space="0" w:color="auto"/>
                                                          </w:divBdr>
                                                          <w:divsChild>
                                                            <w:div w:id="1292444656">
                                                              <w:marLeft w:val="0"/>
                                                              <w:marRight w:val="0"/>
                                                              <w:marTop w:val="0"/>
                                                              <w:marBottom w:val="0"/>
                                                              <w:divBdr>
                                                                <w:top w:val="none" w:sz="0" w:space="0" w:color="auto"/>
                                                                <w:left w:val="none" w:sz="0" w:space="0" w:color="auto"/>
                                                                <w:bottom w:val="none" w:sz="0" w:space="0" w:color="auto"/>
                                                                <w:right w:val="none" w:sz="0" w:space="0" w:color="auto"/>
                                                              </w:divBdr>
                                                              <w:divsChild>
                                                                <w:div w:id="1292444677">
                                                                  <w:marLeft w:val="0"/>
                                                                  <w:marRight w:val="0"/>
                                                                  <w:marTop w:val="0"/>
                                                                  <w:marBottom w:val="0"/>
                                                                  <w:divBdr>
                                                                    <w:top w:val="none" w:sz="0" w:space="0" w:color="auto"/>
                                                                    <w:left w:val="none" w:sz="0" w:space="0" w:color="auto"/>
                                                                    <w:bottom w:val="none" w:sz="0" w:space="0" w:color="auto"/>
                                                                    <w:right w:val="none" w:sz="0" w:space="0" w:color="auto"/>
                                                                  </w:divBdr>
                                                                  <w:divsChild>
                                                                    <w:div w:id="1292444650">
                                                                      <w:marLeft w:val="0"/>
                                                                      <w:marRight w:val="0"/>
                                                                      <w:marTop w:val="0"/>
                                                                      <w:marBottom w:val="0"/>
                                                                      <w:divBdr>
                                                                        <w:top w:val="none" w:sz="0" w:space="0" w:color="auto"/>
                                                                        <w:left w:val="none" w:sz="0" w:space="0" w:color="auto"/>
                                                                        <w:bottom w:val="none" w:sz="0" w:space="0" w:color="auto"/>
                                                                        <w:right w:val="none" w:sz="0" w:space="0" w:color="auto"/>
                                                                      </w:divBdr>
                                                                      <w:divsChild>
                                                                        <w:div w:id="1292444652">
                                                                          <w:marLeft w:val="0"/>
                                                                          <w:marRight w:val="0"/>
                                                                          <w:marTop w:val="0"/>
                                                                          <w:marBottom w:val="0"/>
                                                                          <w:divBdr>
                                                                            <w:top w:val="none" w:sz="0" w:space="0" w:color="auto"/>
                                                                            <w:left w:val="none" w:sz="0" w:space="0" w:color="auto"/>
                                                                            <w:bottom w:val="none" w:sz="0" w:space="0" w:color="auto"/>
                                                                            <w:right w:val="none" w:sz="0" w:space="0" w:color="auto"/>
                                                                          </w:divBdr>
                                                                          <w:divsChild>
                                                                            <w:div w:id="1292444636">
                                                                              <w:marLeft w:val="0"/>
                                                                              <w:marRight w:val="0"/>
                                                                              <w:marTop w:val="0"/>
                                                                              <w:marBottom w:val="0"/>
                                                                              <w:divBdr>
                                                                                <w:top w:val="none" w:sz="0" w:space="0" w:color="auto"/>
                                                                                <w:left w:val="none" w:sz="0" w:space="0" w:color="auto"/>
                                                                                <w:bottom w:val="none" w:sz="0" w:space="0" w:color="auto"/>
                                                                                <w:right w:val="none" w:sz="0" w:space="0" w:color="auto"/>
                                                                              </w:divBdr>
                                                                              <w:divsChild>
                                                                                <w:div w:id="1292444634">
                                                                                  <w:marLeft w:val="0"/>
                                                                                  <w:marRight w:val="0"/>
                                                                                  <w:marTop w:val="0"/>
                                                                                  <w:marBottom w:val="0"/>
                                                                                  <w:divBdr>
                                                                                    <w:top w:val="none" w:sz="0" w:space="0" w:color="auto"/>
                                                                                    <w:left w:val="none" w:sz="0" w:space="0" w:color="auto"/>
                                                                                    <w:bottom w:val="none" w:sz="0" w:space="0" w:color="auto"/>
                                                                                    <w:right w:val="none" w:sz="0" w:space="0" w:color="auto"/>
                                                                                  </w:divBdr>
                                                                                  <w:divsChild>
                                                                                    <w:div w:id="1292444676">
                                                                                      <w:marLeft w:val="0"/>
                                                                                      <w:marRight w:val="0"/>
                                                                                      <w:marTop w:val="0"/>
                                                                                      <w:marBottom w:val="120"/>
                                                                                      <w:divBdr>
                                                                                        <w:top w:val="none" w:sz="0" w:space="0" w:color="auto"/>
                                                                                        <w:left w:val="none" w:sz="0" w:space="0" w:color="auto"/>
                                                                                        <w:bottom w:val="none" w:sz="0" w:space="0" w:color="auto"/>
                                                                                        <w:right w:val="none" w:sz="0" w:space="0" w:color="auto"/>
                                                                                      </w:divBdr>
                                                                                      <w:divsChild>
                                                                                        <w:div w:id="1292444688">
                                                                                          <w:marLeft w:val="0"/>
                                                                                          <w:marRight w:val="0"/>
                                                                                          <w:marTop w:val="0"/>
                                                                                          <w:marBottom w:val="0"/>
                                                                                          <w:divBdr>
                                                                                            <w:top w:val="none" w:sz="0" w:space="0" w:color="auto"/>
                                                                                            <w:left w:val="none" w:sz="0" w:space="0" w:color="auto"/>
                                                                                            <w:bottom w:val="none" w:sz="0" w:space="0" w:color="auto"/>
                                                                                            <w:right w:val="none" w:sz="0" w:space="0" w:color="auto"/>
                                                                                          </w:divBdr>
                                                                                          <w:divsChild>
                                                                                            <w:div w:id="1292444644">
                                                                                              <w:marLeft w:val="0"/>
                                                                                              <w:marRight w:val="0"/>
                                                                                              <w:marTop w:val="0"/>
                                                                                              <w:marBottom w:val="0"/>
                                                                                              <w:divBdr>
                                                                                                <w:top w:val="none" w:sz="0" w:space="0" w:color="auto"/>
                                                                                                <w:left w:val="none" w:sz="0" w:space="0" w:color="auto"/>
                                                                                                <w:bottom w:val="none" w:sz="0" w:space="0" w:color="auto"/>
                                                                                                <w:right w:val="none" w:sz="0" w:space="0" w:color="auto"/>
                                                                                              </w:divBdr>
                                                                                            </w:div>
                                                                                            <w:div w:id="1292444657">
                                                                                              <w:marLeft w:val="0"/>
                                                                                              <w:marRight w:val="0"/>
                                                                                              <w:marTop w:val="0"/>
                                                                                              <w:marBottom w:val="0"/>
                                                                                              <w:divBdr>
                                                                                                <w:top w:val="none" w:sz="0" w:space="0" w:color="auto"/>
                                                                                                <w:left w:val="none" w:sz="0" w:space="0" w:color="auto"/>
                                                                                                <w:bottom w:val="none" w:sz="0" w:space="0" w:color="auto"/>
                                                                                                <w:right w:val="none" w:sz="0" w:space="0" w:color="auto"/>
                                                                                              </w:divBdr>
                                                                                            </w:div>
                                                                                            <w:div w:id="1292444659">
                                                                                              <w:marLeft w:val="0"/>
                                                                                              <w:marRight w:val="0"/>
                                                                                              <w:marTop w:val="0"/>
                                                                                              <w:marBottom w:val="0"/>
                                                                                              <w:divBdr>
                                                                                                <w:top w:val="none" w:sz="0" w:space="0" w:color="auto"/>
                                                                                                <w:left w:val="none" w:sz="0" w:space="0" w:color="auto"/>
                                                                                                <w:bottom w:val="none" w:sz="0" w:space="0" w:color="auto"/>
                                                                                                <w:right w:val="none" w:sz="0" w:space="0" w:color="auto"/>
                                                                                              </w:divBdr>
                                                                                            </w:div>
                                                                                            <w:div w:id="1292444664">
                                                                                              <w:marLeft w:val="0"/>
                                                                                              <w:marRight w:val="0"/>
                                                                                              <w:marTop w:val="0"/>
                                                                                              <w:marBottom w:val="0"/>
                                                                                              <w:divBdr>
                                                                                                <w:top w:val="none" w:sz="0" w:space="0" w:color="auto"/>
                                                                                                <w:left w:val="none" w:sz="0" w:space="0" w:color="auto"/>
                                                                                                <w:bottom w:val="none" w:sz="0" w:space="0" w:color="auto"/>
                                                                                                <w:right w:val="none" w:sz="0" w:space="0" w:color="auto"/>
                                                                                              </w:divBdr>
                                                                                            </w:div>
                                                                                            <w:div w:id="1292444686">
                                                                                              <w:marLeft w:val="0"/>
                                                                                              <w:marRight w:val="0"/>
                                                                                              <w:marTop w:val="0"/>
                                                                                              <w:marBottom w:val="0"/>
                                                                                              <w:divBdr>
                                                                                                <w:top w:val="none" w:sz="0" w:space="0" w:color="auto"/>
                                                                                                <w:left w:val="none" w:sz="0" w:space="0" w:color="auto"/>
                                                                                                <w:bottom w:val="none" w:sz="0" w:space="0" w:color="auto"/>
                                                                                                <w:right w:val="none" w:sz="0" w:space="0" w:color="auto"/>
                                                                                              </w:divBdr>
                                                                                            </w:div>
                                                                                            <w:div w:id="1292444689">
                                                                                              <w:marLeft w:val="0"/>
                                                                                              <w:marRight w:val="0"/>
                                                                                              <w:marTop w:val="0"/>
                                                                                              <w:marBottom w:val="0"/>
                                                                                              <w:divBdr>
                                                                                                <w:top w:val="none" w:sz="0" w:space="0" w:color="auto"/>
                                                                                                <w:left w:val="none" w:sz="0" w:space="0" w:color="auto"/>
                                                                                                <w:bottom w:val="none" w:sz="0" w:space="0" w:color="auto"/>
                                                                                                <w:right w:val="none" w:sz="0" w:space="0" w:color="auto"/>
                                                                                              </w:divBdr>
                                                                                            </w:div>
                                                                                            <w:div w:id="129244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sabelle.Hart100@mod.gov.uk" TargetMode="External"/><Relationship Id="rId18" Type="http://schemas.openxmlformats.org/officeDocument/2006/relationships/hyperlink" Target="https://www.gov.uk/government/uploads/system/uploads/attachment_data/file/367494/Contractual_Process_-_Appendix_5_form.doc" TargetMode="External"/><Relationship Id="rId26" Type="http://schemas.openxmlformats.org/officeDocument/2006/relationships/hyperlink" Target="mailto:employerrelations@rfca.mod.uk" TargetMode="External"/><Relationship Id="rId39" Type="http://schemas.openxmlformats.org/officeDocument/2006/relationships/hyperlink" Target="https://www.aof.mod.uk/aofcontent/tactical/toolkit/content/defforms/defelec.htm" TargetMode="External"/><Relationship Id="rId3" Type="http://schemas.openxmlformats.org/officeDocument/2006/relationships/customXml" Target="../customXml/item3.xml"/><Relationship Id="rId21" Type="http://schemas.openxmlformats.org/officeDocument/2006/relationships/hyperlink" Target="https://www.gov.uk/government/organisations/ministry-of-defence/about/procurement" TargetMode="External"/><Relationship Id="rId34" Type="http://schemas.openxmlformats.org/officeDocument/2006/relationships/hyperlink" Target="mailto:DSA-DLSR-MovTpt-DGHSIS@mod.uk" TargetMode="External"/><Relationship Id="rId42" Type="http://schemas.openxmlformats.org/officeDocument/2006/relationships/hyperlink" Target="http://aof.uwh.diif.r.mil.uk/aofcontent/tactical/toolkit/content/stancon/template1b.htm" TargetMode="Externa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Hayley.Shortall101@mod.gov.uk" TargetMode="External"/><Relationship Id="rId17" Type="http://schemas.openxmlformats.org/officeDocument/2006/relationships/hyperlink" Target="http://eur-lex.europa.eu/legal-content/EN/TXT/?uri=celex%3A32010R0744" TargetMode="External"/><Relationship Id="rId25" Type="http://schemas.openxmlformats.org/officeDocument/2006/relationships/hyperlink" Target="https://www.gov.uk/government/policies/armed-forces-covenant" TargetMode="External"/><Relationship Id="rId33" Type="http://schemas.openxmlformats.org/officeDocument/2006/relationships/hyperlink" Target="http://www.dstan.mod.uk/faqs.html" TargetMode="External"/><Relationship Id="rId38" Type="http://schemas.openxmlformats.org/officeDocument/2006/relationships/hyperlink" Target="https://www.aof.mod.uk/aofcontent/tactical/toolkit/content/defcons/archive.htm"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sabelle.Hart100@mod.gov.uk" TargetMode="External"/><Relationship Id="rId20" Type="http://schemas.openxmlformats.org/officeDocument/2006/relationships/hyperlink" Target="http://www.promptpaymentcode.org.uk/" TargetMode="External"/><Relationship Id="rId29" Type="http://schemas.openxmlformats.org/officeDocument/2006/relationships/hyperlink" Target="https://www.dstan.mod.uk/" TargetMode="External"/><Relationship Id="rId41" Type="http://schemas.openxmlformats.org/officeDocument/2006/relationships/hyperlink" Target="http://aof.uwh.diif.r.mil.uk/aofcontent/tactical/toolkit/content/stancon/template1a.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hyperlink" Target="https://www.gov.uk/government/publications/mod-contracting-purchasing-and-finance-e-procurement-system" TargetMode="External"/><Relationship Id="rId32" Type="http://schemas.openxmlformats.org/officeDocument/2006/relationships/hyperlink" Target="http://www.dstan.mod.uk" TargetMode="External"/><Relationship Id="rId37" Type="http://schemas.openxmlformats.org/officeDocument/2006/relationships/hyperlink" Target="https://www.aof.mod.uk/aofcontent/tactical/toolkit/content/defcons/defcon.htm" TargetMode="External"/><Relationship Id="rId40" Type="http://schemas.openxmlformats.org/officeDocument/2006/relationships/hyperlink" Target="https://www.aof.mod.uk/aofcontent/tactical/toolkit/content/defforms/defelec_archive.htm" TargetMode="External"/><Relationship Id="rId45"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sabelle.Hart100@mod.gov.uk" TargetMode="External"/><Relationship Id="rId23" Type="http://schemas.openxmlformats.org/officeDocument/2006/relationships/hyperlink" Target="https://www.gov.uk/government/policies/government-transparency-and-accountability" TargetMode="External"/><Relationship Id="rId28" Type="http://schemas.openxmlformats.org/officeDocument/2006/relationships/hyperlink" Target="mailto:DESSEOCSCP-SptEng-PKg@mod.uk" TargetMode="External"/><Relationship Id="rId36" Type="http://schemas.openxmlformats.org/officeDocument/2006/relationships/hyperlink" Target="https://www.aof.mod.uk/aofcontent/tactical/toolkit/index.htm" TargetMode="External"/><Relationship Id="rId10" Type="http://schemas.openxmlformats.org/officeDocument/2006/relationships/image" Target="media/image1.png"/><Relationship Id="rId19" Type="http://schemas.openxmlformats.org/officeDocument/2006/relationships/hyperlink" Target="https://www.gov.uk/government/publications/security-policy-framework" TargetMode="External"/><Relationship Id="rId31" Type="http://schemas.openxmlformats.org/officeDocument/2006/relationships/hyperlink" Target="https://www.aof.mod.uk" TargetMode="External"/><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sabelle.Hart100@mod.gov.uk" TargetMode="External"/><Relationship Id="rId22" Type="http://schemas.openxmlformats.org/officeDocument/2006/relationships/hyperlink" Target="http://www.contracts.mod.uk/feed" TargetMode="External"/><Relationship Id="rId27" Type="http://schemas.openxmlformats.org/officeDocument/2006/relationships/hyperlink" Target="https://www.gov.uk/government/publications/procurement-policy-note-816-standard-selection-questionnaire-sq-template" TargetMode="External"/><Relationship Id="rId30" Type="http://schemas.openxmlformats.org/officeDocument/2006/relationships/hyperlink" Target="mailto:DSA-DLSR-MovTpt-DGHSIS@mod.uk" TargetMode="External"/><Relationship Id="rId35" Type="http://schemas.openxmlformats.org/officeDocument/2006/relationships/hyperlink" Target="http://www.freightcollection.com/" TargetMode="External"/><Relationship Id="rId43" Type="http://schemas.openxmlformats.org/officeDocument/2006/relationships/hyperlink" Target="http://aof.uwh.diif.r.mil.uk/aofcontent/tactical/toolkit/content/stancon/template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F5D542C1A0494B8B8C211E155EF73C" ma:contentTypeVersion="5" ma:contentTypeDescription="Create a new document." ma:contentTypeScope="" ma:versionID="8c22217567595d42455e22d844c7e387">
  <xsd:schema xmlns:xsd="http://www.w3.org/2001/XMLSchema" xmlns:xs="http://www.w3.org/2001/XMLSchema" xmlns:p="http://schemas.microsoft.com/office/2006/metadata/properties" xmlns:ns3="965b6c27-b40f-4fc1-ac83-f3f449817f0e" xmlns:ns4="504283dc-8d6a-4c79-94fb-7455486027ef" targetNamespace="http://schemas.microsoft.com/office/2006/metadata/properties" ma:root="true" ma:fieldsID="0621d61c067aa8b3fdcdb34a247cb572" ns3:_="" ns4:_="">
    <xsd:import namespace="965b6c27-b40f-4fc1-ac83-f3f449817f0e"/>
    <xsd:import namespace="504283dc-8d6a-4c79-94fb-7455486027e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b6c27-b40f-4fc1-ac83-f3f449817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4283dc-8d6a-4c79-94fb-7455486027e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86FD13-DADC-4AC4-9F46-B4E295564D8F}">
  <ds:schemaRefs>
    <ds:schemaRef ds:uri="http://schemas.microsoft.com/sharepoint/v3/contenttype/forms"/>
  </ds:schemaRefs>
</ds:datastoreItem>
</file>

<file path=customXml/itemProps2.xml><?xml version="1.0" encoding="utf-8"?>
<ds:datastoreItem xmlns:ds="http://schemas.openxmlformats.org/officeDocument/2006/customXml" ds:itemID="{1C9EF531-F1ED-4195-95A4-AE8D6F603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b6c27-b40f-4fc1-ac83-f3f449817f0e"/>
    <ds:schemaRef ds:uri="504283dc-8d6a-4c79-94fb-7455486027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AF156-A70A-4C75-A4A5-82DB8EB1C6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106</Pages>
  <Words>36468</Words>
  <Characters>207873</Characters>
  <Application>Microsoft Office Word</Application>
  <DocSecurity>0</DocSecurity>
  <Lines>1732</Lines>
  <Paragraphs>487</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243854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Hart, Isabelle Miss</dc:creator>
  <cp:keywords/>
  <dc:description>Generated by Oracle BI Publisher 10.1.3.4.2</dc:description>
  <cp:lastModifiedBy>Hart, Isabelle Miss</cp:lastModifiedBy>
  <cp:revision>7</cp:revision>
  <cp:lastPrinted>2019-08-12T13:16:00Z</cp:lastPrinted>
  <dcterms:created xsi:type="dcterms:W3CDTF">2019-08-12T09:00:00Z</dcterms:created>
  <dcterms:modified xsi:type="dcterms:W3CDTF">2019-08-12T13:26:00Z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0x0101009CF5D542C1A0494B8B8C211E155EF73C</vt:lpwstr>
  </property>
</Properties>
</file>